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1FDB" w:rsidRDefault="00D61FDB" w:rsidP="00D61FDB">
      <w:pPr>
        <w:spacing w:after="0" w:line="360" w:lineRule="auto"/>
        <w:jc w:val="center"/>
        <w:rPr>
          <w:rFonts w:ascii="Arial" w:hAnsi="Arial" w:cs="Arial"/>
          <w:b/>
          <w:smallCaps/>
          <w:color w:val="000000"/>
          <w:sz w:val="28"/>
          <w:szCs w:val="26"/>
        </w:rPr>
      </w:pPr>
      <w:r>
        <w:rPr>
          <w:rFonts w:ascii="Arial" w:hAnsi="Arial" w:cs="Arial"/>
          <w:b/>
          <w:smallCaps/>
          <w:color w:val="000000"/>
          <w:sz w:val="28"/>
          <w:szCs w:val="26"/>
        </w:rPr>
        <w:t>Índice</w:t>
      </w:r>
    </w:p>
    <w:p w:rsidR="00D61FDB" w:rsidRDefault="00D61FDB" w:rsidP="00D61FDB">
      <w:pPr>
        <w:spacing w:after="0" w:line="360" w:lineRule="auto"/>
        <w:jc w:val="center"/>
        <w:rPr>
          <w:rFonts w:ascii="Arial" w:hAnsi="Arial" w:cs="Arial"/>
          <w:b/>
          <w:smallCaps/>
          <w:color w:val="000000"/>
          <w:sz w:val="28"/>
          <w:szCs w:val="26"/>
        </w:rPr>
      </w:pPr>
    </w:p>
    <w:p w:rsidR="00D61FDB" w:rsidRPr="00954A78" w:rsidRDefault="00D61FDB" w:rsidP="00D61FDB">
      <w:pPr>
        <w:spacing w:after="0" w:line="360" w:lineRule="auto"/>
        <w:jc w:val="right"/>
        <w:rPr>
          <w:rFonts w:ascii="Arial" w:hAnsi="Arial" w:cs="Arial"/>
          <w:smallCaps/>
          <w:color w:val="000000"/>
          <w:sz w:val="28"/>
          <w:szCs w:val="26"/>
        </w:rPr>
      </w:pPr>
      <w:r w:rsidRPr="00954A78">
        <w:rPr>
          <w:rFonts w:ascii="Arial" w:hAnsi="Arial" w:cs="Arial"/>
          <w:smallCaps/>
          <w:color w:val="000000"/>
          <w:sz w:val="28"/>
          <w:szCs w:val="26"/>
        </w:rPr>
        <w:t>Pág.</w:t>
      </w:r>
    </w:p>
    <w:p w:rsidR="00D61FDB" w:rsidRDefault="00D61FDB" w:rsidP="00D61FDB">
      <w:pPr>
        <w:spacing w:after="0" w:line="360" w:lineRule="auto"/>
        <w:jc w:val="right"/>
        <w:rPr>
          <w:rFonts w:ascii="Arial" w:hAnsi="Arial" w:cs="Arial"/>
          <w:b/>
          <w:smallCaps/>
          <w:color w:val="000000"/>
          <w:sz w:val="28"/>
          <w:szCs w:val="26"/>
        </w:rPr>
      </w:pPr>
    </w:p>
    <w:p w:rsidR="00D61FDB" w:rsidRDefault="00D61FDB" w:rsidP="00D61FDB">
      <w:pPr>
        <w:spacing w:after="0" w:line="360" w:lineRule="auto"/>
        <w:jc w:val="right"/>
        <w:rPr>
          <w:rFonts w:ascii="Arial" w:hAnsi="Arial" w:cs="Arial"/>
          <w:b/>
          <w:smallCaps/>
          <w:color w:val="000000"/>
          <w:sz w:val="28"/>
          <w:szCs w:val="26"/>
        </w:rPr>
      </w:pPr>
    </w:p>
    <w:p w:rsidR="00D61FDB" w:rsidRPr="00954A78" w:rsidRDefault="00DC351A" w:rsidP="00DC351A">
      <w:pPr>
        <w:tabs>
          <w:tab w:val="left" w:pos="8505"/>
        </w:tabs>
        <w:spacing w:before="120" w:after="120" w:line="360" w:lineRule="auto"/>
        <w:jc w:val="both"/>
        <w:rPr>
          <w:rFonts w:ascii="Arial" w:hAnsi="Arial" w:cs="Arial"/>
          <w:smallCaps/>
          <w:color w:val="000000"/>
          <w:sz w:val="28"/>
          <w:szCs w:val="26"/>
        </w:rPr>
      </w:pPr>
      <w:r>
        <w:rPr>
          <w:rFonts w:ascii="Arial" w:hAnsi="Arial" w:cs="Arial"/>
          <w:smallCaps/>
          <w:color w:val="000000"/>
          <w:sz w:val="28"/>
          <w:szCs w:val="26"/>
        </w:rPr>
        <w:t>Introducción</w:t>
      </w:r>
      <w:r>
        <w:rPr>
          <w:rFonts w:ascii="Arial" w:hAnsi="Arial" w:cs="Arial"/>
          <w:smallCaps/>
          <w:color w:val="000000"/>
          <w:sz w:val="28"/>
          <w:szCs w:val="26"/>
        </w:rPr>
        <w:tab/>
      </w:r>
      <w:r w:rsidR="001C0DE7">
        <w:rPr>
          <w:rFonts w:ascii="Arial" w:hAnsi="Arial" w:cs="Arial"/>
          <w:smallCaps/>
          <w:color w:val="000000"/>
          <w:sz w:val="28"/>
          <w:szCs w:val="26"/>
        </w:rPr>
        <w:t xml:space="preserve">  </w:t>
      </w:r>
      <w:r w:rsidR="00D61FDB" w:rsidRPr="00954A78">
        <w:rPr>
          <w:rFonts w:ascii="Arial" w:hAnsi="Arial" w:cs="Arial"/>
          <w:smallCaps/>
          <w:color w:val="000000"/>
          <w:sz w:val="28"/>
          <w:szCs w:val="26"/>
        </w:rPr>
        <w:t>2</w:t>
      </w:r>
    </w:p>
    <w:p w:rsidR="00D61FDB" w:rsidRPr="00954A78" w:rsidRDefault="00D61FDB" w:rsidP="00D61FDB">
      <w:pPr>
        <w:tabs>
          <w:tab w:val="left" w:pos="8505"/>
        </w:tabs>
        <w:spacing w:before="120" w:after="120" w:line="360" w:lineRule="auto"/>
        <w:jc w:val="both"/>
        <w:rPr>
          <w:rFonts w:ascii="Arial" w:hAnsi="Arial" w:cs="Arial"/>
          <w:smallCaps/>
          <w:color w:val="000000"/>
          <w:sz w:val="28"/>
          <w:szCs w:val="26"/>
        </w:rPr>
      </w:pPr>
      <w:r w:rsidRPr="00D61FDB">
        <w:rPr>
          <w:rFonts w:ascii="Arial" w:hAnsi="Arial" w:cs="Arial"/>
          <w:smallCaps/>
          <w:color w:val="000000"/>
          <w:sz w:val="28"/>
          <w:szCs w:val="26"/>
        </w:rPr>
        <w:t>Constitución Política, Poder Nacional</w:t>
      </w:r>
      <w:r w:rsidR="00813D75">
        <w:rPr>
          <w:rFonts w:ascii="Arial" w:hAnsi="Arial" w:cs="Arial"/>
          <w:smallCaps/>
          <w:color w:val="000000"/>
          <w:sz w:val="28"/>
          <w:szCs w:val="26"/>
        </w:rPr>
        <w:t>,</w:t>
      </w:r>
      <w:r w:rsidRPr="00D61FDB">
        <w:rPr>
          <w:rFonts w:ascii="Arial" w:hAnsi="Arial" w:cs="Arial"/>
          <w:smallCaps/>
          <w:color w:val="000000"/>
          <w:sz w:val="28"/>
          <w:szCs w:val="26"/>
        </w:rPr>
        <w:t xml:space="preserve"> Política de Seguridad Nacional</w:t>
      </w:r>
      <w:r w:rsidR="001C0DE7">
        <w:rPr>
          <w:rFonts w:ascii="Arial" w:hAnsi="Arial" w:cs="Arial"/>
          <w:smallCaps/>
          <w:color w:val="000000"/>
          <w:sz w:val="28"/>
          <w:szCs w:val="26"/>
        </w:rPr>
        <w:t xml:space="preserve"> e Inteligencia</w:t>
      </w:r>
      <w:r w:rsidR="006E5B90">
        <w:rPr>
          <w:rFonts w:ascii="Arial" w:hAnsi="Arial" w:cs="Arial"/>
          <w:smallCaps/>
          <w:color w:val="000000"/>
          <w:sz w:val="28"/>
          <w:szCs w:val="26"/>
        </w:rPr>
        <w:t>:</w:t>
      </w:r>
      <w:r w:rsidRPr="00D61FDB">
        <w:rPr>
          <w:rFonts w:ascii="Arial" w:hAnsi="Arial" w:cs="Arial"/>
          <w:smallCaps/>
          <w:color w:val="000000"/>
          <w:sz w:val="28"/>
          <w:szCs w:val="26"/>
        </w:rPr>
        <w:t xml:space="preserve"> </w:t>
      </w:r>
      <w:r w:rsidR="00996D36">
        <w:rPr>
          <w:rFonts w:ascii="Arial" w:hAnsi="Arial" w:cs="Arial"/>
          <w:smallCaps/>
          <w:sz w:val="28"/>
          <w:szCs w:val="26"/>
        </w:rPr>
        <w:t>a</w:t>
      </w:r>
      <w:r w:rsidRPr="001C0DE7">
        <w:rPr>
          <w:rFonts w:ascii="Arial" w:hAnsi="Arial" w:cs="Arial"/>
          <w:smallCaps/>
          <w:sz w:val="28"/>
          <w:szCs w:val="26"/>
        </w:rPr>
        <w:t>rticulación</w:t>
      </w:r>
      <w:r w:rsidRPr="00954A78">
        <w:rPr>
          <w:rFonts w:ascii="Arial" w:hAnsi="Arial" w:cs="Arial"/>
          <w:smallCaps/>
          <w:color w:val="000000"/>
          <w:sz w:val="28"/>
          <w:szCs w:val="26"/>
        </w:rPr>
        <w:tab/>
      </w:r>
      <w:r w:rsidR="001C0DE7">
        <w:rPr>
          <w:rFonts w:ascii="Arial" w:hAnsi="Arial" w:cs="Arial"/>
          <w:smallCaps/>
          <w:color w:val="000000"/>
          <w:sz w:val="28"/>
          <w:szCs w:val="26"/>
        </w:rPr>
        <w:t xml:space="preserve">  </w:t>
      </w:r>
      <w:r w:rsidRPr="00954A78">
        <w:rPr>
          <w:rFonts w:ascii="Arial" w:hAnsi="Arial" w:cs="Arial"/>
          <w:smallCaps/>
          <w:color w:val="000000"/>
          <w:sz w:val="28"/>
          <w:szCs w:val="26"/>
        </w:rPr>
        <w:t>3</w:t>
      </w:r>
    </w:p>
    <w:p w:rsidR="00D61FDB" w:rsidRPr="00954A78" w:rsidRDefault="00D61FDB" w:rsidP="00D61FDB">
      <w:pPr>
        <w:tabs>
          <w:tab w:val="left" w:pos="8505"/>
        </w:tabs>
        <w:spacing w:before="120" w:after="120" w:line="360" w:lineRule="auto"/>
        <w:jc w:val="both"/>
        <w:rPr>
          <w:rFonts w:ascii="Arial" w:hAnsi="Arial" w:cs="Arial"/>
          <w:smallCaps/>
          <w:color w:val="000000"/>
          <w:sz w:val="28"/>
          <w:szCs w:val="26"/>
        </w:rPr>
      </w:pPr>
      <w:r w:rsidRPr="00954A78">
        <w:rPr>
          <w:rFonts w:ascii="Arial" w:hAnsi="Arial" w:cs="Arial"/>
          <w:smallCaps/>
          <w:color w:val="000000"/>
          <w:sz w:val="28"/>
          <w:szCs w:val="26"/>
        </w:rPr>
        <w:t>Glosario</w:t>
      </w:r>
      <w:r>
        <w:rPr>
          <w:rFonts w:ascii="Arial" w:hAnsi="Arial" w:cs="Arial"/>
          <w:smallCaps/>
          <w:color w:val="000000"/>
          <w:sz w:val="28"/>
          <w:szCs w:val="26"/>
        </w:rPr>
        <w:tab/>
        <w:t>1</w:t>
      </w:r>
      <w:r w:rsidR="00813D75">
        <w:rPr>
          <w:rFonts w:ascii="Arial" w:hAnsi="Arial" w:cs="Arial"/>
          <w:smallCaps/>
          <w:color w:val="000000"/>
          <w:sz w:val="28"/>
          <w:szCs w:val="26"/>
        </w:rPr>
        <w:t>3</w:t>
      </w:r>
    </w:p>
    <w:p w:rsidR="00D61FDB" w:rsidRPr="00954A78" w:rsidRDefault="00D61FDB" w:rsidP="00D61FDB">
      <w:pPr>
        <w:tabs>
          <w:tab w:val="left" w:pos="8505"/>
        </w:tabs>
        <w:spacing w:before="120" w:after="120" w:line="360" w:lineRule="auto"/>
        <w:jc w:val="both"/>
        <w:rPr>
          <w:rFonts w:ascii="Arial" w:hAnsi="Arial" w:cs="Arial"/>
          <w:smallCaps/>
          <w:color w:val="000000"/>
          <w:sz w:val="28"/>
          <w:szCs w:val="26"/>
        </w:rPr>
      </w:pPr>
      <w:r w:rsidRPr="00954A78">
        <w:rPr>
          <w:rFonts w:ascii="Arial" w:hAnsi="Arial" w:cs="Arial"/>
          <w:smallCaps/>
          <w:color w:val="000000"/>
          <w:sz w:val="28"/>
          <w:szCs w:val="26"/>
        </w:rPr>
        <w:t>Bibliografía</w:t>
      </w:r>
      <w:r>
        <w:rPr>
          <w:rFonts w:ascii="Arial" w:hAnsi="Arial" w:cs="Arial"/>
          <w:smallCaps/>
          <w:color w:val="000000"/>
          <w:sz w:val="28"/>
          <w:szCs w:val="26"/>
        </w:rPr>
        <w:tab/>
        <w:t>1</w:t>
      </w:r>
      <w:r w:rsidR="00064393">
        <w:rPr>
          <w:rFonts w:ascii="Arial" w:hAnsi="Arial" w:cs="Arial"/>
          <w:smallCaps/>
          <w:color w:val="000000"/>
          <w:sz w:val="28"/>
          <w:szCs w:val="26"/>
        </w:rPr>
        <w:t>5</w:t>
      </w:r>
    </w:p>
    <w:p w:rsidR="00D61FDB" w:rsidRDefault="00D61FDB" w:rsidP="00D61FDB">
      <w:pPr>
        <w:tabs>
          <w:tab w:val="left" w:pos="8505"/>
        </w:tabs>
        <w:spacing w:before="120" w:after="120" w:line="360" w:lineRule="auto"/>
        <w:jc w:val="both"/>
        <w:rPr>
          <w:rFonts w:ascii="Arial" w:hAnsi="Arial" w:cs="Arial"/>
          <w:smallCaps/>
          <w:color w:val="000000"/>
          <w:sz w:val="28"/>
          <w:szCs w:val="26"/>
        </w:rPr>
      </w:pPr>
      <w:r w:rsidRPr="00954A78">
        <w:rPr>
          <w:rFonts w:ascii="Arial" w:hAnsi="Arial" w:cs="Arial"/>
          <w:smallCaps/>
          <w:color w:val="000000"/>
          <w:sz w:val="28"/>
          <w:szCs w:val="26"/>
        </w:rPr>
        <w:t>Referencias Legislativas</w:t>
      </w:r>
      <w:r>
        <w:rPr>
          <w:rFonts w:ascii="Arial" w:hAnsi="Arial" w:cs="Arial"/>
          <w:smallCaps/>
          <w:color w:val="000000"/>
          <w:sz w:val="28"/>
          <w:szCs w:val="26"/>
        </w:rPr>
        <w:tab/>
        <w:t>1</w:t>
      </w:r>
      <w:r w:rsidR="004C0511">
        <w:rPr>
          <w:rFonts w:ascii="Arial" w:hAnsi="Arial" w:cs="Arial"/>
          <w:smallCaps/>
          <w:color w:val="000000"/>
          <w:sz w:val="28"/>
          <w:szCs w:val="26"/>
        </w:rPr>
        <w:t>7</w:t>
      </w:r>
    </w:p>
    <w:p w:rsidR="00D61FDB" w:rsidRDefault="00D61FDB" w:rsidP="00D61FDB">
      <w:pPr>
        <w:spacing w:after="0" w:line="360" w:lineRule="auto"/>
        <w:jc w:val="center"/>
        <w:rPr>
          <w:rFonts w:ascii="Arial" w:hAnsi="Arial" w:cs="Arial"/>
          <w:b/>
          <w:smallCaps/>
          <w:color w:val="000000"/>
          <w:sz w:val="28"/>
          <w:szCs w:val="26"/>
        </w:rPr>
      </w:pPr>
      <w:r>
        <w:rPr>
          <w:rFonts w:ascii="Arial" w:hAnsi="Arial" w:cs="Arial"/>
          <w:smallCaps/>
          <w:color w:val="000000"/>
          <w:sz w:val="28"/>
          <w:szCs w:val="26"/>
        </w:rPr>
        <w:br w:type="page"/>
      </w:r>
      <w:r>
        <w:rPr>
          <w:rFonts w:ascii="Arial" w:hAnsi="Arial" w:cs="Arial"/>
          <w:b/>
          <w:smallCaps/>
          <w:color w:val="000000"/>
          <w:sz w:val="28"/>
          <w:szCs w:val="26"/>
        </w:rPr>
        <w:lastRenderedPageBreak/>
        <w:t>Introducción</w:t>
      </w:r>
    </w:p>
    <w:p w:rsidR="00EF23E9" w:rsidRPr="00F60B7E" w:rsidRDefault="00EF23E9" w:rsidP="00F60B7E">
      <w:pPr>
        <w:spacing w:after="0" w:line="360" w:lineRule="auto"/>
        <w:jc w:val="both"/>
        <w:rPr>
          <w:rFonts w:ascii="Arial" w:hAnsi="Arial" w:cs="Arial"/>
          <w:sz w:val="24"/>
          <w:szCs w:val="24"/>
        </w:rPr>
      </w:pPr>
    </w:p>
    <w:p w:rsidR="007E46EC" w:rsidRPr="00F77021" w:rsidRDefault="00F60B7E" w:rsidP="007E46EC">
      <w:pPr>
        <w:spacing w:after="0" w:line="360" w:lineRule="auto"/>
        <w:jc w:val="both"/>
        <w:rPr>
          <w:rFonts w:ascii="Arial" w:hAnsi="Arial" w:cs="Arial"/>
          <w:sz w:val="24"/>
          <w:szCs w:val="24"/>
        </w:rPr>
      </w:pPr>
      <w:r w:rsidRPr="00F77021">
        <w:rPr>
          <w:rFonts w:ascii="Arial" w:hAnsi="Arial" w:cs="Arial"/>
          <w:sz w:val="24"/>
          <w:szCs w:val="24"/>
        </w:rPr>
        <w:t xml:space="preserve">En </w:t>
      </w:r>
      <w:r w:rsidR="007E46EC" w:rsidRPr="00F77021">
        <w:rPr>
          <w:rFonts w:ascii="Arial" w:hAnsi="Arial" w:cs="Arial"/>
          <w:sz w:val="24"/>
          <w:szCs w:val="24"/>
        </w:rPr>
        <w:t xml:space="preserve">consideración </w:t>
      </w:r>
      <w:r w:rsidR="003378A0" w:rsidRPr="00F77021">
        <w:rPr>
          <w:rFonts w:ascii="Arial" w:hAnsi="Arial" w:cs="Arial"/>
          <w:sz w:val="24"/>
          <w:szCs w:val="24"/>
        </w:rPr>
        <w:t>a</w:t>
      </w:r>
      <w:r w:rsidR="00C33A8E" w:rsidRPr="00F77021">
        <w:rPr>
          <w:rFonts w:ascii="Arial" w:hAnsi="Arial" w:cs="Arial"/>
          <w:sz w:val="24"/>
          <w:szCs w:val="24"/>
        </w:rPr>
        <w:t xml:space="preserve"> </w:t>
      </w:r>
      <w:r w:rsidR="003378A0" w:rsidRPr="00F77021">
        <w:rPr>
          <w:rFonts w:ascii="Arial" w:hAnsi="Arial" w:cs="Arial"/>
          <w:sz w:val="24"/>
          <w:szCs w:val="24"/>
        </w:rPr>
        <w:t>l</w:t>
      </w:r>
      <w:r w:rsidR="00C33A8E" w:rsidRPr="00F77021">
        <w:rPr>
          <w:rFonts w:ascii="Arial" w:hAnsi="Arial" w:cs="Arial"/>
          <w:sz w:val="24"/>
          <w:szCs w:val="24"/>
        </w:rPr>
        <w:t>os</w:t>
      </w:r>
      <w:r w:rsidR="003378A0" w:rsidRPr="00F77021">
        <w:rPr>
          <w:rFonts w:ascii="Arial" w:hAnsi="Arial" w:cs="Arial"/>
          <w:sz w:val="24"/>
          <w:szCs w:val="24"/>
        </w:rPr>
        <w:t xml:space="preserve"> </w:t>
      </w:r>
      <w:r w:rsidR="00C33A8E" w:rsidRPr="00F77021">
        <w:rPr>
          <w:rFonts w:ascii="Arial" w:hAnsi="Arial" w:cs="Arial"/>
          <w:sz w:val="24"/>
          <w:szCs w:val="24"/>
        </w:rPr>
        <w:t xml:space="preserve">principios, reglas y prácticas que rigen, regulan y materializan, respectivamente, </w:t>
      </w:r>
      <w:r w:rsidR="003378A0" w:rsidRPr="00F77021">
        <w:rPr>
          <w:rFonts w:ascii="Arial" w:hAnsi="Arial" w:cs="Arial"/>
          <w:sz w:val="24"/>
          <w:szCs w:val="24"/>
        </w:rPr>
        <w:t>l</w:t>
      </w:r>
      <w:r w:rsidR="00C33A8E" w:rsidRPr="00F77021">
        <w:rPr>
          <w:rFonts w:ascii="Arial" w:hAnsi="Arial" w:cs="Arial"/>
          <w:sz w:val="24"/>
          <w:szCs w:val="24"/>
        </w:rPr>
        <w:t>os</w:t>
      </w:r>
      <w:r w:rsidR="003378A0" w:rsidRPr="00F77021">
        <w:rPr>
          <w:rFonts w:ascii="Arial" w:hAnsi="Arial" w:cs="Arial"/>
          <w:sz w:val="24"/>
          <w:szCs w:val="24"/>
        </w:rPr>
        <w:t xml:space="preserve"> </w:t>
      </w:r>
      <w:r w:rsidR="00C33A8E" w:rsidRPr="00F77021">
        <w:rPr>
          <w:rFonts w:ascii="Arial" w:hAnsi="Arial" w:cs="Arial"/>
          <w:sz w:val="24"/>
          <w:szCs w:val="24"/>
        </w:rPr>
        <w:t xml:space="preserve">fines </w:t>
      </w:r>
      <w:r w:rsidR="003378A0" w:rsidRPr="00F77021">
        <w:rPr>
          <w:rFonts w:ascii="Arial" w:hAnsi="Arial" w:cs="Arial"/>
          <w:sz w:val="24"/>
          <w:szCs w:val="24"/>
        </w:rPr>
        <w:t xml:space="preserve">de Seguridad Nacional, el presente documento tiene por objeto analizar </w:t>
      </w:r>
      <w:r w:rsidR="001C0DE7" w:rsidRPr="00F77021">
        <w:rPr>
          <w:rFonts w:ascii="Arial" w:hAnsi="Arial" w:cs="Arial"/>
          <w:sz w:val="24"/>
          <w:szCs w:val="24"/>
        </w:rPr>
        <w:t xml:space="preserve">de manera sistemática: las facultades y atribuciones constitucionales; los componentes del Poder Nacional y su aplicación; el contenido que debe tener la política general de </w:t>
      </w:r>
      <w:r w:rsidRPr="00F77021">
        <w:rPr>
          <w:rFonts w:ascii="Arial" w:hAnsi="Arial" w:cs="Arial"/>
          <w:sz w:val="24"/>
          <w:szCs w:val="24"/>
        </w:rPr>
        <w:t xml:space="preserve">Seguridad Nacional, </w:t>
      </w:r>
      <w:r w:rsidR="001C0DE7" w:rsidRPr="00F77021">
        <w:rPr>
          <w:rFonts w:ascii="Arial" w:hAnsi="Arial" w:cs="Arial"/>
          <w:sz w:val="24"/>
          <w:szCs w:val="24"/>
        </w:rPr>
        <w:t xml:space="preserve">y los procesos de inteligencia en los que se deben sustentar las decisiones y acciones, en los niveles estratégico, táctico y operativo por parte del </w:t>
      </w:r>
      <w:r w:rsidR="003378A0" w:rsidRPr="00F77021">
        <w:rPr>
          <w:rFonts w:ascii="Arial" w:hAnsi="Arial" w:cs="Arial"/>
          <w:sz w:val="24"/>
          <w:szCs w:val="24"/>
        </w:rPr>
        <w:t>Presidente de la República</w:t>
      </w:r>
      <w:r w:rsidR="007E46EC" w:rsidRPr="00F77021">
        <w:rPr>
          <w:rFonts w:ascii="Arial" w:hAnsi="Arial" w:cs="Arial"/>
          <w:sz w:val="24"/>
          <w:szCs w:val="24"/>
        </w:rPr>
        <w:t xml:space="preserve">, </w:t>
      </w:r>
      <w:r w:rsidR="001C0DE7" w:rsidRPr="00F77021">
        <w:rPr>
          <w:rFonts w:ascii="Arial" w:hAnsi="Arial" w:cs="Arial"/>
          <w:sz w:val="24"/>
          <w:szCs w:val="24"/>
        </w:rPr>
        <w:t xml:space="preserve">y de </w:t>
      </w:r>
      <w:r w:rsidR="001602DA" w:rsidRPr="00F77021">
        <w:rPr>
          <w:rFonts w:ascii="Arial" w:hAnsi="Arial" w:cs="Arial"/>
          <w:sz w:val="24"/>
          <w:szCs w:val="24"/>
        </w:rPr>
        <w:t xml:space="preserve">las </w:t>
      </w:r>
      <w:r w:rsidR="009F203D" w:rsidRPr="00F77021">
        <w:rPr>
          <w:rFonts w:ascii="Arial" w:hAnsi="Arial" w:cs="Arial"/>
          <w:sz w:val="24"/>
          <w:szCs w:val="24"/>
        </w:rPr>
        <w:t xml:space="preserve">instituciones y autoridades </w:t>
      </w:r>
      <w:r w:rsidR="00C33A8E" w:rsidRPr="00F77021">
        <w:rPr>
          <w:rFonts w:ascii="Arial" w:hAnsi="Arial" w:cs="Arial"/>
          <w:sz w:val="24"/>
          <w:szCs w:val="24"/>
        </w:rPr>
        <w:t xml:space="preserve">encargadas de auxiliarlo en el mantenimiento de </w:t>
      </w:r>
      <w:r w:rsidR="004A5F2A" w:rsidRPr="00F77021">
        <w:rPr>
          <w:rFonts w:ascii="Arial" w:hAnsi="Arial" w:cs="Arial"/>
          <w:sz w:val="24"/>
          <w:szCs w:val="24"/>
        </w:rPr>
        <w:t>la integridad, estabilidad y permanencia del Estado mexicano</w:t>
      </w:r>
      <w:r w:rsidR="00C33A8E" w:rsidRPr="00F77021">
        <w:rPr>
          <w:rFonts w:ascii="Arial" w:hAnsi="Arial" w:cs="Arial"/>
          <w:sz w:val="24"/>
          <w:szCs w:val="24"/>
        </w:rPr>
        <w:t xml:space="preserve">, </w:t>
      </w:r>
      <w:r w:rsidR="001C0DE7" w:rsidRPr="00F77021">
        <w:rPr>
          <w:rFonts w:ascii="Arial" w:hAnsi="Arial" w:cs="Arial"/>
          <w:sz w:val="24"/>
          <w:szCs w:val="24"/>
        </w:rPr>
        <w:t>en un marco de respeto a</w:t>
      </w:r>
      <w:r w:rsidR="00C33A8E" w:rsidRPr="00F77021">
        <w:rPr>
          <w:rFonts w:ascii="Arial" w:hAnsi="Arial" w:cs="Arial"/>
          <w:sz w:val="24"/>
          <w:szCs w:val="24"/>
        </w:rPr>
        <w:t xml:space="preserve"> los principios de autonomía competencia</w:t>
      </w:r>
      <w:r w:rsidR="007E46EC" w:rsidRPr="00F77021">
        <w:rPr>
          <w:rFonts w:ascii="Arial" w:hAnsi="Arial" w:cs="Arial"/>
          <w:sz w:val="24"/>
          <w:szCs w:val="24"/>
        </w:rPr>
        <w:t>l</w:t>
      </w:r>
      <w:r w:rsidR="00C33A8E" w:rsidRPr="00F77021">
        <w:rPr>
          <w:rFonts w:ascii="Arial" w:hAnsi="Arial" w:cs="Arial"/>
          <w:sz w:val="24"/>
          <w:szCs w:val="24"/>
        </w:rPr>
        <w:t>, corresponsabilidad y optimización de los esfuerzos y recursos</w:t>
      </w:r>
      <w:r w:rsidR="007E46EC" w:rsidRPr="00F77021">
        <w:rPr>
          <w:rFonts w:ascii="Arial" w:hAnsi="Arial" w:cs="Arial"/>
          <w:sz w:val="24"/>
          <w:szCs w:val="24"/>
        </w:rPr>
        <w:t>, que racionalmente deban destinarse</w:t>
      </w:r>
      <w:r w:rsidR="00C33A8E" w:rsidRPr="00F77021">
        <w:rPr>
          <w:rFonts w:ascii="Arial" w:hAnsi="Arial" w:cs="Arial"/>
          <w:sz w:val="24"/>
          <w:szCs w:val="24"/>
        </w:rPr>
        <w:t xml:space="preserve"> </w:t>
      </w:r>
      <w:r w:rsidR="007E46EC" w:rsidRPr="00F77021">
        <w:rPr>
          <w:rFonts w:ascii="Arial" w:hAnsi="Arial" w:cs="Arial"/>
          <w:sz w:val="24"/>
          <w:szCs w:val="24"/>
        </w:rPr>
        <w:t xml:space="preserve">para una atención integral de los temas de Seguridad Nacional, </w:t>
      </w:r>
      <w:r w:rsidR="00813D75" w:rsidRPr="00F77021">
        <w:rPr>
          <w:rFonts w:ascii="Arial" w:hAnsi="Arial" w:cs="Arial"/>
          <w:sz w:val="24"/>
          <w:szCs w:val="24"/>
        </w:rPr>
        <w:t xml:space="preserve">para </w:t>
      </w:r>
      <w:r w:rsidR="001C0DE7" w:rsidRPr="00F77021">
        <w:rPr>
          <w:rFonts w:ascii="Arial" w:hAnsi="Arial" w:cs="Arial"/>
          <w:sz w:val="24"/>
          <w:szCs w:val="24"/>
        </w:rPr>
        <w:t>asegur</w:t>
      </w:r>
      <w:r w:rsidR="00813D75" w:rsidRPr="00F77021">
        <w:rPr>
          <w:rFonts w:ascii="Arial" w:hAnsi="Arial" w:cs="Arial"/>
          <w:sz w:val="24"/>
          <w:szCs w:val="24"/>
        </w:rPr>
        <w:t>ar</w:t>
      </w:r>
      <w:r w:rsidR="001C0DE7" w:rsidRPr="00F77021">
        <w:rPr>
          <w:rFonts w:ascii="Arial" w:hAnsi="Arial" w:cs="Arial"/>
          <w:sz w:val="24"/>
          <w:szCs w:val="24"/>
        </w:rPr>
        <w:t xml:space="preserve"> </w:t>
      </w:r>
      <w:r w:rsidR="007E46EC" w:rsidRPr="00F77021">
        <w:rPr>
          <w:rFonts w:ascii="Arial" w:hAnsi="Arial" w:cs="Arial"/>
          <w:sz w:val="24"/>
          <w:szCs w:val="24"/>
        </w:rPr>
        <w:t>una respuesta efectiva a los fenómenos actuales considerados como amenazas, así como una adaptación rápida a nuevos fenómenos que se puedan constituir como tales.</w:t>
      </w:r>
    </w:p>
    <w:p w:rsidR="007E46EC" w:rsidRPr="00F77021" w:rsidRDefault="007E46EC" w:rsidP="00F60B7E">
      <w:pPr>
        <w:spacing w:after="0" w:line="360" w:lineRule="auto"/>
        <w:jc w:val="both"/>
        <w:rPr>
          <w:rFonts w:ascii="Arial" w:hAnsi="Arial" w:cs="Arial"/>
          <w:sz w:val="24"/>
          <w:szCs w:val="24"/>
        </w:rPr>
      </w:pPr>
    </w:p>
    <w:p w:rsidR="00AE5D3F" w:rsidRPr="00F77021" w:rsidRDefault="003E0411" w:rsidP="00AE5D3F">
      <w:pPr>
        <w:spacing w:after="0" w:line="360" w:lineRule="auto"/>
        <w:jc w:val="both"/>
        <w:rPr>
          <w:rFonts w:ascii="Arial" w:hAnsi="Arial" w:cs="Arial"/>
          <w:sz w:val="24"/>
          <w:szCs w:val="24"/>
        </w:rPr>
      </w:pPr>
      <w:r w:rsidRPr="00F77021">
        <w:rPr>
          <w:rFonts w:ascii="Arial" w:hAnsi="Arial" w:cs="Arial"/>
          <w:sz w:val="24"/>
          <w:szCs w:val="24"/>
        </w:rPr>
        <w:t xml:space="preserve">Por otra parte, </w:t>
      </w:r>
      <w:r w:rsidR="00AE5D3F" w:rsidRPr="00F77021">
        <w:rPr>
          <w:rFonts w:ascii="Arial" w:hAnsi="Arial" w:cs="Arial"/>
          <w:sz w:val="24"/>
          <w:szCs w:val="24"/>
        </w:rPr>
        <w:t xml:space="preserve">se </w:t>
      </w:r>
      <w:r w:rsidR="001217A2" w:rsidRPr="00F77021">
        <w:rPr>
          <w:rFonts w:ascii="Arial" w:hAnsi="Arial" w:cs="Arial"/>
          <w:sz w:val="24"/>
          <w:szCs w:val="24"/>
        </w:rPr>
        <w:t xml:space="preserve">resalta </w:t>
      </w:r>
      <w:r w:rsidRPr="00F77021">
        <w:rPr>
          <w:rFonts w:ascii="Arial" w:hAnsi="Arial" w:cs="Arial"/>
          <w:sz w:val="24"/>
          <w:szCs w:val="24"/>
        </w:rPr>
        <w:t xml:space="preserve">la doble responsabilidad que la Constitución Política de los Estados Unidos Mexicanos confiere a las instituciones y autoridades de los tres órdenes y niveles de gobierno, responsabilidad que se traduce en un </w:t>
      </w:r>
      <w:r w:rsidR="000504D2" w:rsidRPr="00F77021">
        <w:rPr>
          <w:rFonts w:ascii="Arial" w:hAnsi="Arial" w:cs="Arial"/>
          <w:i/>
          <w:sz w:val="24"/>
          <w:szCs w:val="24"/>
        </w:rPr>
        <w:t>poder-deber</w:t>
      </w:r>
      <w:r w:rsidR="000504D2" w:rsidRPr="00F77021">
        <w:rPr>
          <w:rFonts w:ascii="Arial" w:hAnsi="Arial" w:cs="Arial"/>
          <w:sz w:val="24"/>
          <w:szCs w:val="24"/>
        </w:rPr>
        <w:t xml:space="preserve"> </w:t>
      </w:r>
      <w:r w:rsidR="00AE5D3F" w:rsidRPr="00F77021">
        <w:rPr>
          <w:rFonts w:ascii="Arial" w:hAnsi="Arial" w:cs="Arial"/>
          <w:sz w:val="24"/>
          <w:szCs w:val="24"/>
        </w:rPr>
        <w:t>para promover, respetar, proteger y garantizar los derechos humanos y, a su vez, proteger, defender, manten</w:t>
      </w:r>
      <w:r w:rsidR="00A23C78" w:rsidRPr="00F77021">
        <w:rPr>
          <w:rFonts w:ascii="Arial" w:hAnsi="Arial" w:cs="Arial"/>
          <w:sz w:val="24"/>
          <w:szCs w:val="24"/>
        </w:rPr>
        <w:t>er, fortalecer y preservar los I</w:t>
      </w:r>
      <w:r w:rsidR="00AE5D3F" w:rsidRPr="00F77021">
        <w:rPr>
          <w:rFonts w:ascii="Arial" w:hAnsi="Arial" w:cs="Arial"/>
          <w:sz w:val="24"/>
          <w:szCs w:val="24"/>
        </w:rPr>
        <w:t xml:space="preserve">ntereses y </w:t>
      </w:r>
      <w:r w:rsidR="00A23C78" w:rsidRPr="00F77021">
        <w:rPr>
          <w:rFonts w:ascii="Arial" w:hAnsi="Arial" w:cs="Arial"/>
          <w:sz w:val="24"/>
          <w:szCs w:val="24"/>
        </w:rPr>
        <w:t>O</w:t>
      </w:r>
      <w:r w:rsidR="00AE5D3F" w:rsidRPr="00F77021">
        <w:rPr>
          <w:rFonts w:ascii="Arial" w:hAnsi="Arial" w:cs="Arial"/>
          <w:sz w:val="24"/>
          <w:szCs w:val="24"/>
        </w:rPr>
        <w:t xml:space="preserve">bjetivos </w:t>
      </w:r>
      <w:r w:rsidR="00A23C78" w:rsidRPr="00F77021">
        <w:rPr>
          <w:rFonts w:ascii="Arial" w:hAnsi="Arial" w:cs="Arial"/>
          <w:sz w:val="24"/>
          <w:szCs w:val="24"/>
        </w:rPr>
        <w:t>N</w:t>
      </w:r>
      <w:r w:rsidR="00AE5D3F" w:rsidRPr="00F77021">
        <w:rPr>
          <w:rFonts w:ascii="Arial" w:hAnsi="Arial" w:cs="Arial"/>
          <w:sz w:val="24"/>
          <w:szCs w:val="24"/>
        </w:rPr>
        <w:t>acionales</w:t>
      </w:r>
      <w:r w:rsidR="007E46EC" w:rsidRPr="00F77021">
        <w:rPr>
          <w:rFonts w:ascii="Arial" w:hAnsi="Arial" w:cs="Arial"/>
          <w:sz w:val="24"/>
          <w:szCs w:val="24"/>
        </w:rPr>
        <w:t>,</w:t>
      </w:r>
      <w:r w:rsidR="00AE5D3F" w:rsidRPr="00F77021">
        <w:rPr>
          <w:rFonts w:ascii="Arial" w:hAnsi="Arial" w:cs="Arial"/>
          <w:sz w:val="24"/>
          <w:szCs w:val="24"/>
        </w:rPr>
        <w:t xml:space="preserve"> </w:t>
      </w:r>
      <w:r w:rsidR="00A23C78" w:rsidRPr="00F77021">
        <w:rPr>
          <w:rFonts w:ascii="Arial" w:hAnsi="Arial" w:cs="Arial"/>
          <w:sz w:val="24"/>
          <w:szCs w:val="24"/>
        </w:rPr>
        <w:t>E</w:t>
      </w:r>
      <w:r w:rsidR="007E46EC" w:rsidRPr="00F77021">
        <w:rPr>
          <w:rFonts w:ascii="Arial" w:hAnsi="Arial" w:cs="Arial"/>
          <w:sz w:val="24"/>
          <w:szCs w:val="24"/>
        </w:rPr>
        <w:t xml:space="preserve">senciales, </w:t>
      </w:r>
      <w:r w:rsidR="00A23C78" w:rsidRPr="00F77021">
        <w:rPr>
          <w:rFonts w:ascii="Arial" w:hAnsi="Arial" w:cs="Arial"/>
          <w:sz w:val="24"/>
          <w:szCs w:val="24"/>
        </w:rPr>
        <w:t>P</w:t>
      </w:r>
      <w:r w:rsidR="00AE5D3F" w:rsidRPr="00F77021">
        <w:rPr>
          <w:rFonts w:ascii="Arial" w:hAnsi="Arial" w:cs="Arial"/>
          <w:sz w:val="24"/>
          <w:szCs w:val="24"/>
        </w:rPr>
        <w:t xml:space="preserve">ermanentes y </w:t>
      </w:r>
      <w:r w:rsidR="00A23C78" w:rsidRPr="00F77021">
        <w:rPr>
          <w:rFonts w:ascii="Arial" w:hAnsi="Arial" w:cs="Arial"/>
          <w:sz w:val="24"/>
          <w:szCs w:val="24"/>
        </w:rPr>
        <w:t>E</w:t>
      </w:r>
      <w:r w:rsidR="00AE5D3F" w:rsidRPr="00F77021">
        <w:rPr>
          <w:rFonts w:ascii="Arial" w:hAnsi="Arial" w:cs="Arial"/>
          <w:sz w:val="24"/>
          <w:szCs w:val="24"/>
        </w:rPr>
        <w:t>stratégicos.</w:t>
      </w:r>
    </w:p>
    <w:p w:rsidR="004A5F2A" w:rsidRPr="00F77021" w:rsidRDefault="004A5F2A" w:rsidP="00AE5D3F">
      <w:pPr>
        <w:spacing w:after="0" w:line="360" w:lineRule="auto"/>
        <w:jc w:val="both"/>
        <w:rPr>
          <w:rFonts w:ascii="Arial" w:hAnsi="Arial" w:cs="Arial"/>
          <w:sz w:val="24"/>
          <w:szCs w:val="24"/>
        </w:rPr>
      </w:pPr>
    </w:p>
    <w:p w:rsidR="00DC351A" w:rsidRPr="00F77021" w:rsidRDefault="008F0E26" w:rsidP="00DC351A">
      <w:pPr>
        <w:spacing w:after="0" w:line="360" w:lineRule="auto"/>
        <w:jc w:val="both"/>
        <w:rPr>
          <w:rFonts w:ascii="Arial" w:hAnsi="Arial" w:cs="Arial"/>
          <w:sz w:val="24"/>
          <w:szCs w:val="24"/>
        </w:rPr>
      </w:pPr>
      <w:r>
        <w:rPr>
          <w:rFonts w:ascii="Arial" w:hAnsi="Arial" w:cs="Arial"/>
          <w:sz w:val="24"/>
          <w:szCs w:val="24"/>
        </w:rPr>
        <w:t xml:space="preserve">Asimismo, </w:t>
      </w:r>
      <w:r w:rsidR="004A5F2A" w:rsidRPr="00F77021">
        <w:rPr>
          <w:rFonts w:ascii="Arial" w:hAnsi="Arial" w:cs="Arial"/>
          <w:sz w:val="24"/>
          <w:szCs w:val="24"/>
        </w:rPr>
        <w:t xml:space="preserve">se aborda </w:t>
      </w:r>
      <w:r w:rsidR="00DC351A" w:rsidRPr="00F77021">
        <w:rPr>
          <w:rFonts w:ascii="Arial" w:hAnsi="Arial" w:cs="Arial"/>
          <w:sz w:val="24"/>
          <w:szCs w:val="24"/>
        </w:rPr>
        <w:t xml:space="preserve">lo relativo a la evaluación y revaloración de los factores del </w:t>
      </w:r>
      <w:r w:rsidR="00A23C78" w:rsidRPr="00F77021">
        <w:rPr>
          <w:rFonts w:ascii="Arial" w:hAnsi="Arial" w:cs="Arial"/>
          <w:sz w:val="24"/>
          <w:szCs w:val="24"/>
        </w:rPr>
        <w:t>P</w:t>
      </w:r>
      <w:r w:rsidR="00DC351A" w:rsidRPr="00F77021">
        <w:rPr>
          <w:rFonts w:ascii="Arial" w:hAnsi="Arial" w:cs="Arial"/>
          <w:sz w:val="24"/>
          <w:szCs w:val="24"/>
        </w:rPr>
        <w:t xml:space="preserve">oder </w:t>
      </w:r>
      <w:r w:rsidR="00A23C78" w:rsidRPr="00F77021">
        <w:rPr>
          <w:rFonts w:ascii="Arial" w:hAnsi="Arial" w:cs="Arial"/>
          <w:sz w:val="24"/>
          <w:szCs w:val="24"/>
        </w:rPr>
        <w:t>N</w:t>
      </w:r>
      <w:r w:rsidR="00DC351A" w:rsidRPr="00F77021">
        <w:rPr>
          <w:rFonts w:ascii="Arial" w:hAnsi="Arial" w:cs="Arial"/>
          <w:sz w:val="24"/>
          <w:szCs w:val="24"/>
        </w:rPr>
        <w:t xml:space="preserve">acional y su importancia en la formación de la </w:t>
      </w:r>
      <w:r w:rsidR="00DC351A" w:rsidRPr="00F77021">
        <w:rPr>
          <w:rFonts w:ascii="Arial" w:hAnsi="Arial" w:cs="Arial"/>
          <w:i/>
          <w:sz w:val="24"/>
          <w:szCs w:val="24"/>
        </w:rPr>
        <w:t xml:space="preserve">política </w:t>
      </w:r>
      <w:r w:rsidR="00813D75" w:rsidRPr="00F77021">
        <w:rPr>
          <w:rFonts w:ascii="Arial" w:hAnsi="Arial" w:cs="Arial"/>
          <w:i/>
          <w:sz w:val="24"/>
          <w:szCs w:val="24"/>
        </w:rPr>
        <w:t xml:space="preserve">general </w:t>
      </w:r>
      <w:r w:rsidR="00DC351A" w:rsidRPr="00F77021">
        <w:rPr>
          <w:rFonts w:ascii="Arial" w:hAnsi="Arial" w:cs="Arial"/>
          <w:i/>
          <w:sz w:val="24"/>
          <w:szCs w:val="24"/>
        </w:rPr>
        <w:t xml:space="preserve">de seguridad nacional, </w:t>
      </w:r>
      <w:r w:rsidR="00DC351A" w:rsidRPr="00F77021">
        <w:rPr>
          <w:rFonts w:ascii="Arial" w:hAnsi="Arial" w:cs="Arial"/>
          <w:sz w:val="24"/>
          <w:szCs w:val="24"/>
        </w:rPr>
        <w:t>para contribuir a prevenir, disuadir, desactivar o, en su caso contener los factores negativos que pueden vulnerar la integridad, estabilidad y permanencia del Estado mexicano.</w:t>
      </w:r>
    </w:p>
    <w:p w:rsidR="00ED473D" w:rsidRPr="00F77021" w:rsidRDefault="00AE5D3F" w:rsidP="00AE5D3F">
      <w:pPr>
        <w:spacing w:after="0" w:line="360" w:lineRule="auto"/>
        <w:jc w:val="both"/>
        <w:rPr>
          <w:rFonts w:ascii="Arial" w:hAnsi="Arial" w:cs="Arial"/>
          <w:b/>
          <w:smallCaps/>
          <w:sz w:val="28"/>
          <w:szCs w:val="26"/>
        </w:rPr>
      </w:pPr>
      <w:r w:rsidRPr="00F77021">
        <w:rPr>
          <w:rFonts w:ascii="Arial" w:hAnsi="Arial" w:cs="Arial"/>
          <w:smallCaps/>
          <w:sz w:val="28"/>
          <w:szCs w:val="26"/>
        </w:rPr>
        <w:t xml:space="preserve"> </w:t>
      </w:r>
      <w:r w:rsidR="00D61FDB" w:rsidRPr="00F77021">
        <w:rPr>
          <w:rFonts w:ascii="Arial" w:hAnsi="Arial" w:cs="Arial"/>
          <w:smallCaps/>
          <w:sz w:val="28"/>
          <w:szCs w:val="26"/>
        </w:rPr>
        <w:br w:type="page"/>
      </w:r>
      <w:r w:rsidR="00813D75" w:rsidRPr="00F77021">
        <w:rPr>
          <w:rFonts w:ascii="Arial" w:hAnsi="Arial" w:cs="Arial"/>
          <w:b/>
          <w:smallCaps/>
          <w:sz w:val="28"/>
          <w:szCs w:val="26"/>
        </w:rPr>
        <w:lastRenderedPageBreak/>
        <w:t xml:space="preserve">Constitución Política, Poder Nacional, Política de Seguridad Nacional e Inteligencia: </w:t>
      </w:r>
      <w:r w:rsidR="00996D36">
        <w:rPr>
          <w:rFonts w:ascii="Arial" w:hAnsi="Arial" w:cs="Arial"/>
          <w:b/>
          <w:smallCaps/>
          <w:sz w:val="28"/>
          <w:szCs w:val="26"/>
        </w:rPr>
        <w:t>a</w:t>
      </w:r>
      <w:r w:rsidR="00813D75" w:rsidRPr="00F77021">
        <w:rPr>
          <w:rFonts w:ascii="Arial" w:hAnsi="Arial" w:cs="Arial"/>
          <w:b/>
          <w:smallCaps/>
          <w:sz w:val="28"/>
          <w:szCs w:val="26"/>
        </w:rPr>
        <w:t>rticulación</w:t>
      </w:r>
    </w:p>
    <w:p w:rsidR="00ED473D" w:rsidRPr="00F77021" w:rsidRDefault="00ED473D" w:rsidP="00DA203E">
      <w:pPr>
        <w:spacing w:after="0" w:line="360" w:lineRule="auto"/>
        <w:jc w:val="center"/>
        <w:rPr>
          <w:rFonts w:ascii="Arial" w:hAnsi="Arial" w:cs="Arial"/>
          <w:sz w:val="24"/>
          <w:szCs w:val="24"/>
        </w:rPr>
      </w:pPr>
    </w:p>
    <w:p w:rsidR="00ED473D" w:rsidRPr="00F77021" w:rsidRDefault="00ED473D" w:rsidP="00761A37">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La aspiración más elevada de la Nación mexicana es </w:t>
      </w:r>
      <w:r w:rsidR="00813D75" w:rsidRPr="00F77021">
        <w:rPr>
          <w:rFonts w:ascii="Arial" w:hAnsi="Arial" w:cs="Arial"/>
          <w:sz w:val="24"/>
          <w:szCs w:val="24"/>
        </w:rPr>
        <w:t xml:space="preserve">alcanzar </w:t>
      </w:r>
      <w:r w:rsidRPr="00F77021">
        <w:rPr>
          <w:rFonts w:ascii="Arial" w:hAnsi="Arial" w:cs="Arial"/>
          <w:sz w:val="24"/>
          <w:szCs w:val="24"/>
        </w:rPr>
        <w:t xml:space="preserve">un país en paz, seguro y próspero, en el que existan las condiciones mínimas indispensables para una vida libre de miedos y necesidades, que constituya el hogar en el que </w:t>
      </w:r>
      <w:r w:rsidR="007E46EC" w:rsidRPr="00F77021">
        <w:rPr>
          <w:rFonts w:ascii="Arial" w:hAnsi="Arial" w:cs="Arial"/>
          <w:sz w:val="24"/>
          <w:szCs w:val="24"/>
        </w:rPr>
        <w:t xml:space="preserve">las personas </w:t>
      </w:r>
      <w:r w:rsidRPr="00F77021">
        <w:rPr>
          <w:rFonts w:ascii="Arial" w:hAnsi="Arial" w:cs="Arial"/>
          <w:sz w:val="24"/>
          <w:szCs w:val="24"/>
        </w:rPr>
        <w:t>pueda</w:t>
      </w:r>
      <w:r w:rsidR="007E46EC" w:rsidRPr="00F77021">
        <w:rPr>
          <w:rFonts w:ascii="Arial" w:hAnsi="Arial" w:cs="Arial"/>
          <w:sz w:val="24"/>
          <w:szCs w:val="24"/>
        </w:rPr>
        <w:t>n</w:t>
      </w:r>
      <w:r w:rsidRPr="00F77021">
        <w:rPr>
          <w:rFonts w:ascii="Arial" w:hAnsi="Arial" w:cs="Arial"/>
          <w:sz w:val="24"/>
          <w:szCs w:val="24"/>
        </w:rPr>
        <w:t xml:space="preserve"> vivir en armonía y con dignidad, para que cada </w:t>
      </w:r>
      <w:r w:rsidR="007E46EC" w:rsidRPr="00F77021">
        <w:rPr>
          <w:rFonts w:ascii="Arial" w:hAnsi="Arial" w:cs="Arial"/>
          <w:sz w:val="24"/>
          <w:szCs w:val="24"/>
        </w:rPr>
        <w:t xml:space="preserve">una de ellas </w:t>
      </w:r>
      <w:r w:rsidRPr="00F77021">
        <w:rPr>
          <w:rFonts w:ascii="Arial" w:hAnsi="Arial" w:cs="Arial"/>
          <w:sz w:val="24"/>
          <w:szCs w:val="24"/>
        </w:rPr>
        <w:t xml:space="preserve">alcance su plenitud y pueda estar en condiciones de contribuir en el desarrollo nacional. </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En materia de Seguridad Nacional, los </w:t>
      </w:r>
      <w:r w:rsidR="007E46EC" w:rsidRPr="00F77021">
        <w:rPr>
          <w:rFonts w:ascii="Arial" w:hAnsi="Arial" w:cs="Arial"/>
          <w:sz w:val="24"/>
          <w:szCs w:val="24"/>
        </w:rPr>
        <w:t>I</w:t>
      </w:r>
      <w:r w:rsidRPr="00F77021">
        <w:rPr>
          <w:rFonts w:ascii="Arial" w:hAnsi="Arial" w:cs="Arial"/>
          <w:sz w:val="24"/>
          <w:szCs w:val="24"/>
        </w:rPr>
        <w:t xml:space="preserve">ntereses </w:t>
      </w:r>
      <w:r w:rsidR="007E46EC" w:rsidRPr="00F77021">
        <w:rPr>
          <w:rFonts w:ascii="Arial" w:hAnsi="Arial" w:cs="Arial"/>
          <w:sz w:val="24"/>
          <w:szCs w:val="24"/>
        </w:rPr>
        <w:t>N</w:t>
      </w:r>
      <w:r w:rsidRPr="00F77021">
        <w:rPr>
          <w:rFonts w:ascii="Arial" w:hAnsi="Arial" w:cs="Arial"/>
          <w:sz w:val="24"/>
          <w:szCs w:val="24"/>
        </w:rPr>
        <w:t xml:space="preserve">acionales </w:t>
      </w:r>
      <w:r w:rsidR="007E46EC" w:rsidRPr="00F77021">
        <w:rPr>
          <w:rFonts w:ascii="Arial" w:hAnsi="Arial" w:cs="Arial"/>
          <w:sz w:val="24"/>
          <w:szCs w:val="24"/>
        </w:rPr>
        <w:t xml:space="preserve">Esenciales </w:t>
      </w:r>
      <w:r w:rsidRPr="00F77021">
        <w:rPr>
          <w:rFonts w:ascii="Arial" w:hAnsi="Arial" w:cs="Arial"/>
          <w:sz w:val="24"/>
          <w:szCs w:val="24"/>
        </w:rPr>
        <w:t>son para el Estado mexicano lo que los derechos humanos para su población. Los dos conceptos se complementan y son fundame</w:t>
      </w:r>
      <w:r w:rsidR="00CC400E" w:rsidRPr="00F77021">
        <w:rPr>
          <w:rFonts w:ascii="Arial" w:hAnsi="Arial" w:cs="Arial"/>
          <w:sz w:val="24"/>
          <w:szCs w:val="24"/>
        </w:rPr>
        <w:t>ntales para su existencia mutua;</w:t>
      </w:r>
      <w:r w:rsidRPr="00F77021">
        <w:rPr>
          <w:rFonts w:ascii="Arial" w:hAnsi="Arial" w:cs="Arial"/>
          <w:sz w:val="24"/>
          <w:szCs w:val="24"/>
        </w:rPr>
        <w:t xml:space="preserve"> al conjugarse constituyen un círculo virtuoso dinámico, cuyo propósito constante y permanente, es la búsqueda del equilibrio racional entre el interés público y el privado para el logro del interés general, mediante la implementación de estrategias de protección y empoderamiento, para el desarrollo y el progreso de una sociedad </w:t>
      </w:r>
      <w:r w:rsidR="00813D75" w:rsidRPr="00F77021">
        <w:rPr>
          <w:rFonts w:ascii="Arial" w:hAnsi="Arial" w:cs="Arial"/>
          <w:sz w:val="24"/>
          <w:szCs w:val="24"/>
        </w:rPr>
        <w:t>democrática (libre, igualitaria, fraterna, justa y solidaria)</w:t>
      </w:r>
      <w:r w:rsidRPr="00F77021">
        <w:rPr>
          <w:rFonts w:ascii="Arial" w:hAnsi="Arial" w:cs="Arial"/>
          <w:sz w:val="24"/>
          <w:szCs w:val="24"/>
        </w:rPr>
        <w:t xml:space="preserve">. </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La </w:t>
      </w:r>
      <w:r w:rsidR="00CC400E" w:rsidRPr="00F77021">
        <w:rPr>
          <w:rFonts w:ascii="Arial" w:hAnsi="Arial" w:cs="Arial"/>
          <w:sz w:val="24"/>
          <w:szCs w:val="24"/>
        </w:rPr>
        <w:t xml:space="preserve">preservación de la </w:t>
      </w:r>
      <w:r w:rsidRPr="00F77021">
        <w:rPr>
          <w:rFonts w:ascii="Arial" w:hAnsi="Arial" w:cs="Arial"/>
          <w:sz w:val="24"/>
          <w:szCs w:val="24"/>
        </w:rPr>
        <w:t>Seguridad Nacional constituye una garantía de plenitud humana</w:t>
      </w:r>
      <w:r w:rsidR="00CC400E" w:rsidRPr="00F77021">
        <w:rPr>
          <w:rFonts w:ascii="Arial" w:hAnsi="Arial" w:cs="Arial"/>
          <w:sz w:val="24"/>
          <w:szCs w:val="24"/>
        </w:rPr>
        <w:t xml:space="preserve"> y bienestar social</w:t>
      </w:r>
      <w:r w:rsidRPr="00F77021">
        <w:rPr>
          <w:rFonts w:ascii="Arial" w:hAnsi="Arial" w:cs="Arial"/>
          <w:sz w:val="24"/>
          <w:szCs w:val="24"/>
        </w:rPr>
        <w:t xml:space="preserve">, y en un marco de responsabilidad global, de integridad, estabilidad y permanencia de los componentes del Estado que nos </w:t>
      </w:r>
      <w:r w:rsidR="00AB4AF9" w:rsidRPr="00F77021">
        <w:rPr>
          <w:rFonts w:ascii="Arial" w:hAnsi="Arial" w:cs="Arial"/>
          <w:sz w:val="24"/>
          <w:szCs w:val="24"/>
        </w:rPr>
        <w:t xml:space="preserve">debe </w:t>
      </w:r>
      <w:r w:rsidRPr="00F77021">
        <w:rPr>
          <w:rFonts w:ascii="Arial" w:hAnsi="Arial" w:cs="Arial"/>
          <w:sz w:val="24"/>
          <w:szCs w:val="24"/>
        </w:rPr>
        <w:t>permitir avanzar, de manera proactiva, hacia la paz, la seguridad y l</w:t>
      </w:r>
      <w:r w:rsidR="00813D75" w:rsidRPr="00F77021">
        <w:rPr>
          <w:rFonts w:ascii="Arial" w:hAnsi="Arial" w:cs="Arial"/>
          <w:sz w:val="24"/>
          <w:szCs w:val="24"/>
        </w:rPr>
        <w:t>a</w:t>
      </w:r>
      <w:r w:rsidRPr="00F77021">
        <w:rPr>
          <w:rFonts w:ascii="Arial" w:hAnsi="Arial" w:cs="Arial"/>
          <w:sz w:val="24"/>
          <w:szCs w:val="24"/>
        </w:rPr>
        <w:t xml:space="preserve"> </w:t>
      </w:r>
      <w:r w:rsidR="00813D75" w:rsidRPr="00F77021">
        <w:rPr>
          <w:rFonts w:ascii="Arial" w:hAnsi="Arial" w:cs="Arial"/>
          <w:sz w:val="24"/>
          <w:szCs w:val="24"/>
        </w:rPr>
        <w:t>prosperidad</w:t>
      </w:r>
      <w:r w:rsidRPr="00F77021">
        <w:rPr>
          <w:rFonts w:ascii="Arial" w:hAnsi="Arial" w:cs="Arial"/>
          <w:sz w:val="24"/>
          <w:szCs w:val="24"/>
        </w:rPr>
        <w:t xml:space="preserve">. Un modelo de esta naturaleza tiene como eje central a la persona humana y se sustenta en la construcción y divulgación de una Cultura de Seguridad Nacional. </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La Seguridad Nacional es una función política de carácter estratégico del Estado mexicano que se materializa</w:t>
      </w:r>
      <w:r w:rsidR="00CC400E" w:rsidRPr="00F77021">
        <w:rPr>
          <w:rFonts w:ascii="Arial" w:hAnsi="Arial" w:cs="Arial"/>
          <w:sz w:val="24"/>
          <w:szCs w:val="24"/>
        </w:rPr>
        <w:t xml:space="preserve"> </w:t>
      </w:r>
      <w:r w:rsidRPr="00F77021">
        <w:rPr>
          <w:rFonts w:ascii="Arial" w:hAnsi="Arial" w:cs="Arial"/>
          <w:sz w:val="24"/>
          <w:szCs w:val="24"/>
        </w:rPr>
        <w:t xml:space="preserve">a través de actos de gobierno </w:t>
      </w:r>
      <w:r w:rsidR="00CC400E" w:rsidRPr="00F77021">
        <w:rPr>
          <w:rFonts w:ascii="Arial" w:hAnsi="Arial" w:cs="Arial"/>
          <w:sz w:val="24"/>
          <w:szCs w:val="24"/>
        </w:rPr>
        <w:t xml:space="preserve">(de </w:t>
      </w:r>
      <w:r w:rsidRPr="00F77021">
        <w:rPr>
          <w:rFonts w:ascii="Arial" w:hAnsi="Arial" w:cs="Arial"/>
          <w:sz w:val="24"/>
          <w:szCs w:val="24"/>
        </w:rPr>
        <w:t xml:space="preserve">conducción, </w:t>
      </w:r>
      <w:r w:rsidRPr="00F77021">
        <w:rPr>
          <w:rFonts w:ascii="Arial" w:hAnsi="Arial" w:cs="Arial"/>
          <w:sz w:val="24"/>
          <w:szCs w:val="24"/>
        </w:rPr>
        <w:lastRenderedPageBreak/>
        <w:t>orientación y regulación global</w:t>
      </w:r>
      <w:r w:rsidR="00CC400E" w:rsidRPr="00F77021">
        <w:rPr>
          <w:rFonts w:ascii="Arial" w:hAnsi="Arial" w:cs="Arial"/>
          <w:sz w:val="24"/>
          <w:szCs w:val="24"/>
        </w:rPr>
        <w:t>)</w:t>
      </w:r>
      <w:r w:rsidR="00CC400E" w:rsidRPr="00F77021">
        <w:rPr>
          <w:rStyle w:val="Refdenotaalpie"/>
          <w:rFonts w:ascii="Arial" w:hAnsi="Arial" w:cs="Arial"/>
          <w:sz w:val="24"/>
          <w:szCs w:val="24"/>
        </w:rPr>
        <w:footnoteReference w:id="1"/>
      </w:r>
      <w:r w:rsidRPr="00F77021">
        <w:rPr>
          <w:rFonts w:ascii="Arial" w:hAnsi="Arial" w:cs="Arial"/>
          <w:sz w:val="24"/>
          <w:szCs w:val="24"/>
        </w:rPr>
        <w:t xml:space="preserve"> en el marco de la política interior</w:t>
      </w:r>
      <w:r w:rsidR="004047E6" w:rsidRPr="00F77021">
        <w:rPr>
          <w:rFonts w:ascii="Arial" w:hAnsi="Arial" w:cs="Arial"/>
          <w:sz w:val="24"/>
          <w:szCs w:val="24"/>
        </w:rPr>
        <w:t xml:space="preserve"> y exterior</w:t>
      </w:r>
      <w:r w:rsidRPr="00F77021">
        <w:rPr>
          <w:rFonts w:ascii="Arial" w:hAnsi="Arial" w:cs="Arial"/>
          <w:sz w:val="24"/>
          <w:szCs w:val="24"/>
        </w:rPr>
        <w:t xml:space="preserve">, cuyos fines tienden a </w:t>
      </w:r>
      <w:r w:rsidR="004047E6" w:rsidRPr="00F77021">
        <w:rPr>
          <w:rFonts w:ascii="Arial" w:hAnsi="Arial" w:cs="Arial"/>
          <w:sz w:val="24"/>
          <w:szCs w:val="24"/>
        </w:rPr>
        <w:t xml:space="preserve">proteger, </w:t>
      </w:r>
      <w:r w:rsidRPr="00F77021">
        <w:rPr>
          <w:rFonts w:ascii="Arial" w:hAnsi="Arial" w:cs="Arial"/>
          <w:sz w:val="24"/>
          <w:szCs w:val="24"/>
        </w:rPr>
        <w:t>defender, mantener</w:t>
      </w:r>
      <w:r w:rsidR="004047E6" w:rsidRPr="00F77021">
        <w:rPr>
          <w:rFonts w:ascii="Arial" w:hAnsi="Arial" w:cs="Arial"/>
          <w:sz w:val="24"/>
          <w:szCs w:val="24"/>
        </w:rPr>
        <w:t>, fortalecer</w:t>
      </w:r>
      <w:r w:rsidRPr="00F77021">
        <w:rPr>
          <w:rFonts w:ascii="Arial" w:hAnsi="Arial" w:cs="Arial"/>
          <w:sz w:val="24"/>
          <w:szCs w:val="24"/>
        </w:rPr>
        <w:t xml:space="preserve"> y pr</w:t>
      </w:r>
      <w:r w:rsidR="004047E6" w:rsidRPr="00F77021">
        <w:rPr>
          <w:rFonts w:ascii="Arial" w:hAnsi="Arial" w:cs="Arial"/>
          <w:sz w:val="24"/>
          <w:szCs w:val="24"/>
        </w:rPr>
        <w:t>eservar</w:t>
      </w:r>
      <w:r w:rsidRPr="00F77021">
        <w:rPr>
          <w:rFonts w:ascii="Arial" w:hAnsi="Arial" w:cs="Arial"/>
          <w:sz w:val="24"/>
          <w:szCs w:val="24"/>
        </w:rPr>
        <w:t xml:space="preserve"> las condiciones que permitan la integridad, estabilidad y permanencia de los elementos que lo integran, encaminando la evolución de estos hacia etapas superiores de desarrollo político, económico y social, de acuerdo al proyecto </w:t>
      </w:r>
      <w:r w:rsidR="00CC400E" w:rsidRPr="00F77021">
        <w:rPr>
          <w:rFonts w:ascii="Arial" w:hAnsi="Arial" w:cs="Arial"/>
          <w:sz w:val="24"/>
          <w:szCs w:val="24"/>
        </w:rPr>
        <w:t xml:space="preserve">nacional </w:t>
      </w:r>
      <w:r w:rsidRPr="00F77021">
        <w:rPr>
          <w:rFonts w:ascii="Arial" w:hAnsi="Arial" w:cs="Arial"/>
          <w:sz w:val="24"/>
          <w:szCs w:val="24"/>
        </w:rPr>
        <w:t>inscrito en el Pacto Federal</w:t>
      </w:r>
      <w:r w:rsidR="004047E6" w:rsidRPr="00F77021">
        <w:rPr>
          <w:rFonts w:ascii="Arial" w:hAnsi="Arial" w:cs="Arial"/>
          <w:sz w:val="24"/>
          <w:szCs w:val="24"/>
        </w:rPr>
        <w:t>.</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hd w:val="clear" w:color="auto" w:fill="EAEAEA"/>
        <w:spacing w:after="0" w:line="360" w:lineRule="auto"/>
        <w:jc w:val="both"/>
        <w:rPr>
          <w:rFonts w:ascii="Arial" w:hAnsi="Arial" w:cs="Arial"/>
          <w:sz w:val="24"/>
          <w:szCs w:val="24"/>
        </w:rPr>
      </w:pPr>
      <w:r w:rsidRPr="00F77021">
        <w:rPr>
          <w:rFonts w:ascii="Poor Richard" w:hAnsi="Poor Richard" w:cs="Sakkal Majalla"/>
          <w:b/>
          <w:sz w:val="32"/>
          <w:szCs w:val="32"/>
          <w:lang w:val="es-ES"/>
        </w:rPr>
        <w:t>La Seguridad Nacional constituye un círculo virtuoso dinámico, cuyo propósito permanente es el equilibrio racional entre la subsistencia práctica del Estado (interés público) y el pleno goce y ejercicio de los derechos fundamentales (interés privado), para el logro del interés general</w:t>
      </w:r>
      <w:r w:rsidR="00AB4AF9" w:rsidRPr="00F77021">
        <w:rPr>
          <w:rFonts w:ascii="Poor Richard" w:hAnsi="Poor Richard" w:cs="Sakkal Majalla"/>
          <w:b/>
          <w:sz w:val="32"/>
          <w:szCs w:val="32"/>
          <w:lang w:val="es-ES"/>
        </w:rPr>
        <w:t xml:space="preserve"> (fines del Estado)</w:t>
      </w:r>
      <w:r w:rsidRPr="00F77021">
        <w:rPr>
          <w:rFonts w:ascii="Poor Richard" w:hAnsi="Poor Richard" w:cs="Sakkal Majalla"/>
          <w:b/>
          <w:sz w:val="28"/>
          <w:szCs w:val="28"/>
          <w:lang w:val="es-ES"/>
        </w:rPr>
        <w:t>.</w:t>
      </w:r>
      <w:r w:rsidRPr="00F77021">
        <w:rPr>
          <w:rFonts w:ascii="Arial" w:hAnsi="Arial" w:cs="Arial"/>
          <w:sz w:val="24"/>
          <w:szCs w:val="24"/>
        </w:rPr>
        <w:t xml:space="preserve"> </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En materia de </w:t>
      </w:r>
      <w:r w:rsidRPr="00F77021">
        <w:rPr>
          <w:rFonts w:ascii="Arial" w:hAnsi="Arial" w:cs="Arial"/>
          <w:b/>
          <w:sz w:val="24"/>
          <w:szCs w:val="24"/>
        </w:rPr>
        <w:t>SEGURIDAD NACIONAL</w:t>
      </w:r>
      <w:r w:rsidRPr="00F77021">
        <w:rPr>
          <w:rFonts w:ascii="Arial" w:hAnsi="Arial" w:cs="Arial"/>
          <w:sz w:val="24"/>
          <w:szCs w:val="24"/>
        </w:rPr>
        <w:t xml:space="preserve">, la Constitución Política de los Estados Unidos Mexicanos confiere al Estado –instituciones y autoridades de los tres órdenes y niveles de gobierno-, una doble responsabilidad que se traduce en un </w:t>
      </w:r>
      <w:r w:rsidRPr="00F77021">
        <w:rPr>
          <w:rFonts w:ascii="Arial" w:hAnsi="Arial" w:cs="Arial"/>
          <w:b/>
          <w:sz w:val="24"/>
          <w:szCs w:val="24"/>
        </w:rPr>
        <w:t>PODER-DEBER</w:t>
      </w:r>
      <w:r w:rsidRPr="00F77021">
        <w:rPr>
          <w:rFonts w:ascii="Arial" w:hAnsi="Arial" w:cs="Arial"/>
          <w:sz w:val="24"/>
          <w:szCs w:val="24"/>
        </w:rPr>
        <w:t>; por un lado, la obligación de promover, respetar, proteger y garantizar los derechos humanos de conformidad con los principios de universalidad, interdependencia, indivisibilidad y progresividad, debiendo, en su caso, prevenir, investigar, sancionar y reparar las violaciones a aquellos, en los términos que establezca la ley y, por el otro, proteger, defender, mantener, fortalecer y preservar los Intereses Nacionales Esenciales y los Objetivos Nacionales, Permanentes y Estratégicos, en atención a los principios de legalidad, responsabilidad, respeto a los derechos fundamentales de protección a la persona humana y garantías individuales y sociales, confidencialidad, lealtad, transparencia, eficiencia, coordinación y cooperación, siendo responsabilidad exclusiva del Presidente d</w:t>
      </w:r>
      <w:r w:rsidR="004047E6" w:rsidRPr="00F77021">
        <w:rPr>
          <w:rFonts w:ascii="Arial" w:hAnsi="Arial" w:cs="Arial"/>
          <w:sz w:val="24"/>
          <w:szCs w:val="24"/>
        </w:rPr>
        <w:t xml:space="preserve">e la República la preservación </w:t>
      </w:r>
      <w:r w:rsidRPr="00F77021">
        <w:rPr>
          <w:rFonts w:ascii="Arial" w:hAnsi="Arial" w:cs="Arial"/>
          <w:sz w:val="24"/>
          <w:szCs w:val="24"/>
        </w:rPr>
        <w:t xml:space="preserve">de la Seguridad Nacional. </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lastRenderedPageBreak/>
        <w:t>En este sentido, le corresponden al P</w:t>
      </w:r>
      <w:r w:rsidR="004047E6" w:rsidRPr="00F77021">
        <w:rPr>
          <w:rFonts w:ascii="Arial" w:hAnsi="Arial" w:cs="Arial"/>
          <w:sz w:val="24"/>
          <w:szCs w:val="24"/>
        </w:rPr>
        <w:t xml:space="preserve">residente de la República </w:t>
      </w:r>
      <w:r w:rsidRPr="00F77021">
        <w:rPr>
          <w:rFonts w:ascii="Arial" w:hAnsi="Arial" w:cs="Arial"/>
          <w:sz w:val="24"/>
          <w:szCs w:val="24"/>
        </w:rPr>
        <w:t>facultades que comprenden un amplio ejercicio de Gobierno que tiene por objeto preservar l</w:t>
      </w:r>
      <w:r w:rsidR="00C263DA" w:rsidRPr="00F77021">
        <w:rPr>
          <w:rFonts w:ascii="Arial" w:hAnsi="Arial" w:cs="Arial"/>
          <w:sz w:val="24"/>
          <w:szCs w:val="24"/>
        </w:rPr>
        <w:t>a</w:t>
      </w:r>
      <w:r w:rsidRPr="00F77021">
        <w:rPr>
          <w:rFonts w:ascii="Arial" w:hAnsi="Arial" w:cs="Arial"/>
          <w:sz w:val="24"/>
          <w:szCs w:val="24"/>
        </w:rPr>
        <w:t xml:space="preserve"> </w:t>
      </w:r>
      <w:r w:rsidR="00C263DA" w:rsidRPr="00F77021">
        <w:rPr>
          <w:rFonts w:ascii="Arial" w:hAnsi="Arial" w:cs="Arial"/>
          <w:sz w:val="24"/>
          <w:szCs w:val="24"/>
        </w:rPr>
        <w:t xml:space="preserve">paz y orden públicos </w:t>
      </w:r>
      <w:r w:rsidRPr="00F77021">
        <w:rPr>
          <w:rFonts w:ascii="Arial" w:hAnsi="Arial" w:cs="Arial"/>
          <w:sz w:val="24"/>
          <w:szCs w:val="24"/>
        </w:rPr>
        <w:t>(política interior-seguridad interior)</w:t>
      </w:r>
      <w:r w:rsidR="0043519B" w:rsidRPr="00F77021">
        <w:rPr>
          <w:rFonts w:ascii="Arial" w:hAnsi="Arial" w:cs="Arial"/>
          <w:sz w:val="24"/>
          <w:szCs w:val="24"/>
        </w:rPr>
        <w:t>,</w:t>
      </w:r>
      <w:r w:rsidRPr="00F77021">
        <w:rPr>
          <w:rFonts w:ascii="Arial" w:hAnsi="Arial" w:cs="Arial"/>
          <w:sz w:val="24"/>
          <w:szCs w:val="24"/>
        </w:rPr>
        <w:t xml:space="preserve"> así como conducir la política exterior de acuerdo a los principios normativos de: autodeterminación de los pueblos; no intervención; solución pacífica de controversias; proscripción de la amenaza o el uso de la fuerza en las relaciones internacionales; igualdad jurídica de los Estados; cooperación internacional para el desarrollo; respeto, la protección y promoción de los derechos humanos</w:t>
      </w:r>
      <w:r w:rsidR="0043519B" w:rsidRPr="00F77021">
        <w:rPr>
          <w:rFonts w:ascii="Arial" w:hAnsi="Arial" w:cs="Arial"/>
          <w:sz w:val="24"/>
          <w:szCs w:val="24"/>
        </w:rPr>
        <w:t>,</w:t>
      </w:r>
      <w:r w:rsidRPr="00F77021">
        <w:rPr>
          <w:rFonts w:ascii="Arial" w:hAnsi="Arial" w:cs="Arial"/>
          <w:sz w:val="24"/>
          <w:szCs w:val="24"/>
        </w:rPr>
        <w:t xml:space="preserve"> y la lucha por la paz y la seguridad internacionales. </w:t>
      </w:r>
    </w:p>
    <w:p w:rsidR="00742E72" w:rsidRPr="00F77021" w:rsidRDefault="00742E72" w:rsidP="00742E72">
      <w:pPr>
        <w:spacing w:after="0" w:line="360" w:lineRule="auto"/>
        <w:jc w:val="both"/>
        <w:rPr>
          <w:rFonts w:ascii="Arial" w:hAnsi="Arial" w:cs="Arial"/>
          <w:sz w:val="24"/>
          <w:szCs w:val="24"/>
        </w:rPr>
      </w:pPr>
    </w:p>
    <w:p w:rsidR="00742E72" w:rsidRPr="00F77021" w:rsidRDefault="0043519B" w:rsidP="00742E72">
      <w:pPr>
        <w:spacing w:after="0" w:line="360" w:lineRule="auto"/>
        <w:jc w:val="both"/>
        <w:rPr>
          <w:rFonts w:ascii="Arial" w:hAnsi="Arial" w:cs="Arial"/>
          <w:sz w:val="24"/>
          <w:szCs w:val="24"/>
        </w:rPr>
      </w:pPr>
      <w:r w:rsidRPr="00F77021">
        <w:rPr>
          <w:rFonts w:ascii="Arial" w:hAnsi="Arial" w:cs="Arial"/>
          <w:sz w:val="24"/>
          <w:szCs w:val="24"/>
        </w:rPr>
        <w:t>El a</w:t>
      </w:r>
      <w:r w:rsidR="00742E72" w:rsidRPr="00F77021">
        <w:rPr>
          <w:rFonts w:ascii="Arial" w:hAnsi="Arial" w:cs="Arial"/>
          <w:sz w:val="24"/>
          <w:szCs w:val="24"/>
        </w:rPr>
        <w:t xml:space="preserve">rtículo 89 Constitucional en su conjunto le confiere al Presidente de la República facultades </w:t>
      </w:r>
      <w:r w:rsidR="00580888" w:rsidRPr="00F77021">
        <w:rPr>
          <w:rFonts w:ascii="Arial" w:hAnsi="Arial" w:cs="Arial"/>
          <w:sz w:val="24"/>
          <w:szCs w:val="24"/>
        </w:rPr>
        <w:t xml:space="preserve">y obligaciones exclusivas </w:t>
      </w:r>
      <w:r w:rsidR="00742E72" w:rsidRPr="00F77021">
        <w:rPr>
          <w:rFonts w:ascii="Arial" w:hAnsi="Arial" w:cs="Arial"/>
          <w:sz w:val="24"/>
          <w:szCs w:val="24"/>
        </w:rPr>
        <w:t xml:space="preserve">que son materia de </w:t>
      </w:r>
      <w:r w:rsidR="00742E72" w:rsidRPr="00F77021">
        <w:rPr>
          <w:rFonts w:ascii="Arial" w:hAnsi="Arial" w:cs="Arial"/>
          <w:b/>
          <w:sz w:val="24"/>
          <w:szCs w:val="24"/>
        </w:rPr>
        <w:t>SEGURIDAD NACIONAL</w:t>
      </w:r>
      <w:r w:rsidR="001E4561" w:rsidRPr="001E4561">
        <w:rPr>
          <w:rFonts w:ascii="Arial" w:hAnsi="Arial" w:cs="Arial"/>
          <w:sz w:val="24"/>
          <w:szCs w:val="24"/>
        </w:rPr>
        <w:t>, tales como</w:t>
      </w:r>
      <w:r w:rsidR="00742E72" w:rsidRPr="00F77021">
        <w:rPr>
          <w:rFonts w:ascii="Arial" w:hAnsi="Arial" w:cs="Arial"/>
          <w:sz w:val="24"/>
          <w:szCs w:val="24"/>
        </w:rPr>
        <w:t>: promulgar y ejecutar las leyes que expida el Congreso de la Unión; nombrar y remover a servidores públicos; ejercer la jefatura suprema de las Fuerzas Armadas, intervenir en la designación del Ministerio Público de la Federación (Fiscal General de la República) y removerlo, así como dirigir la política exterior.</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A</w:t>
      </w:r>
      <w:r w:rsidR="0043519B" w:rsidRPr="00F77021">
        <w:rPr>
          <w:rFonts w:ascii="Arial" w:hAnsi="Arial" w:cs="Arial"/>
          <w:sz w:val="24"/>
          <w:szCs w:val="24"/>
        </w:rPr>
        <w:t>simismo, el a</w:t>
      </w:r>
      <w:r w:rsidRPr="00F77021">
        <w:rPr>
          <w:rFonts w:ascii="Arial" w:hAnsi="Arial" w:cs="Arial"/>
          <w:sz w:val="24"/>
          <w:szCs w:val="24"/>
        </w:rPr>
        <w:t xml:space="preserve">rtículo 26 Constitucional dota de integralidad al concepto de </w:t>
      </w:r>
      <w:r w:rsidRPr="00F77021">
        <w:rPr>
          <w:rFonts w:ascii="Arial" w:hAnsi="Arial" w:cs="Arial"/>
          <w:b/>
          <w:sz w:val="24"/>
          <w:szCs w:val="24"/>
        </w:rPr>
        <w:t>SEGURIDAD NACIONAL</w:t>
      </w:r>
      <w:r w:rsidRPr="00F77021">
        <w:rPr>
          <w:rFonts w:ascii="Arial" w:hAnsi="Arial" w:cs="Arial"/>
          <w:sz w:val="24"/>
          <w:szCs w:val="24"/>
        </w:rPr>
        <w:t xml:space="preserve"> al señalar que: "el Estado organizará un sistema de planeación democrática del desarrollo nacional que imprima solidez, dinamismo, permanencia y seguridad al crecimiento de la economía para la independencia y la democratización política, social y cultural de la nación".</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El ejercicio de las facultades gubernamentales citadas con antelación ha permitido el establecimiento, conservación y crecimiento de nuestras instituciones y el fomento de un sistema que persigue el desarrollo económico, político y social del </w:t>
      </w:r>
      <w:r w:rsidR="004047E6" w:rsidRPr="00F77021">
        <w:rPr>
          <w:rFonts w:ascii="Arial" w:hAnsi="Arial" w:cs="Arial"/>
          <w:sz w:val="24"/>
          <w:szCs w:val="24"/>
        </w:rPr>
        <w:t>país y sus habitantes</w:t>
      </w:r>
      <w:r w:rsidRPr="00F77021">
        <w:rPr>
          <w:rFonts w:ascii="Arial" w:hAnsi="Arial" w:cs="Arial"/>
          <w:sz w:val="24"/>
          <w:szCs w:val="24"/>
        </w:rPr>
        <w:t>, lo cual se ve reflejado en el concepto jurídico que proporciona el artículo 3 de la Ley de Seguridad Nacional.</w:t>
      </w:r>
      <w:r w:rsidR="00C263DA" w:rsidRPr="00F77021">
        <w:rPr>
          <w:rStyle w:val="Refdenotaalpie"/>
          <w:rFonts w:ascii="Arial" w:hAnsi="Arial" w:cs="Arial"/>
          <w:sz w:val="24"/>
          <w:szCs w:val="24"/>
        </w:rPr>
        <w:footnoteReference w:id="2"/>
      </w:r>
      <w:r w:rsidRPr="00F77021">
        <w:rPr>
          <w:rFonts w:ascii="Arial" w:hAnsi="Arial" w:cs="Arial"/>
          <w:sz w:val="24"/>
          <w:szCs w:val="24"/>
        </w:rPr>
        <w:t xml:space="preserve"> </w:t>
      </w:r>
    </w:p>
    <w:p w:rsidR="00742E72" w:rsidRPr="00F77021" w:rsidRDefault="00742E72" w:rsidP="00742E72">
      <w:pPr>
        <w:spacing w:after="0" w:line="360" w:lineRule="auto"/>
        <w:jc w:val="both"/>
        <w:rPr>
          <w:rFonts w:ascii="Arial" w:hAnsi="Arial" w:cs="Arial"/>
          <w:sz w:val="24"/>
          <w:szCs w:val="24"/>
        </w:rPr>
      </w:pPr>
    </w:p>
    <w:p w:rsidR="00F138F4"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En vista de ello, </w:t>
      </w:r>
      <w:r w:rsidR="0043519B" w:rsidRPr="00F77021">
        <w:rPr>
          <w:rFonts w:ascii="Arial" w:hAnsi="Arial" w:cs="Arial"/>
          <w:sz w:val="24"/>
          <w:szCs w:val="24"/>
        </w:rPr>
        <w:t>en una s</w:t>
      </w:r>
      <w:r w:rsidR="00F138F4" w:rsidRPr="00F77021">
        <w:rPr>
          <w:rFonts w:ascii="Arial" w:hAnsi="Arial" w:cs="Arial"/>
          <w:sz w:val="24"/>
          <w:szCs w:val="24"/>
        </w:rPr>
        <w:t xml:space="preserve">ociedad </w:t>
      </w:r>
      <w:r w:rsidR="0043519B" w:rsidRPr="00F77021">
        <w:rPr>
          <w:rFonts w:ascii="Arial" w:hAnsi="Arial" w:cs="Arial"/>
          <w:sz w:val="24"/>
          <w:szCs w:val="24"/>
        </w:rPr>
        <w:t>d</w:t>
      </w:r>
      <w:r w:rsidR="00F138F4" w:rsidRPr="00F77021">
        <w:rPr>
          <w:rFonts w:ascii="Arial" w:hAnsi="Arial" w:cs="Arial"/>
          <w:sz w:val="24"/>
          <w:szCs w:val="24"/>
        </w:rPr>
        <w:t xml:space="preserve">emocrática, como es la nuestra, </w:t>
      </w:r>
      <w:r w:rsidRPr="00F77021">
        <w:rPr>
          <w:rFonts w:ascii="Arial" w:hAnsi="Arial" w:cs="Arial"/>
          <w:sz w:val="24"/>
          <w:szCs w:val="24"/>
        </w:rPr>
        <w:t xml:space="preserve">el Estado mexicano no puede permanecer indiferente ante acciones que conspiren contra la Sociedad Civil o la Sociedad Política. La ausencia de autoridad conduciría a una ausencia de seguridad jurídica y ésta al rompimiento del orden </w:t>
      </w:r>
      <w:r w:rsidR="004047E6" w:rsidRPr="00F77021">
        <w:rPr>
          <w:rFonts w:ascii="Arial" w:hAnsi="Arial" w:cs="Arial"/>
          <w:sz w:val="24"/>
          <w:szCs w:val="24"/>
        </w:rPr>
        <w:t>público en perjuicio del interés social o colectivo</w:t>
      </w:r>
      <w:r w:rsidR="00F138F4" w:rsidRPr="00F77021">
        <w:rPr>
          <w:rFonts w:ascii="Arial" w:hAnsi="Arial" w:cs="Arial"/>
          <w:sz w:val="24"/>
          <w:szCs w:val="24"/>
        </w:rPr>
        <w:t>.</w:t>
      </w:r>
    </w:p>
    <w:p w:rsidR="00F138F4" w:rsidRPr="00F77021" w:rsidRDefault="00F138F4" w:rsidP="00742E72">
      <w:pPr>
        <w:spacing w:after="0" w:line="360" w:lineRule="auto"/>
        <w:jc w:val="both"/>
        <w:rPr>
          <w:rFonts w:ascii="Arial" w:hAnsi="Arial" w:cs="Arial"/>
          <w:sz w:val="24"/>
          <w:szCs w:val="24"/>
        </w:rPr>
      </w:pPr>
    </w:p>
    <w:p w:rsidR="00742E72" w:rsidRPr="00F77021" w:rsidRDefault="00F138F4" w:rsidP="00742E72">
      <w:pPr>
        <w:spacing w:after="0" w:line="360" w:lineRule="auto"/>
        <w:jc w:val="both"/>
        <w:rPr>
          <w:rFonts w:ascii="Arial" w:hAnsi="Arial" w:cs="Arial"/>
          <w:sz w:val="24"/>
          <w:szCs w:val="24"/>
        </w:rPr>
      </w:pPr>
      <w:r w:rsidRPr="00F77021">
        <w:rPr>
          <w:rFonts w:ascii="Arial" w:hAnsi="Arial" w:cs="Arial"/>
          <w:sz w:val="24"/>
          <w:szCs w:val="24"/>
        </w:rPr>
        <w:t>El ejercicio del poder público debe atender, en todo tiempo, al beneficio colectivo, en un marco de constitucionalidad y legalidad, a fin de evitar su abuso (arbitrariedad), mientras que el ejercicio de los derechos subjetivos (públicos y privados) deben sujetarse a limitaciones o restricciones en atención a la preeminencia del interés público, el interés general, la Seguridad Nacional y los derechos de terceros, con el propósito de evitar el abuso del derecho (anarquía).</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Para alcanzar y consolidar un clima de </w:t>
      </w:r>
      <w:r w:rsidR="00F138F4" w:rsidRPr="00F77021">
        <w:rPr>
          <w:rFonts w:ascii="Arial" w:hAnsi="Arial" w:cs="Arial"/>
          <w:sz w:val="24"/>
          <w:szCs w:val="24"/>
        </w:rPr>
        <w:t xml:space="preserve">libertad, igualdad, fraternidad, </w:t>
      </w:r>
      <w:r w:rsidR="0043519B" w:rsidRPr="00F77021">
        <w:rPr>
          <w:rFonts w:ascii="Arial" w:hAnsi="Arial" w:cs="Arial"/>
          <w:sz w:val="24"/>
          <w:szCs w:val="24"/>
        </w:rPr>
        <w:t xml:space="preserve">justicia y solidaridad </w:t>
      </w:r>
      <w:r w:rsidR="00F138F4" w:rsidRPr="00F77021">
        <w:rPr>
          <w:rFonts w:ascii="Arial" w:hAnsi="Arial" w:cs="Arial"/>
          <w:sz w:val="24"/>
          <w:szCs w:val="24"/>
        </w:rPr>
        <w:t xml:space="preserve">– </w:t>
      </w:r>
      <w:r w:rsidR="00500D13" w:rsidRPr="00F77021">
        <w:rPr>
          <w:rFonts w:ascii="Arial" w:hAnsi="Arial" w:cs="Arial"/>
          <w:sz w:val="24"/>
          <w:szCs w:val="24"/>
        </w:rPr>
        <w:t xml:space="preserve">valores democráticos para la </w:t>
      </w:r>
      <w:r w:rsidR="00F138F4" w:rsidRPr="00F77021">
        <w:rPr>
          <w:rFonts w:ascii="Arial" w:hAnsi="Arial" w:cs="Arial"/>
          <w:sz w:val="24"/>
          <w:szCs w:val="24"/>
        </w:rPr>
        <w:t>paz -</w:t>
      </w:r>
      <w:r w:rsidRPr="00F77021">
        <w:rPr>
          <w:rFonts w:ascii="Arial" w:hAnsi="Arial" w:cs="Arial"/>
          <w:sz w:val="24"/>
          <w:szCs w:val="24"/>
        </w:rPr>
        <w:t>, el Estado dispone de instrumentos políticos, económicos, sociales, culturales y militares, cuyo empleo al apegarse a derecho</w:t>
      </w:r>
      <w:r w:rsidR="00500D13" w:rsidRPr="00F77021">
        <w:rPr>
          <w:rFonts w:ascii="Arial" w:hAnsi="Arial" w:cs="Arial"/>
          <w:sz w:val="24"/>
          <w:szCs w:val="24"/>
        </w:rPr>
        <w:t xml:space="preserve"> y al logro del proyecto nacional</w:t>
      </w:r>
      <w:r w:rsidRPr="00F77021">
        <w:rPr>
          <w:rFonts w:ascii="Arial" w:hAnsi="Arial" w:cs="Arial"/>
          <w:sz w:val="24"/>
          <w:szCs w:val="24"/>
        </w:rPr>
        <w:t xml:space="preserve">, </w:t>
      </w:r>
      <w:r w:rsidR="00500D13" w:rsidRPr="00F77021">
        <w:rPr>
          <w:rFonts w:ascii="Arial" w:hAnsi="Arial" w:cs="Arial"/>
          <w:sz w:val="24"/>
          <w:szCs w:val="24"/>
        </w:rPr>
        <w:t xml:space="preserve">dota de legalidad y legitimidad </w:t>
      </w:r>
      <w:r w:rsidRPr="00F77021">
        <w:rPr>
          <w:rFonts w:ascii="Arial" w:hAnsi="Arial" w:cs="Arial"/>
          <w:sz w:val="24"/>
          <w:szCs w:val="24"/>
        </w:rPr>
        <w:t>su acción. Por ello, el Gobierno ejerce su poder de derecho con base en la competencia y la aceptación (aprobación y consenso) del pueblo.</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La aceptación popular del ejercicio del poder proporciona el fundamento y la justificación política de la autoridad. Así, la promoción, el respeto, la protección y </w:t>
      </w:r>
      <w:r w:rsidR="001E4561">
        <w:rPr>
          <w:rFonts w:ascii="Arial" w:hAnsi="Arial" w:cs="Arial"/>
          <w:sz w:val="24"/>
          <w:szCs w:val="24"/>
        </w:rPr>
        <w:t xml:space="preserve">la </w:t>
      </w:r>
      <w:r w:rsidRPr="00F77021">
        <w:rPr>
          <w:rFonts w:ascii="Arial" w:hAnsi="Arial" w:cs="Arial"/>
          <w:sz w:val="24"/>
          <w:szCs w:val="24"/>
        </w:rPr>
        <w:t xml:space="preserve">garantía de los derechos fundamentales legitima el ejercicio del poder público y limita su ejercicio para evitar su abuso. Todo circunscrito en el binomio racional indisoluble entre la </w:t>
      </w:r>
      <w:r w:rsidRPr="00F77021">
        <w:rPr>
          <w:rFonts w:ascii="Arial" w:hAnsi="Arial" w:cs="Arial"/>
          <w:b/>
          <w:sz w:val="24"/>
          <w:szCs w:val="24"/>
        </w:rPr>
        <w:t xml:space="preserve">RAZÓN HUMANA </w:t>
      </w:r>
      <w:r w:rsidRPr="00F77021">
        <w:rPr>
          <w:rFonts w:ascii="Arial" w:hAnsi="Arial" w:cs="Arial"/>
          <w:sz w:val="24"/>
          <w:szCs w:val="24"/>
        </w:rPr>
        <w:t>y la</w:t>
      </w:r>
      <w:r w:rsidRPr="00F77021">
        <w:rPr>
          <w:rFonts w:ascii="Arial" w:hAnsi="Arial" w:cs="Arial"/>
          <w:b/>
          <w:sz w:val="24"/>
          <w:szCs w:val="24"/>
        </w:rPr>
        <w:t xml:space="preserve"> RAZÓN DE ESTADO</w:t>
      </w:r>
      <w:r w:rsidRPr="00F77021">
        <w:rPr>
          <w:rFonts w:ascii="Arial" w:hAnsi="Arial" w:cs="Arial"/>
          <w:sz w:val="24"/>
          <w:szCs w:val="24"/>
        </w:rPr>
        <w:t>.</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La formulación de una </w:t>
      </w:r>
      <w:r w:rsidRPr="00F77021">
        <w:rPr>
          <w:rFonts w:ascii="Arial" w:hAnsi="Arial" w:cs="Arial"/>
          <w:b/>
          <w:sz w:val="24"/>
          <w:szCs w:val="24"/>
        </w:rPr>
        <w:t xml:space="preserve">POLÍTICA </w:t>
      </w:r>
      <w:r w:rsidR="0043519B" w:rsidRPr="00F77021">
        <w:rPr>
          <w:rFonts w:ascii="Arial" w:hAnsi="Arial" w:cs="Arial"/>
          <w:b/>
          <w:sz w:val="24"/>
          <w:szCs w:val="24"/>
        </w:rPr>
        <w:t xml:space="preserve">GENERAL </w:t>
      </w:r>
      <w:r w:rsidRPr="00F77021">
        <w:rPr>
          <w:rFonts w:ascii="Arial" w:hAnsi="Arial" w:cs="Arial"/>
          <w:b/>
          <w:sz w:val="24"/>
          <w:szCs w:val="24"/>
        </w:rPr>
        <w:t>DE SEGURIDAD NACIONAL</w:t>
      </w:r>
      <w:r w:rsidRPr="00F77021">
        <w:rPr>
          <w:rFonts w:ascii="Arial" w:hAnsi="Arial" w:cs="Arial"/>
          <w:sz w:val="24"/>
          <w:szCs w:val="24"/>
        </w:rPr>
        <w:t xml:space="preserve"> por parte del Gobierno Federal exige la ponderación y proyección de dos elementos básicos e íntimamente vinculados que le otorgan contenido y orientación: </w:t>
      </w:r>
      <w:r w:rsidRPr="00F77021">
        <w:rPr>
          <w:rFonts w:ascii="Arial" w:hAnsi="Arial" w:cs="Arial"/>
          <w:b/>
          <w:sz w:val="24"/>
          <w:szCs w:val="24"/>
        </w:rPr>
        <w:t>PODER</w:t>
      </w:r>
      <w:r w:rsidRPr="00F77021">
        <w:rPr>
          <w:rFonts w:ascii="Arial" w:hAnsi="Arial" w:cs="Arial"/>
          <w:sz w:val="24"/>
          <w:szCs w:val="24"/>
        </w:rPr>
        <w:t xml:space="preserve"> </w:t>
      </w:r>
      <w:r w:rsidRPr="00F77021">
        <w:rPr>
          <w:rFonts w:ascii="Arial" w:hAnsi="Arial" w:cs="Arial"/>
          <w:b/>
          <w:sz w:val="24"/>
          <w:szCs w:val="24"/>
        </w:rPr>
        <w:lastRenderedPageBreak/>
        <w:t>NACIONAL</w:t>
      </w:r>
      <w:r w:rsidRPr="00F77021">
        <w:rPr>
          <w:rFonts w:ascii="Arial" w:hAnsi="Arial" w:cs="Arial"/>
          <w:sz w:val="24"/>
          <w:szCs w:val="24"/>
        </w:rPr>
        <w:t xml:space="preserve"> y el </w:t>
      </w:r>
      <w:r w:rsidRPr="00F77021">
        <w:rPr>
          <w:rFonts w:ascii="Arial" w:hAnsi="Arial" w:cs="Arial"/>
          <w:b/>
          <w:sz w:val="24"/>
          <w:szCs w:val="24"/>
        </w:rPr>
        <w:t>FACTOR POLÍTICO</w:t>
      </w:r>
      <w:r w:rsidRPr="00F77021">
        <w:rPr>
          <w:rFonts w:ascii="Arial" w:hAnsi="Arial" w:cs="Arial"/>
          <w:sz w:val="24"/>
          <w:szCs w:val="24"/>
        </w:rPr>
        <w:t xml:space="preserve"> (interno y externo), este último en la medida que incida negativamente en la </w:t>
      </w:r>
      <w:r w:rsidRPr="00F77021">
        <w:rPr>
          <w:rFonts w:ascii="Arial" w:hAnsi="Arial" w:cs="Arial"/>
          <w:b/>
          <w:sz w:val="24"/>
          <w:szCs w:val="24"/>
        </w:rPr>
        <w:t>SEGURIDAD NACIONAL</w:t>
      </w:r>
      <w:r w:rsidRPr="00F77021">
        <w:rPr>
          <w:rFonts w:ascii="Arial" w:hAnsi="Arial" w:cs="Arial"/>
          <w:sz w:val="24"/>
          <w:szCs w:val="24"/>
        </w:rPr>
        <w:t>.</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La vinculación tan estrecha que existe entre ambos elementos determina que la preeminencia en la disponibilidad y uso de los factores del </w:t>
      </w:r>
      <w:r w:rsidRPr="00F77021">
        <w:rPr>
          <w:rFonts w:ascii="Arial" w:hAnsi="Arial" w:cs="Arial"/>
          <w:b/>
          <w:sz w:val="24"/>
          <w:szCs w:val="24"/>
        </w:rPr>
        <w:t>PODER NACIONAL</w:t>
      </w:r>
      <w:r w:rsidRPr="00F77021">
        <w:rPr>
          <w:rFonts w:ascii="Arial" w:hAnsi="Arial" w:cs="Arial"/>
          <w:sz w:val="24"/>
          <w:szCs w:val="24"/>
        </w:rPr>
        <w:t xml:space="preserve"> sobre el </w:t>
      </w:r>
      <w:r w:rsidRPr="00F77021">
        <w:rPr>
          <w:rFonts w:ascii="Arial" w:hAnsi="Arial" w:cs="Arial"/>
          <w:b/>
          <w:sz w:val="24"/>
          <w:szCs w:val="24"/>
        </w:rPr>
        <w:t>FACTOR POLÍTICO</w:t>
      </w:r>
      <w:r w:rsidRPr="00F77021">
        <w:rPr>
          <w:rFonts w:ascii="Arial" w:hAnsi="Arial" w:cs="Arial"/>
          <w:sz w:val="24"/>
          <w:szCs w:val="24"/>
        </w:rPr>
        <w:t xml:space="preserve"> negativo conduzca a una mayor solidez y consistencia integral de la </w:t>
      </w:r>
      <w:r w:rsidRPr="00F77021">
        <w:rPr>
          <w:rFonts w:ascii="Arial" w:hAnsi="Arial" w:cs="Arial"/>
          <w:b/>
          <w:sz w:val="24"/>
          <w:szCs w:val="24"/>
        </w:rPr>
        <w:t>SEGURIDAD NACIONAL</w:t>
      </w:r>
      <w:r w:rsidRPr="00F77021">
        <w:rPr>
          <w:rFonts w:ascii="Arial" w:hAnsi="Arial" w:cs="Arial"/>
          <w:sz w:val="24"/>
          <w:szCs w:val="24"/>
        </w:rPr>
        <w:t xml:space="preserve">. En contraparte, la pérdida de dinamismo o falta de </w:t>
      </w:r>
      <w:r w:rsidRPr="00F77021">
        <w:rPr>
          <w:rFonts w:ascii="Arial" w:hAnsi="Arial" w:cs="Arial"/>
          <w:b/>
          <w:sz w:val="24"/>
          <w:szCs w:val="24"/>
          <w:u w:val="single"/>
        </w:rPr>
        <w:t>control</w:t>
      </w:r>
      <w:r w:rsidRPr="00F77021">
        <w:rPr>
          <w:rFonts w:ascii="Arial" w:hAnsi="Arial" w:cs="Arial"/>
          <w:sz w:val="24"/>
          <w:szCs w:val="24"/>
        </w:rPr>
        <w:t xml:space="preserve"> y </w:t>
      </w:r>
      <w:r w:rsidRPr="00F77021">
        <w:rPr>
          <w:rFonts w:ascii="Arial" w:hAnsi="Arial" w:cs="Arial"/>
          <w:b/>
          <w:sz w:val="24"/>
          <w:szCs w:val="24"/>
          <w:u w:val="single"/>
        </w:rPr>
        <w:t>regulación</w:t>
      </w:r>
      <w:r w:rsidRPr="00F77021">
        <w:rPr>
          <w:rFonts w:ascii="Arial" w:hAnsi="Arial" w:cs="Arial"/>
          <w:sz w:val="24"/>
          <w:szCs w:val="24"/>
        </w:rPr>
        <w:t xml:space="preserve"> sobre el </w:t>
      </w:r>
      <w:r w:rsidRPr="00F77021">
        <w:rPr>
          <w:rFonts w:ascii="Arial" w:hAnsi="Arial" w:cs="Arial"/>
          <w:b/>
          <w:sz w:val="24"/>
          <w:szCs w:val="24"/>
        </w:rPr>
        <w:t>FACTOR POLÍTICO</w:t>
      </w:r>
      <w:r w:rsidRPr="00F77021">
        <w:rPr>
          <w:rFonts w:ascii="Arial" w:hAnsi="Arial" w:cs="Arial"/>
          <w:sz w:val="24"/>
          <w:szCs w:val="24"/>
        </w:rPr>
        <w:t xml:space="preserve"> negativo por parte del </w:t>
      </w:r>
      <w:r w:rsidRPr="00F77021">
        <w:rPr>
          <w:rFonts w:ascii="Arial" w:hAnsi="Arial" w:cs="Arial"/>
          <w:b/>
          <w:sz w:val="24"/>
          <w:szCs w:val="24"/>
        </w:rPr>
        <w:t>PODER NACIONAL</w:t>
      </w:r>
      <w:r w:rsidRPr="00F77021">
        <w:rPr>
          <w:rFonts w:ascii="Arial" w:hAnsi="Arial" w:cs="Arial"/>
          <w:sz w:val="24"/>
          <w:szCs w:val="24"/>
        </w:rPr>
        <w:t xml:space="preserve"> tiende a incidir de manera negativa en la solidez y efectividad de la </w:t>
      </w:r>
      <w:r w:rsidRPr="00F77021">
        <w:rPr>
          <w:rFonts w:ascii="Arial" w:hAnsi="Arial" w:cs="Arial"/>
          <w:b/>
          <w:sz w:val="24"/>
          <w:szCs w:val="24"/>
        </w:rPr>
        <w:t>SEGURIDAD NACIONAL</w:t>
      </w:r>
      <w:r w:rsidRPr="00F77021">
        <w:rPr>
          <w:rFonts w:ascii="Arial" w:hAnsi="Arial" w:cs="Arial"/>
          <w:sz w:val="24"/>
          <w:szCs w:val="24"/>
        </w:rPr>
        <w:t>.</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Dentro de este contexto, la </w:t>
      </w:r>
      <w:r w:rsidRPr="00F77021">
        <w:rPr>
          <w:rFonts w:ascii="Arial" w:hAnsi="Arial" w:cs="Arial"/>
          <w:b/>
          <w:sz w:val="24"/>
          <w:szCs w:val="24"/>
        </w:rPr>
        <w:t xml:space="preserve">POLÍTICA </w:t>
      </w:r>
      <w:r w:rsidR="0043519B" w:rsidRPr="00F77021">
        <w:rPr>
          <w:rFonts w:ascii="Arial" w:hAnsi="Arial" w:cs="Arial"/>
          <w:b/>
          <w:sz w:val="24"/>
          <w:szCs w:val="24"/>
        </w:rPr>
        <w:t xml:space="preserve">GENERAL </w:t>
      </w:r>
      <w:r w:rsidRPr="00F77021">
        <w:rPr>
          <w:rFonts w:ascii="Arial" w:hAnsi="Arial" w:cs="Arial"/>
          <w:b/>
          <w:sz w:val="24"/>
          <w:szCs w:val="24"/>
        </w:rPr>
        <w:t>DE SEGURIDAD NACIONAL</w:t>
      </w:r>
      <w:r w:rsidRPr="00F77021">
        <w:rPr>
          <w:rFonts w:ascii="Arial" w:hAnsi="Arial" w:cs="Arial"/>
          <w:sz w:val="24"/>
          <w:szCs w:val="24"/>
        </w:rPr>
        <w:t xml:space="preserve"> tiene por objetivo la óptima utilización de los elementos integrantes del </w:t>
      </w:r>
      <w:r w:rsidRPr="00F77021">
        <w:rPr>
          <w:rFonts w:ascii="Arial" w:hAnsi="Arial" w:cs="Arial"/>
          <w:b/>
          <w:sz w:val="24"/>
          <w:szCs w:val="24"/>
        </w:rPr>
        <w:t>PODER</w:t>
      </w:r>
      <w:r w:rsidRPr="00F77021">
        <w:rPr>
          <w:rFonts w:ascii="Arial" w:hAnsi="Arial" w:cs="Arial"/>
          <w:sz w:val="24"/>
          <w:szCs w:val="24"/>
        </w:rPr>
        <w:t xml:space="preserve"> </w:t>
      </w:r>
      <w:r w:rsidRPr="00F77021">
        <w:rPr>
          <w:rFonts w:ascii="Arial" w:hAnsi="Arial" w:cs="Arial"/>
          <w:b/>
          <w:sz w:val="24"/>
          <w:szCs w:val="24"/>
        </w:rPr>
        <w:t>NACIONAL</w:t>
      </w:r>
      <w:r w:rsidRPr="00F77021">
        <w:rPr>
          <w:rFonts w:ascii="Arial" w:hAnsi="Arial" w:cs="Arial"/>
          <w:sz w:val="24"/>
          <w:szCs w:val="24"/>
        </w:rPr>
        <w:t xml:space="preserve"> como instrumentos básicos para </w:t>
      </w:r>
      <w:r w:rsidRPr="00F77021">
        <w:rPr>
          <w:rFonts w:ascii="Arial" w:hAnsi="Arial" w:cs="Arial"/>
          <w:b/>
          <w:sz w:val="24"/>
          <w:szCs w:val="24"/>
        </w:rPr>
        <w:t>CONTRARRESTAR</w:t>
      </w:r>
      <w:r w:rsidRPr="00F77021">
        <w:rPr>
          <w:rFonts w:ascii="Arial" w:hAnsi="Arial" w:cs="Arial"/>
          <w:sz w:val="24"/>
          <w:szCs w:val="24"/>
        </w:rPr>
        <w:t xml:space="preserve"> la acción negativa del </w:t>
      </w:r>
      <w:r w:rsidRPr="00F77021">
        <w:rPr>
          <w:rFonts w:ascii="Arial" w:hAnsi="Arial" w:cs="Arial"/>
          <w:b/>
          <w:sz w:val="24"/>
          <w:szCs w:val="24"/>
        </w:rPr>
        <w:t>FACTOR</w:t>
      </w:r>
      <w:r w:rsidRPr="00F77021">
        <w:rPr>
          <w:rFonts w:ascii="Arial" w:hAnsi="Arial" w:cs="Arial"/>
          <w:sz w:val="24"/>
          <w:szCs w:val="24"/>
        </w:rPr>
        <w:t xml:space="preserve"> </w:t>
      </w:r>
      <w:r w:rsidRPr="00F77021">
        <w:rPr>
          <w:rFonts w:ascii="Arial" w:hAnsi="Arial" w:cs="Arial"/>
          <w:b/>
          <w:sz w:val="24"/>
          <w:szCs w:val="24"/>
        </w:rPr>
        <w:t>POLÍTICO</w:t>
      </w:r>
      <w:r w:rsidRPr="00F77021">
        <w:rPr>
          <w:rFonts w:ascii="Arial" w:hAnsi="Arial" w:cs="Arial"/>
          <w:sz w:val="24"/>
          <w:szCs w:val="24"/>
        </w:rPr>
        <w:t>, interno y externo, susceptible de incidir en la independencia</w:t>
      </w:r>
      <w:r w:rsidR="00500D13" w:rsidRPr="00F77021">
        <w:rPr>
          <w:rFonts w:ascii="Arial" w:hAnsi="Arial" w:cs="Arial"/>
          <w:sz w:val="24"/>
          <w:szCs w:val="24"/>
        </w:rPr>
        <w:t xml:space="preserve"> y </w:t>
      </w:r>
      <w:r w:rsidRPr="00F77021">
        <w:rPr>
          <w:rFonts w:ascii="Arial" w:hAnsi="Arial" w:cs="Arial"/>
          <w:sz w:val="24"/>
          <w:szCs w:val="24"/>
        </w:rPr>
        <w:t>estabilidad política y económica del país</w:t>
      </w:r>
      <w:r w:rsidRPr="00F77021">
        <w:rPr>
          <w:rStyle w:val="Refdenotaalpie"/>
          <w:rFonts w:ascii="Arial" w:hAnsi="Arial" w:cs="Arial"/>
          <w:sz w:val="24"/>
          <w:szCs w:val="24"/>
        </w:rPr>
        <w:footnoteReference w:id="3"/>
      </w:r>
      <w:r w:rsidRPr="00F77021">
        <w:rPr>
          <w:rFonts w:ascii="Arial" w:hAnsi="Arial" w:cs="Arial"/>
          <w:sz w:val="24"/>
          <w:szCs w:val="24"/>
        </w:rPr>
        <w:t xml:space="preserve">. </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A la luz de las anteriores consideraciones, resulta necesario retomar y analizar los </w:t>
      </w:r>
      <w:r w:rsidRPr="00F77021">
        <w:rPr>
          <w:rFonts w:ascii="Arial" w:hAnsi="Arial" w:cs="Arial"/>
          <w:b/>
          <w:sz w:val="24"/>
          <w:szCs w:val="24"/>
        </w:rPr>
        <w:t>PRINCIPIOS FUNDAMENTALES DE SEGURIDAD NACIONAL</w:t>
      </w:r>
      <w:r w:rsidRPr="00F77021">
        <w:rPr>
          <w:rFonts w:ascii="Arial" w:hAnsi="Arial" w:cs="Arial"/>
          <w:sz w:val="24"/>
          <w:szCs w:val="24"/>
        </w:rPr>
        <w:t xml:space="preserve">, cuya evaluación permite formular una propuesta de </w:t>
      </w:r>
      <w:r w:rsidRPr="00F77021">
        <w:rPr>
          <w:rFonts w:ascii="Arial" w:hAnsi="Arial" w:cs="Arial"/>
          <w:b/>
          <w:sz w:val="24"/>
          <w:szCs w:val="24"/>
        </w:rPr>
        <w:t>CRITERIOS BÁSICOS DE INFORMACIÓN</w:t>
      </w:r>
      <w:r w:rsidRPr="00F77021">
        <w:rPr>
          <w:rFonts w:ascii="Arial" w:hAnsi="Arial" w:cs="Arial"/>
          <w:sz w:val="24"/>
          <w:szCs w:val="24"/>
        </w:rPr>
        <w:t xml:space="preserve">, </w:t>
      </w:r>
      <w:r w:rsidRPr="00F77021">
        <w:rPr>
          <w:rFonts w:ascii="Arial" w:hAnsi="Arial" w:cs="Arial"/>
          <w:b/>
          <w:sz w:val="24"/>
          <w:szCs w:val="24"/>
        </w:rPr>
        <w:t>INTELIGENCIA</w:t>
      </w:r>
      <w:r w:rsidRPr="00F77021">
        <w:rPr>
          <w:rFonts w:ascii="Arial" w:hAnsi="Arial" w:cs="Arial"/>
          <w:sz w:val="24"/>
          <w:szCs w:val="24"/>
        </w:rPr>
        <w:t xml:space="preserve"> y </w:t>
      </w:r>
      <w:r w:rsidRPr="00F77021">
        <w:rPr>
          <w:rFonts w:ascii="Arial" w:hAnsi="Arial" w:cs="Arial"/>
          <w:b/>
          <w:sz w:val="24"/>
          <w:szCs w:val="24"/>
        </w:rPr>
        <w:t>SEGURIDAD POLÍTICA</w:t>
      </w:r>
      <w:r w:rsidR="003B7A98" w:rsidRPr="00F77021">
        <w:rPr>
          <w:rStyle w:val="Refdenotaalpie"/>
          <w:rFonts w:ascii="Arial" w:hAnsi="Arial" w:cs="Arial"/>
          <w:b/>
          <w:sz w:val="24"/>
          <w:szCs w:val="24"/>
        </w:rPr>
        <w:footnoteReference w:id="4"/>
      </w:r>
      <w:r w:rsidRPr="00F77021">
        <w:rPr>
          <w:rFonts w:ascii="Arial" w:hAnsi="Arial" w:cs="Arial"/>
          <w:sz w:val="24"/>
          <w:szCs w:val="24"/>
        </w:rPr>
        <w:t xml:space="preserve">, para enfrentar y contrarrestar con eficacia el </w:t>
      </w:r>
      <w:r w:rsidRPr="00F77021">
        <w:rPr>
          <w:rFonts w:ascii="Arial" w:hAnsi="Arial" w:cs="Arial"/>
          <w:b/>
          <w:sz w:val="24"/>
          <w:szCs w:val="24"/>
        </w:rPr>
        <w:t>FACTOR POLÍTICO NEGATIVO</w:t>
      </w:r>
      <w:r w:rsidRPr="00F77021">
        <w:rPr>
          <w:rFonts w:ascii="Arial" w:hAnsi="Arial" w:cs="Arial"/>
          <w:sz w:val="24"/>
          <w:szCs w:val="24"/>
        </w:rPr>
        <w:t xml:space="preserve">, interno y externo, en torno a los </w:t>
      </w:r>
      <w:r w:rsidRPr="00F77021">
        <w:rPr>
          <w:rFonts w:ascii="Arial" w:hAnsi="Arial" w:cs="Arial"/>
          <w:sz w:val="24"/>
          <w:szCs w:val="24"/>
        </w:rPr>
        <w:lastRenderedPageBreak/>
        <w:t>cuales descansa el proceso de rees</w:t>
      </w:r>
      <w:r w:rsidR="00500D13" w:rsidRPr="00F77021">
        <w:rPr>
          <w:rFonts w:ascii="Arial" w:hAnsi="Arial" w:cs="Arial"/>
          <w:sz w:val="24"/>
          <w:szCs w:val="24"/>
        </w:rPr>
        <w:t>tructuración e integración de la</w:t>
      </w:r>
      <w:r w:rsidRPr="00F77021">
        <w:rPr>
          <w:rFonts w:ascii="Arial" w:hAnsi="Arial" w:cs="Arial"/>
          <w:sz w:val="24"/>
          <w:szCs w:val="24"/>
        </w:rPr>
        <w:t xml:space="preserve">s </w:t>
      </w:r>
      <w:r w:rsidR="00500D13" w:rsidRPr="00F77021">
        <w:rPr>
          <w:rFonts w:ascii="Arial" w:hAnsi="Arial" w:cs="Arial"/>
          <w:sz w:val="24"/>
          <w:szCs w:val="24"/>
        </w:rPr>
        <w:t xml:space="preserve">unidades, </w:t>
      </w:r>
      <w:r w:rsidRPr="00F77021">
        <w:rPr>
          <w:rFonts w:ascii="Arial" w:hAnsi="Arial" w:cs="Arial"/>
          <w:sz w:val="24"/>
          <w:szCs w:val="24"/>
        </w:rPr>
        <w:t xml:space="preserve">órganos </w:t>
      </w:r>
      <w:r w:rsidR="00500D13" w:rsidRPr="00F77021">
        <w:rPr>
          <w:rFonts w:ascii="Arial" w:hAnsi="Arial" w:cs="Arial"/>
          <w:sz w:val="24"/>
          <w:szCs w:val="24"/>
        </w:rPr>
        <w:t xml:space="preserve">y cuerpos </w:t>
      </w:r>
      <w:r w:rsidRPr="00F77021">
        <w:rPr>
          <w:rFonts w:ascii="Arial" w:hAnsi="Arial" w:cs="Arial"/>
          <w:sz w:val="24"/>
          <w:szCs w:val="24"/>
        </w:rPr>
        <w:t xml:space="preserve">de información, inteligencia y seguridad política del Estado mexicano, adscritos a la Secretaría de Gobernación, en términos de la competencia </w:t>
      </w:r>
      <w:r w:rsidR="0089083A" w:rsidRPr="00F77021">
        <w:rPr>
          <w:rFonts w:ascii="Arial" w:hAnsi="Arial" w:cs="Arial"/>
          <w:sz w:val="24"/>
          <w:szCs w:val="24"/>
        </w:rPr>
        <w:t xml:space="preserve">originaria </w:t>
      </w:r>
      <w:r w:rsidRPr="00F77021">
        <w:rPr>
          <w:rFonts w:ascii="Arial" w:hAnsi="Arial" w:cs="Arial"/>
          <w:sz w:val="24"/>
          <w:szCs w:val="24"/>
        </w:rPr>
        <w:t>que le confiere la Ley Orgánica de la Administración Pública Federal</w:t>
      </w:r>
      <w:r w:rsidR="0089083A" w:rsidRPr="00F77021">
        <w:rPr>
          <w:rFonts w:ascii="Arial" w:hAnsi="Arial" w:cs="Arial"/>
          <w:sz w:val="24"/>
          <w:szCs w:val="24"/>
        </w:rPr>
        <w:t>, sin perjuicio de la competencia exclusiva que la Ley de Seguridad Nacional confiere al Centro de Investigación y Seguridad Nacional</w:t>
      </w:r>
      <w:r w:rsidR="0089083A" w:rsidRPr="00F77021">
        <w:rPr>
          <w:rStyle w:val="Refdenotaalpie"/>
          <w:rFonts w:ascii="Arial" w:hAnsi="Arial" w:cs="Arial"/>
          <w:sz w:val="24"/>
          <w:szCs w:val="24"/>
        </w:rPr>
        <w:footnoteReference w:id="5"/>
      </w:r>
      <w:r w:rsidR="0089083A" w:rsidRPr="00F77021">
        <w:rPr>
          <w:rFonts w:ascii="Arial" w:hAnsi="Arial" w:cs="Arial"/>
          <w:sz w:val="24"/>
          <w:szCs w:val="24"/>
        </w:rPr>
        <w:t>.</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El concepto de </w:t>
      </w:r>
      <w:r w:rsidRPr="00F77021">
        <w:rPr>
          <w:rFonts w:ascii="Arial" w:hAnsi="Arial" w:cs="Arial"/>
          <w:b/>
          <w:sz w:val="24"/>
          <w:szCs w:val="24"/>
        </w:rPr>
        <w:t>PODER</w:t>
      </w:r>
      <w:r w:rsidRPr="00F77021">
        <w:rPr>
          <w:rFonts w:ascii="Arial" w:hAnsi="Arial" w:cs="Arial"/>
          <w:sz w:val="24"/>
          <w:szCs w:val="24"/>
        </w:rPr>
        <w:t xml:space="preserve"> designa la capacidad o posibilidad de actuar o producir un efecto deseado mediante una serie de recursos disponibles; tal capacidad se refiere tanto a individuos, organizaciones, como a estructuras sociales entre las que destaca el Estado por su peculiar forma de ejercer sus funciones y </w:t>
      </w:r>
      <w:r w:rsidRPr="00F77021">
        <w:rPr>
          <w:rFonts w:ascii="Arial" w:hAnsi="Arial" w:cs="Arial"/>
          <w:sz w:val="24"/>
          <w:szCs w:val="24"/>
        </w:rPr>
        <w:lastRenderedPageBreak/>
        <w:t xml:space="preserve">competencias exclusivas a través del derecho, constituyendo el </w:t>
      </w:r>
      <w:r w:rsidRPr="00F77021">
        <w:rPr>
          <w:rFonts w:ascii="Arial" w:hAnsi="Arial" w:cs="Arial"/>
          <w:b/>
          <w:sz w:val="24"/>
          <w:szCs w:val="24"/>
        </w:rPr>
        <w:t>PODER ESTATAL</w:t>
      </w:r>
      <w:r w:rsidRPr="00F77021">
        <w:rPr>
          <w:rFonts w:ascii="Arial" w:hAnsi="Arial" w:cs="Arial"/>
          <w:sz w:val="24"/>
          <w:szCs w:val="24"/>
        </w:rPr>
        <w:t xml:space="preserve"> en sentido estricto.</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De ahí que siendo el Estado mexicano un Estado Constitucional de Derecho y</w:t>
      </w:r>
      <w:r w:rsidR="0089083A" w:rsidRPr="00F77021">
        <w:rPr>
          <w:rFonts w:ascii="Arial" w:hAnsi="Arial" w:cs="Arial"/>
          <w:sz w:val="24"/>
          <w:szCs w:val="24"/>
        </w:rPr>
        <w:t xml:space="preserve"> entidad soberana, éste ejercita</w:t>
      </w:r>
      <w:r w:rsidRPr="00F77021">
        <w:rPr>
          <w:rFonts w:ascii="Arial" w:hAnsi="Arial" w:cs="Arial"/>
          <w:sz w:val="24"/>
          <w:szCs w:val="24"/>
        </w:rPr>
        <w:t xml:space="preserve"> su poder a través de los diversos elementos disponibles: recursos humanos, territoriales, económicos, sociales, jurídicos e institucionales, incluyendo a la Fuerza Armada permanente, mismos que en su conjunto constituyen el binomio </w:t>
      </w:r>
      <w:r w:rsidRPr="00F77021">
        <w:rPr>
          <w:rFonts w:ascii="Arial" w:hAnsi="Arial" w:cs="Arial"/>
          <w:b/>
          <w:sz w:val="24"/>
          <w:szCs w:val="24"/>
        </w:rPr>
        <w:t>PODER NACIONAL-PODER ESTATAL</w:t>
      </w:r>
      <w:r w:rsidRPr="00F77021">
        <w:rPr>
          <w:rFonts w:ascii="Arial" w:hAnsi="Arial" w:cs="Arial"/>
          <w:sz w:val="24"/>
          <w:szCs w:val="24"/>
        </w:rPr>
        <w:t>.</w:t>
      </w:r>
    </w:p>
    <w:p w:rsidR="00742E72" w:rsidRPr="00F77021" w:rsidRDefault="00742E72" w:rsidP="00742E72">
      <w:pPr>
        <w:spacing w:after="0" w:line="360" w:lineRule="auto"/>
        <w:jc w:val="both"/>
        <w:rPr>
          <w:rFonts w:ascii="Arial" w:hAnsi="Arial" w:cs="Arial"/>
          <w:sz w:val="24"/>
          <w:szCs w:val="24"/>
        </w:rPr>
      </w:pPr>
    </w:p>
    <w:p w:rsidR="00742E72" w:rsidRPr="00F77021" w:rsidRDefault="00C875D8" w:rsidP="00742E72">
      <w:pPr>
        <w:spacing w:after="0" w:line="360" w:lineRule="auto"/>
        <w:jc w:val="both"/>
        <w:rPr>
          <w:rFonts w:ascii="Arial" w:hAnsi="Arial" w:cs="Arial"/>
          <w:sz w:val="24"/>
          <w:szCs w:val="24"/>
        </w:rPr>
      </w:pPr>
      <w:r w:rsidRPr="00F77021">
        <w:rPr>
          <w:rFonts w:ascii="Arial" w:hAnsi="Arial" w:cs="Arial"/>
          <w:sz w:val="24"/>
          <w:szCs w:val="24"/>
        </w:rPr>
        <w:t xml:space="preserve">Para efectos del presente documento, se considera al </w:t>
      </w:r>
      <w:r w:rsidR="00742E72" w:rsidRPr="00F77021">
        <w:rPr>
          <w:rFonts w:ascii="Arial" w:hAnsi="Arial" w:cs="Arial"/>
          <w:b/>
          <w:sz w:val="24"/>
          <w:szCs w:val="24"/>
        </w:rPr>
        <w:t>PODER NACIONAL</w:t>
      </w:r>
      <w:r w:rsidR="00742E72" w:rsidRPr="00F77021">
        <w:rPr>
          <w:rFonts w:ascii="Arial" w:hAnsi="Arial" w:cs="Arial"/>
          <w:sz w:val="24"/>
          <w:szCs w:val="24"/>
        </w:rPr>
        <w:t xml:space="preserve"> como el conjunto de factores y elementos políticos, militares, económicos, sociales, geográficos y jurídicos, tanto estáticos como dinámicos, de que dispone el Estado mexicano, considerados en la toma de decisiones y la coordinación de acciones, para la atención integral y la actuación integrada de los temas de Seguridad Nacional, a fin de procurar la protección, defensa, fortalecimiento y mantenimiento de los </w:t>
      </w:r>
      <w:r w:rsidR="00742E72" w:rsidRPr="00F77021">
        <w:rPr>
          <w:rFonts w:ascii="Arial" w:hAnsi="Arial" w:cs="Arial"/>
          <w:b/>
          <w:sz w:val="24"/>
          <w:szCs w:val="24"/>
        </w:rPr>
        <w:t>INTERESES NACIONALES ESENCIALES</w:t>
      </w:r>
      <w:r w:rsidR="00742E72" w:rsidRPr="00F77021">
        <w:rPr>
          <w:rFonts w:ascii="Arial" w:hAnsi="Arial" w:cs="Arial"/>
          <w:sz w:val="24"/>
          <w:szCs w:val="24"/>
        </w:rPr>
        <w:t xml:space="preserve"> y la promoción de los </w:t>
      </w:r>
      <w:r w:rsidR="00742E72" w:rsidRPr="00F77021">
        <w:rPr>
          <w:rFonts w:ascii="Arial" w:hAnsi="Arial" w:cs="Arial"/>
          <w:b/>
          <w:sz w:val="24"/>
          <w:szCs w:val="24"/>
        </w:rPr>
        <w:t>OBJETIVOS NACIONALES, PERMANENTES y ESTRATÉGICOS</w:t>
      </w:r>
      <w:r w:rsidR="00742E72" w:rsidRPr="00F77021">
        <w:rPr>
          <w:rFonts w:ascii="Arial" w:hAnsi="Arial" w:cs="Arial"/>
          <w:sz w:val="24"/>
          <w:szCs w:val="24"/>
        </w:rPr>
        <w:t xml:space="preserve">, en el interior y al exterior del país. </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La evaluación y revaloración de estos factores -del </w:t>
      </w:r>
      <w:r w:rsidRPr="00F77021">
        <w:rPr>
          <w:rFonts w:ascii="Arial" w:hAnsi="Arial" w:cs="Arial"/>
          <w:b/>
          <w:sz w:val="24"/>
          <w:szCs w:val="24"/>
        </w:rPr>
        <w:t>PODER NACIONAL</w:t>
      </w:r>
      <w:r w:rsidRPr="00F77021">
        <w:rPr>
          <w:rFonts w:ascii="Arial" w:hAnsi="Arial" w:cs="Arial"/>
          <w:sz w:val="24"/>
          <w:szCs w:val="24"/>
        </w:rPr>
        <w:t xml:space="preserve"> en su conjunto-, adquiere una indudable importancia para la formación de la </w:t>
      </w:r>
      <w:r w:rsidRPr="00F77021">
        <w:rPr>
          <w:rFonts w:ascii="Arial" w:hAnsi="Arial" w:cs="Arial"/>
          <w:b/>
          <w:sz w:val="24"/>
          <w:szCs w:val="24"/>
        </w:rPr>
        <w:t xml:space="preserve">POLÍTICA </w:t>
      </w:r>
      <w:r w:rsidR="0089083A" w:rsidRPr="00F77021">
        <w:rPr>
          <w:rFonts w:ascii="Arial" w:hAnsi="Arial" w:cs="Arial"/>
          <w:b/>
          <w:sz w:val="24"/>
          <w:szCs w:val="24"/>
        </w:rPr>
        <w:t xml:space="preserve">GENERAL </w:t>
      </w:r>
      <w:r w:rsidRPr="00F77021">
        <w:rPr>
          <w:rFonts w:ascii="Arial" w:hAnsi="Arial" w:cs="Arial"/>
          <w:b/>
          <w:sz w:val="24"/>
          <w:szCs w:val="24"/>
        </w:rPr>
        <w:t>DE SEGURIDAD NACIONAL</w:t>
      </w:r>
      <w:r w:rsidRPr="00F77021">
        <w:rPr>
          <w:rFonts w:ascii="Arial" w:hAnsi="Arial" w:cs="Arial"/>
          <w:sz w:val="24"/>
          <w:szCs w:val="24"/>
        </w:rPr>
        <w:t xml:space="preserve"> en la medida de que la dota de mecanismos e instrumentos operativos para su función política de </w:t>
      </w:r>
      <w:r w:rsidRPr="00F77021">
        <w:rPr>
          <w:rFonts w:ascii="Arial" w:hAnsi="Arial" w:cs="Arial"/>
          <w:b/>
          <w:sz w:val="24"/>
          <w:szCs w:val="24"/>
          <w:u w:val="single"/>
        </w:rPr>
        <w:t>regulación</w:t>
      </w:r>
      <w:r w:rsidRPr="00F77021">
        <w:rPr>
          <w:rFonts w:ascii="Arial" w:hAnsi="Arial" w:cs="Arial"/>
          <w:sz w:val="24"/>
          <w:szCs w:val="24"/>
        </w:rPr>
        <w:t xml:space="preserve"> y </w:t>
      </w:r>
      <w:r w:rsidRPr="00F77021">
        <w:rPr>
          <w:rFonts w:ascii="Arial" w:hAnsi="Arial" w:cs="Arial"/>
          <w:b/>
          <w:sz w:val="24"/>
          <w:szCs w:val="24"/>
          <w:u w:val="single"/>
        </w:rPr>
        <w:t>control</w:t>
      </w:r>
      <w:r w:rsidRPr="00F77021">
        <w:rPr>
          <w:rFonts w:ascii="Arial" w:hAnsi="Arial" w:cs="Arial"/>
          <w:sz w:val="24"/>
          <w:szCs w:val="24"/>
        </w:rPr>
        <w:t xml:space="preserve"> de factores negativos, externos e internos, esto es de aquéllas que actual o potencialmente pretendan vulnerar la integridad, estabilidad y permanencia del Estado mexicano.</w:t>
      </w:r>
    </w:p>
    <w:p w:rsidR="00454A7C" w:rsidRPr="00F77021" w:rsidRDefault="00454A7C"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En este sentido, la preeminencia que eventualmente puede otorgarse a los factores estáticos</w:t>
      </w:r>
      <w:r w:rsidRPr="00F77021">
        <w:rPr>
          <w:rStyle w:val="Refdenotaalpie"/>
          <w:rFonts w:ascii="Arial" w:hAnsi="Arial" w:cs="Arial"/>
          <w:sz w:val="24"/>
          <w:szCs w:val="24"/>
        </w:rPr>
        <w:footnoteReference w:id="6"/>
      </w:r>
      <w:r w:rsidRPr="00F77021">
        <w:rPr>
          <w:rFonts w:ascii="Arial" w:hAnsi="Arial" w:cs="Arial"/>
          <w:sz w:val="24"/>
          <w:szCs w:val="24"/>
        </w:rPr>
        <w:t xml:space="preserve"> y sólo a determinados factores dinámicos</w:t>
      </w:r>
      <w:r w:rsidRPr="00F77021">
        <w:rPr>
          <w:rStyle w:val="Refdenotaalpie"/>
          <w:rFonts w:ascii="Arial" w:hAnsi="Arial" w:cs="Arial"/>
          <w:sz w:val="24"/>
          <w:szCs w:val="24"/>
        </w:rPr>
        <w:footnoteReference w:id="7"/>
      </w:r>
      <w:r w:rsidRPr="00F77021">
        <w:rPr>
          <w:rFonts w:ascii="Arial" w:hAnsi="Arial" w:cs="Arial"/>
          <w:sz w:val="24"/>
          <w:szCs w:val="24"/>
        </w:rPr>
        <w:t xml:space="preserve"> (que a menudo son </w:t>
      </w:r>
      <w:r w:rsidRPr="00F77021">
        <w:rPr>
          <w:rFonts w:ascii="Arial" w:hAnsi="Arial" w:cs="Arial"/>
          <w:sz w:val="24"/>
          <w:szCs w:val="24"/>
        </w:rPr>
        <w:lastRenderedPageBreak/>
        <w:t>utilizados de manera limitada y reactiva</w:t>
      </w:r>
      <w:r w:rsidRPr="00F77021">
        <w:rPr>
          <w:rStyle w:val="Refdenotaalpie"/>
          <w:rFonts w:ascii="Arial" w:hAnsi="Arial" w:cs="Arial"/>
          <w:sz w:val="24"/>
          <w:szCs w:val="24"/>
        </w:rPr>
        <w:footnoteReference w:id="8"/>
      </w:r>
      <w:r w:rsidR="00587DD9" w:rsidRPr="00F77021">
        <w:rPr>
          <w:rFonts w:ascii="Arial" w:hAnsi="Arial" w:cs="Arial"/>
          <w:sz w:val="24"/>
          <w:szCs w:val="24"/>
        </w:rPr>
        <w:t>)</w:t>
      </w:r>
      <w:r w:rsidRPr="00F77021">
        <w:rPr>
          <w:rFonts w:ascii="Arial" w:hAnsi="Arial" w:cs="Arial"/>
          <w:sz w:val="24"/>
          <w:szCs w:val="24"/>
        </w:rPr>
        <w:t xml:space="preserve"> del </w:t>
      </w:r>
      <w:r w:rsidRPr="00F77021">
        <w:rPr>
          <w:rFonts w:ascii="Arial" w:hAnsi="Arial" w:cs="Arial"/>
          <w:b/>
          <w:sz w:val="24"/>
          <w:szCs w:val="24"/>
        </w:rPr>
        <w:t>PODER NACIONAL</w:t>
      </w:r>
      <w:r w:rsidRPr="00F77021">
        <w:rPr>
          <w:rFonts w:ascii="Arial" w:hAnsi="Arial" w:cs="Arial"/>
          <w:sz w:val="24"/>
          <w:szCs w:val="24"/>
        </w:rPr>
        <w:t>, así como el hecho de que su ponderación y utilización se realice de manera casuística</w:t>
      </w:r>
      <w:r w:rsidR="00454A7C" w:rsidRPr="00F77021">
        <w:rPr>
          <w:rFonts w:ascii="Arial" w:hAnsi="Arial" w:cs="Arial"/>
          <w:sz w:val="24"/>
          <w:szCs w:val="24"/>
        </w:rPr>
        <w:t>, subsidiaria, progresiva, gradual</w:t>
      </w:r>
      <w:r w:rsidRPr="00F77021">
        <w:rPr>
          <w:rFonts w:ascii="Arial" w:hAnsi="Arial" w:cs="Arial"/>
          <w:sz w:val="24"/>
          <w:szCs w:val="24"/>
        </w:rPr>
        <w:t xml:space="preserve"> y diseminada entre diversas instancias del Gobierno Federal, demandan emprender una serie de </w:t>
      </w:r>
      <w:r w:rsidRPr="00F77021">
        <w:rPr>
          <w:rFonts w:ascii="Arial" w:hAnsi="Arial" w:cs="Arial"/>
          <w:b/>
          <w:sz w:val="24"/>
          <w:szCs w:val="24"/>
        </w:rPr>
        <w:t>ACCIONES DE SEGURIDAD NACIONAL</w:t>
      </w:r>
      <w:r w:rsidRPr="00F77021">
        <w:rPr>
          <w:rFonts w:ascii="Arial" w:hAnsi="Arial" w:cs="Arial"/>
          <w:sz w:val="24"/>
          <w:szCs w:val="24"/>
        </w:rPr>
        <w:t xml:space="preserve"> que incidan en un doble sentido:</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b/>
          <w:sz w:val="24"/>
          <w:szCs w:val="24"/>
        </w:rPr>
        <w:t>a)</w:t>
      </w:r>
      <w:r w:rsidRPr="00F77021">
        <w:rPr>
          <w:rFonts w:ascii="Arial" w:hAnsi="Arial" w:cs="Arial"/>
          <w:sz w:val="24"/>
          <w:szCs w:val="24"/>
        </w:rPr>
        <w:t xml:space="preserve"> Concebir al </w:t>
      </w:r>
      <w:r w:rsidRPr="00F77021">
        <w:rPr>
          <w:rFonts w:ascii="Arial" w:hAnsi="Arial" w:cs="Arial"/>
          <w:b/>
          <w:sz w:val="24"/>
          <w:szCs w:val="24"/>
        </w:rPr>
        <w:t>PODER NACIONAL</w:t>
      </w:r>
      <w:r w:rsidRPr="00F77021">
        <w:rPr>
          <w:rFonts w:ascii="Arial" w:hAnsi="Arial" w:cs="Arial"/>
          <w:sz w:val="24"/>
          <w:szCs w:val="24"/>
        </w:rPr>
        <w:t xml:space="preserve"> desde una </w:t>
      </w:r>
      <w:r w:rsidRPr="00F77021">
        <w:rPr>
          <w:rFonts w:ascii="Arial" w:hAnsi="Arial" w:cs="Arial"/>
          <w:b/>
          <w:sz w:val="24"/>
          <w:szCs w:val="24"/>
        </w:rPr>
        <w:t>PERSPECTIVA INTEGRAL</w:t>
      </w:r>
      <w:r w:rsidRPr="00F77021">
        <w:rPr>
          <w:rFonts w:ascii="Arial" w:hAnsi="Arial" w:cs="Arial"/>
          <w:sz w:val="24"/>
          <w:szCs w:val="24"/>
        </w:rPr>
        <w:t xml:space="preserve"> que otorgue una nueva dimensión tanto en sus factores estáticos y dinámicos, como instrumentos básicos de </w:t>
      </w:r>
      <w:r w:rsidR="00454A7C" w:rsidRPr="00F77021">
        <w:rPr>
          <w:rFonts w:ascii="Arial" w:hAnsi="Arial" w:cs="Arial"/>
          <w:sz w:val="24"/>
          <w:szCs w:val="24"/>
        </w:rPr>
        <w:t xml:space="preserve">decisión </w:t>
      </w:r>
      <w:r w:rsidRPr="00F77021">
        <w:rPr>
          <w:rFonts w:ascii="Arial" w:hAnsi="Arial" w:cs="Arial"/>
          <w:sz w:val="24"/>
          <w:szCs w:val="24"/>
        </w:rPr>
        <w:t xml:space="preserve">y </w:t>
      </w:r>
      <w:r w:rsidR="00454A7C" w:rsidRPr="00F77021">
        <w:rPr>
          <w:rFonts w:ascii="Arial" w:hAnsi="Arial" w:cs="Arial"/>
          <w:sz w:val="24"/>
          <w:szCs w:val="24"/>
        </w:rPr>
        <w:t xml:space="preserve">acción </w:t>
      </w:r>
      <w:r w:rsidRPr="00F77021">
        <w:rPr>
          <w:rFonts w:ascii="Arial" w:hAnsi="Arial" w:cs="Arial"/>
          <w:sz w:val="24"/>
          <w:szCs w:val="24"/>
        </w:rPr>
        <w:t xml:space="preserve">estatal en </w:t>
      </w:r>
      <w:r w:rsidRPr="00F77021">
        <w:rPr>
          <w:rFonts w:ascii="Arial" w:hAnsi="Arial" w:cs="Arial"/>
          <w:b/>
          <w:sz w:val="24"/>
          <w:szCs w:val="24"/>
        </w:rPr>
        <w:t>POLÍTICA INTERIOR</w:t>
      </w:r>
      <w:r w:rsidRPr="00F77021">
        <w:rPr>
          <w:rFonts w:ascii="Arial" w:hAnsi="Arial" w:cs="Arial"/>
          <w:sz w:val="24"/>
          <w:szCs w:val="24"/>
        </w:rPr>
        <w:t xml:space="preserve"> por parte de la Secretaría de Gobernación</w:t>
      </w:r>
      <w:r w:rsidRPr="00F77021">
        <w:rPr>
          <w:rStyle w:val="Refdenotaalpie"/>
          <w:rFonts w:ascii="Arial" w:hAnsi="Arial" w:cs="Arial"/>
          <w:sz w:val="24"/>
          <w:szCs w:val="24"/>
        </w:rPr>
        <w:footnoteReference w:id="9"/>
      </w:r>
      <w:r w:rsidRPr="00F77021">
        <w:rPr>
          <w:rFonts w:ascii="Arial" w:hAnsi="Arial" w:cs="Arial"/>
          <w:sz w:val="24"/>
          <w:szCs w:val="24"/>
        </w:rPr>
        <w:t>, a través de sus instrumentos de información, inteligencia y seguridad política.</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b/>
          <w:sz w:val="24"/>
          <w:szCs w:val="24"/>
        </w:rPr>
        <w:t>b)</w:t>
      </w:r>
      <w:r w:rsidRPr="00F77021">
        <w:rPr>
          <w:rFonts w:ascii="Arial" w:hAnsi="Arial" w:cs="Arial"/>
          <w:sz w:val="24"/>
          <w:szCs w:val="24"/>
        </w:rPr>
        <w:t xml:space="preserve"> </w:t>
      </w:r>
      <w:r w:rsidRPr="00F77021">
        <w:rPr>
          <w:rFonts w:ascii="Arial" w:hAnsi="Arial" w:cs="Arial"/>
          <w:b/>
          <w:sz w:val="24"/>
          <w:szCs w:val="24"/>
        </w:rPr>
        <w:t>REEVALUAR</w:t>
      </w:r>
      <w:r w:rsidRPr="00F77021">
        <w:rPr>
          <w:rFonts w:ascii="Arial" w:hAnsi="Arial" w:cs="Arial"/>
          <w:sz w:val="24"/>
          <w:szCs w:val="24"/>
        </w:rPr>
        <w:t xml:space="preserve"> el peso e influencia de los componentes del </w:t>
      </w:r>
      <w:r w:rsidRPr="00F77021">
        <w:rPr>
          <w:rFonts w:ascii="Arial" w:hAnsi="Arial" w:cs="Arial"/>
          <w:b/>
          <w:sz w:val="24"/>
          <w:szCs w:val="24"/>
        </w:rPr>
        <w:t>PODER NACIONAL</w:t>
      </w:r>
      <w:r w:rsidRPr="00F77021">
        <w:rPr>
          <w:rFonts w:ascii="Arial" w:hAnsi="Arial" w:cs="Arial"/>
          <w:sz w:val="24"/>
          <w:szCs w:val="24"/>
        </w:rPr>
        <w:t xml:space="preserve"> a la luz de la actual y futura coyuntura dotando de permanencia y sistematicidad a este proceso (análisis de la situación específica para la aplicación racional y óptima del </w:t>
      </w:r>
      <w:r w:rsidRPr="00F77021">
        <w:rPr>
          <w:rFonts w:ascii="Arial" w:hAnsi="Arial" w:cs="Arial"/>
          <w:b/>
          <w:sz w:val="24"/>
          <w:szCs w:val="24"/>
        </w:rPr>
        <w:t>PODER NACIONAL</w:t>
      </w:r>
      <w:r w:rsidR="00C20E36" w:rsidRPr="00F77021">
        <w:rPr>
          <w:rFonts w:ascii="Arial" w:hAnsi="Arial" w:cs="Arial"/>
          <w:sz w:val="24"/>
          <w:szCs w:val="24"/>
        </w:rPr>
        <w:t>)</w:t>
      </w:r>
      <w:r w:rsidRPr="00F77021">
        <w:rPr>
          <w:rFonts w:ascii="Arial" w:hAnsi="Arial" w:cs="Arial"/>
          <w:sz w:val="24"/>
          <w:szCs w:val="24"/>
        </w:rPr>
        <w:t>.</w:t>
      </w:r>
    </w:p>
    <w:p w:rsidR="00742E72" w:rsidRPr="00F77021" w:rsidRDefault="00742E72" w:rsidP="00742E72">
      <w:pPr>
        <w:spacing w:after="0" w:line="360" w:lineRule="auto"/>
        <w:jc w:val="both"/>
        <w:rPr>
          <w:rFonts w:ascii="Arial" w:hAnsi="Arial" w:cs="Arial"/>
          <w:sz w:val="24"/>
          <w:szCs w:val="24"/>
        </w:rPr>
      </w:pPr>
    </w:p>
    <w:p w:rsidR="00742E72" w:rsidRPr="00F77021" w:rsidRDefault="00742E72" w:rsidP="00742E72">
      <w:pPr>
        <w:spacing w:after="0" w:line="360" w:lineRule="auto"/>
        <w:jc w:val="both"/>
        <w:rPr>
          <w:rFonts w:ascii="Arial" w:hAnsi="Arial" w:cs="Arial"/>
          <w:sz w:val="24"/>
          <w:szCs w:val="24"/>
        </w:rPr>
      </w:pPr>
      <w:r w:rsidRPr="00F77021">
        <w:rPr>
          <w:rFonts w:ascii="Arial" w:hAnsi="Arial" w:cs="Arial"/>
          <w:sz w:val="24"/>
          <w:szCs w:val="24"/>
        </w:rPr>
        <w:t xml:space="preserve">Este ejercicio de evaluación se debe sustentar en la </w:t>
      </w:r>
      <w:r w:rsidRPr="00F77021">
        <w:rPr>
          <w:rFonts w:ascii="Arial" w:hAnsi="Arial" w:cs="Arial"/>
          <w:b/>
          <w:sz w:val="24"/>
          <w:szCs w:val="24"/>
        </w:rPr>
        <w:t>VOLUNTAD POLÍTICA</w:t>
      </w:r>
      <w:r w:rsidRPr="00F77021">
        <w:rPr>
          <w:rStyle w:val="Refdenotaalpie"/>
          <w:rFonts w:ascii="Arial" w:hAnsi="Arial" w:cs="Arial"/>
          <w:b/>
          <w:sz w:val="24"/>
          <w:szCs w:val="24"/>
        </w:rPr>
        <w:footnoteReference w:id="10"/>
      </w:r>
      <w:r w:rsidRPr="00F77021">
        <w:rPr>
          <w:rFonts w:ascii="Arial" w:hAnsi="Arial" w:cs="Arial"/>
          <w:sz w:val="24"/>
          <w:szCs w:val="24"/>
        </w:rPr>
        <w:t xml:space="preserve"> de otorgar una utilidad más decidida y creativa a los elementos del </w:t>
      </w:r>
      <w:r w:rsidRPr="00F77021">
        <w:rPr>
          <w:rFonts w:ascii="Arial" w:hAnsi="Arial" w:cs="Arial"/>
          <w:b/>
          <w:sz w:val="24"/>
          <w:szCs w:val="24"/>
        </w:rPr>
        <w:t>PODER</w:t>
      </w:r>
      <w:r w:rsidRPr="00F77021">
        <w:rPr>
          <w:rFonts w:ascii="Arial" w:hAnsi="Arial" w:cs="Arial"/>
          <w:sz w:val="24"/>
          <w:szCs w:val="24"/>
        </w:rPr>
        <w:t xml:space="preserve"> </w:t>
      </w:r>
      <w:r w:rsidRPr="00F77021">
        <w:rPr>
          <w:rFonts w:ascii="Arial" w:hAnsi="Arial" w:cs="Arial"/>
          <w:b/>
          <w:sz w:val="24"/>
          <w:szCs w:val="24"/>
        </w:rPr>
        <w:t>NACIONAL</w:t>
      </w:r>
      <w:r w:rsidRPr="00F77021">
        <w:rPr>
          <w:rFonts w:ascii="Arial" w:hAnsi="Arial" w:cs="Arial"/>
          <w:sz w:val="24"/>
          <w:szCs w:val="24"/>
        </w:rPr>
        <w:t xml:space="preserve">. </w:t>
      </w:r>
    </w:p>
    <w:p w:rsidR="00742E72" w:rsidRPr="00F77021" w:rsidRDefault="00742E72" w:rsidP="00742E72">
      <w:pPr>
        <w:spacing w:after="0" w:line="360" w:lineRule="auto"/>
        <w:jc w:val="both"/>
        <w:rPr>
          <w:rFonts w:ascii="Arial" w:hAnsi="Arial" w:cs="Arial"/>
          <w:sz w:val="24"/>
          <w:szCs w:val="24"/>
        </w:rPr>
      </w:pPr>
    </w:p>
    <w:p w:rsidR="00742E72" w:rsidRPr="00F77021" w:rsidRDefault="004C0511" w:rsidP="00742E72">
      <w:pPr>
        <w:spacing w:after="0" w:line="360" w:lineRule="auto"/>
        <w:jc w:val="both"/>
        <w:rPr>
          <w:rFonts w:ascii="Arial" w:hAnsi="Arial" w:cs="Arial"/>
          <w:sz w:val="24"/>
          <w:szCs w:val="24"/>
        </w:rPr>
      </w:pPr>
      <w:r w:rsidRPr="00F77021">
        <w:rPr>
          <w:rFonts w:ascii="Arial" w:hAnsi="Arial" w:cs="Arial"/>
          <w:sz w:val="24"/>
          <w:szCs w:val="24"/>
        </w:rPr>
        <w:t xml:space="preserve">Finalmente, para </w:t>
      </w:r>
      <w:r w:rsidR="00742E72" w:rsidRPr="00F77021">
        <w:rPr>
          <w:rFonts w:ascii="Arial" w:hAnsi="Arial" w:cs="Arial"/>
          <w:sz w:val="24"/>
          <w:szCs w:val="24"/>
        </w:rPr>
        <w:t>mantener dicha tendencia</w:t>
      </w:r>
      <w:r w:rsidRPr="00F77021">
        <w:rPr>
          <w:rFonts w:ascii="Arial" w:hAnsi="Arial" w:cs="Arial"/>
          <w:sz w:val="24"/>
          <w:szCs w:val="24"/>
        </w:rPr>
        <w:t>,</w:t>
      </w:r>
      <w:r w:rsidR="00742E72" w:rsidRPr="00F77021">
        <w:rPr>
          <w:rFonts w:ascii="Arial" w:hAnsi="Arial" w:cs="Arial"/>
          <w:sz w:val="24"/>
          <w:szCs w:val="24"/>
        </w:rPr>
        <w:t xml:space="preserve"> </w:t>
      </w:r>
      <w:r w:rsidR="00873CB3" w:rsidRPr="00F77021">
        <w:rPr>
          <w:rFonts w:ascii="Arial" w:hAnsi="Arial" w:cs="Arial"/>
          <w:sz w:val="24"/>
          <w:szCs w:val="24"/>
        </w:rPr>
        <w:t xml:space="preserve">el Estado mexicano cuenta con </w:t>
      </w:r>
      <w:r w:rsidR="00742E72" w:rsidRPr="00F77021">
        <w:rPr>
          <w:rFonts w:ascii="Arial" w:hAnsi="Arial" w:cs="Arial"/>
          <w:sz w:val="24"/>
          <w:szCs w:val="24"/>
        </w:rPr>
        <w:t xml:space="preserve">el </w:t>
      </w:r>
      <w:r w:rsidR="00742E72" w:rsidRPr="00F77021">
        <w:rPr>
          <w:rFonts w:ascii="Arial" w:hAnsi="Arial" w:cs="Arial"/>
          <w:b/>
          <w:sz w:val="24"/>
          <w:szCs w:val="24"/>
        </w:rPr>
        <w:t>ESQUEMA ESTRATÉGICO DE INTELIGENCIA</w:t>
      </w:r>
      <w:r w:rsidR="00742E72" w:rsidRPr="00F77021">
        <w:rPr>
          <w:rFonts w:ascii="Arial" w:hAnsi="Arial" w:cs="Arial"/>
          <w:sz w:val="24"/>
          <w:szCs w:val="24"/>
        </w:rPr>
        <w:t xml:space="preserve"> (Proceso de Integración de Inteligencia Estratégica</w:t>
      </w:r>
      <w:r w:rsidR="00742E72" w:rsidRPr="00F77021">
        <w:rPr>
          <w:rStyle w:val="Refdenotaalpie"/>
          <w:rFonts w:ascii="Arial" w:hAnsi="Arial" w:cs="Arial"/>
          <w:sz w:val="24"/>
          <w:szCs w:val="24"/>
        </w:rPr>
        <w:footnoteReference w:id="11"/>
      </w:r>
      <w:r w:rsidR="00873CB3" w:rsidRPr="00F77021">
        <w:rPr>
          <w:rFonts w:ascii="Arial" w:hAnsi="Arial" w:cs="Arial"/>
          <w:sz w:val="24"/>
          <w:szCs w:val="24"/>
        </w:rPr>
        <w:t xml:space="preserve">), el cual está encargado de atender integralmente los </w:t>
      </w:r>
      <w:r w:rsidR="00873CB3" w:rsidRPr="00F77021">
        <w:rPr>
          <w:rFonts w:ascii="Arial" w:hAnsi="Arial" w:cs="Arial"/>
          <w:sz w:val="24"/>
          <w:szCs w:val="24"/>
        </w:rPr>
        <w:lastRenderedPageBreak/>
        <w:t xml:space="preserve">requerimientos de información e inteligencia en las vertientes de </w:t>
      </w:r>
      <w:r w:rsidR="00742E72" w:rsidRPr="00F77021">
        <w:rPr>
          <w:rFonts w:ascii="Arial" w:hAnsi="Arial" w:cs="Arial"/>
          <w:b/>
          <w:sz w:val="24"/>
          <w:szCs w:val="24"/>
        </w:rPr>
        <w:t>SEGURIDAD</w:t>
      </w:r>
      <w:r w:rsidR="00873CB3" w:rsidRPr="00F77021">
        <w:rPr>
          <w:rFonts w:ascii="Arial" w:hAnsi="Arial" w:cs="Arial"/>
          <w:b/>
          <w:sz w:val="24"/>
          <w:szCs w:val="24"/>
        </w:rPr>
        <w:t xml:space="preserve"> y </w:t>
      </w:r>
      <w:r w:rsidR="00742E72" w:rsidRPr="00F77021">
        <w:rPr>
          <w:rFonts w:ascii="Arial" w:hAnsi="Arial" w:cs="Arial"/>
          <w:b/>
          <w:sz w:val="24"/>
          <w:szCs w:val="24"/>
        </w:rPr>
        <w:t>DESARROLLO</w:t>
      </w:r>
      <w:r w:rsidR="00742E72" w:rsidRPr="00F77021">
        <w:rPr>
          <w:rFonts w:ascii="Arial" w:hAnsi="Arial" w:cs="Arial"/>
          <w:sz w:val="24"/>
          <w:szCs w:val="24"/>
        </w:rPr>
        <w:t xml:space="preserve">, en cumplimiento a la política pública establecida por el Presidente de la República en el </w:t>
      </w:r>
      <w:r w:rsidR="00C20E36" w:rsidRPr="00F77021">
        <w:rPr>
          <w:rFonts w:ascii="Arial" w:hAnsi="Arial" w:cs="Arial"/>
          <w:sz w:val="24"/>
          <w:szCs w:val="24"/>
        </w:rPr>
        <w:t>marco del sistema nacional de planeación democrática.</w:t>
      </w:r>
    </w:p>
    <w:p w:rsidR="00D61FDB" w:rsidRPr="00F77021" w:rsidRDefault="00D61FDB" w:rsidP="00742E72">
      <w:pPr>
        <w:spacing w:after="0" w:line="360" w:lineRule="auto"/>
        <w:jc w:val="both"/>
        <w:rPr>
          <w:rFonts w:ascii="Arial" w:hAnsi="Arial" w:cs="Arial"/>
          <w:sz w:val="24"/>
          <w:szCs w:val="24"/>
        </w:rPr>
      </w:pPr>
    </w:p>
    <w:p w:rsidR="00D61FDB" w:rsidRPr="00F77021" w:rsidRDefault="00D61FDB" w:rsidP="00D61FDB">
      <w:pPr>
        <w:spacing w:after="0" w:line="360" w:lineRule="auto"/>
        <w:jc w:val="center"/>
        <w:rPr>
          <w:rFonts w:ascii="Arial" w:hAnsi="Arial" w:cs="Arial"/>
          <w:b/>
          <w:smallCaps/>
          <w:sz w:val="28"/>
          <w:szCs w:val="26"/>
        </w:rPr>
      </w:pPr>
      <w:r w:rsidRPr="00F77021">
        <w:rPr>
          <w:rFonts w:ascii="Arial" w:hAnsi="Arial" w:cs="Arial"/>
          <w:sz w:val="24"/>
          <w:szCs w:val="24"/>
        </w:rPr>
        <w:br w:type="page"/>
      </w:r>
      <w:r w:rsidRPr="00F77021">
        <w:rPr>
          <w:rFonts w:ascii="Arial" w:hAnsi="Arial" w:cs="Arial"/>
          <w:b/>
          <w:smallCaps/>
          <w:sz w:val="28"/>
          <w:szCs w:val="26"/>
        </w:rPr>
        <w:lastRenderedPageBreak/>
        <w:t>GLOSARIO</w:t>
      </w:r>
    </w:p>
    <w:p w:rsidR="00D61FDB" w:rsidRPr="00F77021" w:rsidRDefault="00D61FDB" w:rsidP="00D61FDB">
      <w:pPr>
        <w:spacing w:after="0" w:line="360" w:lineRule="auto"/>
        <w:jc w:val="both"/>
        <w:rPr>
          <w:rFonts w:ascii="Arial" w:hAnsi="Arial" w:cs="Arial"/>
          <w:sz w:val="24"/>
          <w:szCs w:val="24"/>
        </w:rPr>
      </w:pPr>
    </w:p>
    <w:p w:rsidR="00D61FDB" w:rsidRPr="00F77021" w:rsidRDefault="00D61FDB" w:rsidP="00D61FDB">
      <w:pPr>
        <w:spacing w:after="0" w:line="360" w:lineRule="auto"/>
        <w:jc w:val="both"/>
        <w:rPr>
          <w:rFonts w:ascii="Arial" w:hAnsi="Arial" w:cs="Arial"/>
          <w:b/>
          <w:smallCaps/>
          <w:sz w:val="24"/>
          <w:szCs w:val="24"/>
        </w:rPr>
      </w:pPr>
      <w:r w:rsidRPr="00F77021">
        <w:rPr>
          <w:rFonts w:ascii="Arial" w:hAnsi="Arial" w:cs="Arial"/>
          <w:sz w:val="24"/>
          <w:szCs w:val="24"/>
        </w:rPr>
        <w:t>Las definiciones aquí presentadas sirven únicamente como un marco de referencia, a fin de brindar al ciudadano una idea genérica del concepto.</w:t>
      </w:r>
    </w:p>
    <w:p w:rsidR="00A11F06" w:rsidRPr="00F77021" w:rsidRDefault="00A11F06" w:rsidP="00A11F06">
      <w:pPr>
        <w:spacing w:after="0" w:line="360" w:lineRule="auto"/>
        <w:jc w:val="both"/>
        <w:rPr>
          <w:rFonts w:ascii="Arial" w:hAnsi="Arial" w:cs="Arial"/>
          <w:smallCaps/>
          <w:sz w:val="24"/>
          <w:szCs w:val="24"/>
        </w:rPr>
      </w:pPr>
    </w:p>
    <w:p w:rsidR="00A11F06" w:rsidRPr="00F77021" w:rsidRDefault="00A11F06" w:rsidP="00A11F06">
      <w:pPr>
        <w:spacing w:after="0" w:line="360" w:lineRule="auto"/>
        <w:jc w:val="both"/>
        <w:rPr>
          <w:rFonts w:ascii="Arial" w:hAnsi="Arial" w:cs="Arial"/>
          <w:sz w:val="24"/>
          <w:szCs w:val="24"/>
        </w:rPr>
      </w:pPr>
      <w:r w:rsidRPr="00F77021">
        <w:rPr>
          <w:rFonts w:ascii="Arial" w:hAnsi="Arial" w:cs="Arial"/>
          <w:b/>
          <w:smallCaps/>
          <w:sz w:val="24"/>
          <w:szCs w:val="24"/>
        </w:rPr>
        <w:t>Cultura de Seguridad Nacional:</w:t>
      </w:r>
      <w:r w:rsidRPr="00F77021">
        <w:rPr>
          <w:rFonts w:ascii="Arial" w:hAnsi="Arial" w:cs="Arial"/>
          <w:sz w:val="24"/>
          <w:szCs w:val="24"/>
        </w:rPr>
        <w:t xml:space="preserve"> conjunto de valores democráticos, principios, normas, criterios organizacionales, conocimientos, metas, actitudes y prácticas, compartidos socialmente y orientados a la generación de una conciencia ética colectiva convencida de mantener el equilibrio racional entre la subsistencia práctica del Estado y la protección del </w:t>
      </w:r>
      <w:r w:rsidR="004C0511" w:rsidRPr="00F77021">
        <w:rPr>
          <w:rFonts w:ascii="Arial" w:hAnsi="Arial" w:cs="Arial"/>
          <w:sz w:val="24"/>
          <w:szCs w:val="24"/>
        </w:rPr>
        <w:t>pleno</w:t>
      </w:r>
      <w:r w:rsidRPr="00F77021">
        <w:rPr>
          <w:rFonts w:ascii="Arial" w:hAnsi="Arial" w:cs="Arial"/>
          <w:sz w:val="24"/>
          <w:szCs w:val="24"/>
        </w:rPr>
        <w:t xml:space="preserve"> ejercicio de los derechos fundamentales, con el propósito permanente de lograr </w:t>
      </w:r>
      <w:r w:rsidR="004C0511" w:rsidRPr="00F77021">
        <w:rPr>
          <w:rFonts w:ascii="Arial" w:hAnsi="Arial" w:cs="Arial"/>
          <w:sz w:val="24"/>
          <w:szCs w:val="24"/>
        </w:rPr>
        <w:t xml:space="preserve">la plenitud humana (personal) y </w:t>
      </w:r>
      <w:r w:rsidRPr="00F77021">
        <w:rPr>
          <w:rFonts w:ascii="Arial" w:hAnsi="Arial" w:cs="Arial"/>
          <w:sz w:val="24"/>
          <w:szCs w:val="24"/>
        </w:rPr>
        <w:t xml:space="preserve">el bienestar social. </w:t>
      </w:r>
    </w:p>
    <w:p w:rsidR="00A11F06" w:rsidRPr="00F77021" w:rsidRDefault="00A11F06" w:rsidP="00EF23E9">
      <w:pPr>
        <w:spacing w:after="0" w:line="360" w:lineRule="auto"/>
        <w:jc w:val="both"/>
        <w:rPr>
          <w:rFonts w:ascii="Arial" w:hAnsi="Arial" w:cs="Arial"/>
          <w:b/>
          <w:smallCaps/>
          <w:sz w:val="24"/>
          <w:szCs w:val="24"/>
        </w:rPr>
      </w:pPr>
    </w:p>
    <w:p w:rsidR="00A11F06" w:rsidRPr="00F77021" w:rsidRDefault="00A11F06" w:rsidP="00EF23E9">
      <w:pPr>
        <w:spacing w:after="0" w:line="360" w:lineRule="auto"/>
        <w:jc w:val="both"/>
        <w:rPr>
          <w:rFonts w:ascii="Arial" w:hAnsi="Arial" w:cs="Arial"/>
          <w:sz w:val="24"/>
          <w:szCs w:val="24"/>
        </w:rPr>
      </w:pPr>
      <w:r w:rsidRPr="00F77021">
        <w:rPr>
          <w:rFonts w:ascii="Arial" w:hAnsi="Arial" w:cs="Arial"/>
          <w:b/>
          <w:smallCaps/>
          <w:sz w:val="24"/>
          <w:szCs w:val="24"/>
        </w:rPr>
        <w:t>Inteligencia Estratégica:</w:t>
      </w:r>
      <w:r w:rsidRPr="00F77021">
        <w:rPr>
          <w:rFonts w:ascii="Arial" w:hAnsi="Arial" w:cs="Arial"/>
          <w:sz w:val="24"/>
          <w:szCs w:val="24"/>
        </w:rPr>
        <w:t xml:space="preserve"> conocimiento sistematizado y jerarquizado que tiene como propósito fundamental suministrar un marco de referencia evaluativo y prospectivo para la toma de decisiones orientadas a la atención integral de vulnerabilidades, riesgos y amenazas mediante la consideración del vínculo entre </w:t>
      </w:r>
      <w:r w:rsidR="004C0511" w:rsidRPr="00F77021">
        <w:rPr>
          <w:rFonts w:ascii="Arial" w:hAnsi="Arial" w:cs="Arial"/>
          <w:sz w:val="24"/>
          <w:szCs w:val="24"/>
        </w:rPr>
        <w:t xml:space="preserve">las funciones de </w:t>
      </w:r>
      <w:r w:rsidRPr="00F77021">
        <w:rPr>
          <w:rFonts w:ascii="Arial" w:hAnsi="Arial" w:cs="Arial"/>
          <w:sz w:val="24"/>
          <w:szCs w:val="24"/>
        </w:rPr>
        <w:t>seguridad, defensa y desarrollo en sus tres vertientes: humana, político-militar y económico-ambiental. Ello, con el fin de anticiparse a los hechos, bien para administrar el cambio, adaptarse a él y prevenir o mitigar sus efectos oportunamente o, en su caso, atender sus consecuencias.</w:t>
      </w:r>
    </w:p>
    <w:p w:rsidR="00A11F06" w:rsidRPr="00F77021" w:rsidRDefault="00A11F06" w:rsidP="004A5F2A">
      <w:pPr>
        <w:ind w:right="49"/>
        <w:jc w:val="both"/>
        <w:rPr>
          <w:rFonts w:ascii="Arial" w:hAnsi="Arial" w:cs="Arial"/>
          <w:b/>
          <w:smallCaps/>
          <w:sz w:val="24"/>
          <w:szCs w:val="24"/>
        </w:rPr>
      </w:pPr>
    </w:p>
    <w:p w:rsidR="00A11F06" w:rsidRPr="00F77021" w:rsidRDefault="00A11F06" w:rsidP="00A11F06">
      <w:pPr>
        <w:spacing w:after="0" w:line="360" w:lineRule="auto"/>
        <w:jc w:val="both"/>
        <w:rPr>
          <w:rFonts w:ascii="Arial" w:hAnsi="Arial" w:cs="Arial"/>
          <w:sz w:val="24"/>
          <w:szCs w:val="24"/>
        </w:rPr>
      </w:pPr>
      <w:r w:rsidRPr="00F77021">
        <w:rPr>
          <w:rFonts w:ascii="Arial" w:hAnsi="Arial" w:cs="Arial"/>
          <w:b/>
          <w:smallCaps/>
          <w:sz w:val="24"/>
          <w:szCs w:val="24"/>
        </w:rPr>
        <w:t>Interés General</w:t>
      </w:r>
      <w:r w:rsidRPr="00F77021">
        <w:rPr>
          <w:rFonts w:ascii="Arial" w:hAnsi="Arial" w:cs="Arial"/>
          <w:smallCaps/>
          <w:sz w:val="24"/>
          <w:szCs w:val="24"/>
        </w:rPr>
        <w:t>:</w:t>
      </w:r>
      <w:r w:rsidRPr="00F77021">
        <w:rPr>
          <w:rFonts w:ascii="Arial" w:hAnsi="Arial" w:cs="Arial"/>
          <w:b/>
          <w:smallCaps/>
          <w:sz w:val="24"/>
          <w:szCs w:val="24"/>
        </w:rPr>
        <w:t xml:space="preserve"> </w:t>
      </w:r>
      <w:r w:rsidRPr="00F77021">
        <w:rPr>
          <w:rFonts w:ascii="Arial" w:hAnsi="Arial" w:cs="Arial"/>
          <w:sz w:val="24"/>
          <w:szCs w:val="24"/>
        </w:rPr>
        <w:t xml:space="preserve">se relaciona con los fines del Estado, y en él encuentra la fuente misma de legitimidad de los actos del poder público, ya que tiene como propósito fundamental la consecución de la plenitud humana y el bienestar social; es quien indica el ritmo con que puede realizarse la operación política fundamental, que es la incorporación en el orden </w:t>
      </w:r>
      <w:r w:rsidR="004C0511" w:rsidRPr="00F77021">
        <w:rPr>
          <w:rFonts w:ascii="Arial" w:hAnsi="Arial" w:cs="Arial"/>
          <w:sz w:val="24"/>
          <w:szCs w:val="24"/>
        </w:rPr>
        <w:t xml:space="preserve">(público) </w:t>
      </w:r>
      <w:r w:rsidRPr="00F77021">
        <w:rPr>
          <w:rFonts w:ascii="Arial" w:hAnsi="Arial" w:cs="Arial"/>
          <w:sz w:val="24"/>
          <w:szCs w:val="24"/>
        </w:rPr>
        <w:t>de hoy de los imperativos del orden de mañana, obedeciendo a las fluctuaciones de la conciencia colectiva que se traducen en los objetivos nacionales.</w:t>
      </w:r>
    </w:p>
    <w:p w:rsidR="00A11F06" w:rsidRPr="00F77021" w:rsidRDefault="00A11F06" w:rsidP="004A5F2A">
      <w:pPr>
        <w:ind w:right="49"/>
        <w:jc w:val="both"/>
        <w:rPr>
          <w:rFonts w:ascii="Arial" w:hAnsi="Arial" w:cs="Arial"/>
          <w:b/>
          <w:smallCaps/>
          <w:sz w:val="24"/>
          <w:szCs w:val="24"/>
        </w:rPr>
      </w:pPr>
    </w:p>
    <w:p w:rsidR="00A11F06" w:rsidRPr="00F77021" w:rsidRDefault="00A11F06" w:rsidP="004A5F2A">
      <w:pPr>
        <w:ind w:right="49"/>
        <w:jc w:val="both"/>
        <w:rPr>
          <w:rFonts w:ascii="Arial" w:hAnsi="Arial" w:cs="Arial"/>
          <w:sz w:val="24"/>
          <w:szCs w:val="24"/>
        </w:rPr>
      </w:pPr>
      <w:r w:rsidRPr="00F77021">
        <w:rPr>
          <w:rFonts w:ascii="Arial" w:hAnsi="Arial" w:cs="Arial"/>
          <w:b/>
          <w:smallCaps/>
          <w:sz w:val="24"/>
          <w:szCs w:val="24"/>
        </w:rPr>
        <w:lastRenderedPageBreak/>
        <w:t>Intereses Nacionales Esenciales:</w:t>
      </w:r>
      <w:r w:rsidRPr="00F77021">
        <w:rPr>
          <w:rFonts w:ascii="Arial" w:hAnsi="Arial" w:cs="Arial"/>
          <w:sz w:val="24"/>
          <w:szCs w:val="24"/>
        </w:rPr>
        <w:t xml:space="preserve"> los bienes jurídicos de interés público necesarios para la existencia del Estado mexicano, integrados por la población, el territorio, el poder público (autoridad o gobierno), el orden constitucional y la soberanía e independencia.</w:t>
      </w:r>
      <w:r w:rsidRPr="00F77021">
        <w:rPr>
          <w:rStyle w:val="Refdenotaalpie"/>
          <w:rFonts w:ascii="Arial" w:hAnsi="Arial" w:cs="Arial"/>
          <w:sz w:val="24"/>
          <w:szCs w:val="24"/>
        </w:rPr>
        <w:footnoteReference w:id="12"/>
      </w:r>
      <w:r w:rsidRPr="00F77021">
        <w:rPr>
          <w:rFonts w:ascii="Arial" w:hAnsi="Arial" w:cs="Arial"/>
          <w:sz w:val="24"/>
          <w:szCs w:val="24"/>
        </w:rPr>
        <w:t xml:space="preserve"> </w:t>
      </w:r>
    </w:p>
    <w:p w:rsidR="00A11F06" w:rsidRPr="00F77021" w:rsidRDefault="00A11F06" w:rsidP="004A5F2A">
      <w:pPr>
        <w:ind w:right="49"/>
        <w:jc w:val="both"/>
        <w:rPr>
          <w:rFonts w:ascii="Arial" w:hAnsi="Arial" w:cs="Arial"/>
          <w:b/>
          <w:smallCaps/>
          <w:sz w:val="24"/>
          <w:szCs w:val="24"/>
        </w:rPr>
      </w:pPr>
    </w:p>
    <w:p w:rsidR="00A11F06" w:rsidRPr="00F77021" w:rsidRDefault="00A11F06" w:rsidP="004A5F2A">
      <w:pPr>
        <w:ind w:right="49"/>
        <w:jc w:val="both"/>
        <w:rPr>
          <w:rFonts w:ascii="Arial" w:hAnsi="Arial" w:cs="Arial"/>
          <w:sz w:val="24"/>
          <w:szCs w:val="24"/>
        </w:rPr>
      </w:pPr>
      <w:r w:rsidRPr="00F77021">
        <w:rPr>
          <w:rFonts w:ascii="Arial" w:hAnsi="Arial" w:cs="Arial"/>
          <w:b/>
          <w:smallCaps/>
          <w:sz w:val="24"/>
          <w:szCs w:val="24"/>
        </w:rPr>
        <w:t>Objetivos Nacionales Estratégicos:</w:t>
      </w:r>
      <w:r w:rsidRPr="00F77021">
        <w:rPr>
          <w:rFonts w:ascii="Arial" w:hAnsi="Arial" w:cs="Arial"/>
          <w:sz w:val="24"/>
          <w:szCs w:val="24"/>
        </w:rPr>
        <w:t xml:space="preserve"> los objetivos de la planeación que el Presidente de la República define en el Plan Nacional de Desarrollo.</w:t>
      </w:r>
      <w:r w:rsidRPr="00F77021">
        <w:rPr>
          <w:rStyle w:val="Refdenotaalpie"/>
          <w:rFonts w:ascii="Arial" w:hAnsi="Arial" w:cs="Arial"/>
          <w:sz w:val="24"/>
          <w:szCs w:val="24"/>
        </w:rPr>
        <w:footnoteReference w:id="13"/>
      </w:r>
    </w:p>
    <w:p w:rsidR="00A11F06" w:rsidRPr="00F77021" w:rsidRDefault="00A11F06" w:rsidP="004A5F2A">
      <w:pPr>
        <w:ind w:right="49"/>
        <w:jc w:val="both"/>
        <w:rPr>
          <w:rFonts w:ascii="Arial" w:hAnsi="Arial" w:cs="Arial"/>
          <w:b/>
          <w:smallCaps/>
          <w:sz w:val="24"/>
          <w:szCs w:val="24"/>
        </w:rPr>
      </w:pPr>
    </w:p>
    <w:p w:rsidR="00A11F06" w:rsidRPr="00F77021" w:rsidRDefault="00A11F06" w:rsidP="004A5F2A">
      <w:pPr>
        <w:ind w:right="49"/>
        <w:jc w:val="both"/>
        <w:rPr>
          <w:rFonts w:ascii="Arial" w:hAnsi="Arial" w:cs="Arial"/>
          <w:sz w:val="24"/>
          <w:szCs w:val="24"/>
        </w:rPr>
      </w:pPr>
      <w:r w:rsidRPr="00F77021">
        <w:rPr>
          <w:rFonts w:ascii="Arial" w:hAnsi="Arial" w:cs="Arial"/>
          <w:b/>
          <w:smallCaps/>
          <w:sz w:val="24"/>
          <w:szCs w:val="24"/>
        </w:rPr>
        <w:t>Objetivos Nacionales Permanentes:</w:t>
      </w:r>
      <w:r w:rsidRPr="00F77021">
        <w:rPr>
          <w:rFonts w:ascii="Arial" w:hAnsi="Arial" w:cs="Arial"/>
          <w:sz w:val="24"/>
          <w:szCs w:val="24"/>
        </w:rPr>
        <w:t xml:space="preserve"> los valores, principios y decisiones fundamentales contenidos en la Constitución Federal, sobre la existencia y la forma de ser del Estado mexicano, que constituyen el proyecto nacional, destacando, entre otros, el reconocimiento de los derechos humanos y el establecimiento de sus garantías; la soberanía popular; la división de poderes; la forma de Estado federal, y la forma de gobierno republicana, representativa, laica y democrática. </w:t>
      </w:r>
      <w:r w:rsidRPr="00F77021">
        <w:rPr>
          <w:rStyle w:val="Refdenotaalpie"/>
          <w:rFonts w:ascii="Arial" w:hAnsi="Arial" w:cs="Arial"/>
          <w:sz w:val="24"/>
          <w:szCs w:val="24"/>
        </w:rPr>
        <w:footnoteReference w:id="14"/>
      </w:r>
    </w:p>
    <w:p w:rsidR="00A11F06" w:rsidRPr="00F77021" w:rsidRDefault="00A11F06" w:rsidP="00EF23E9">
      <w:pPr>
        <w:spacing w:after="0" w:line="360" w:lineRule="auto"/>
        <w:rPr>
          <w:rFonts w:ascii="Arial" w:hAnsi="Arial" w:cs="Arial"/>
          <w:b/>
          <w:smallCaps/>
          <w:sz w:val="24"/>
          <w:szCs w:val="24"/>
          <w:highlight w:val="yellow"/>
        </w:rPr>
      </w:pPr>
    </w:p>
    <w:p w:rsidR="00A11F06" w:rsidRPr="00F77021" w:rsidRDefault="00A11F06" w:rsidP="00A11F06">
      <w:pPr>
        <w:ind w:right="49"/>
        <w:jc w:val="both"/>
        <w:rPr>
          <w:rFonts w:ascii="Arial" w:hAnsi="Arial" w:cs="Arial"/>
          <w:sz w:val="24"/>
          <w:szCs w:val="24"/>
        </w:rPr>
      </w:pPr>
      <w:r w:rsidRPr="00F77021">
        <w:rPr>
          <w:rFonts w:ascii="Arial" w:hAnsi="Arial" w:cs="Arial"/>
          <w:b/>
          <w:smallCaps/>
          <w:sz w:val="24"/>
          <w:szCs w:val="24"/>
        </w:rPr>
        <w:t>Seguridad Nacional:</w:t>
      </w:r>
      <w:r w:rsidRPr="00F77021">
        <w:rPr>
          <w:rFonts w:ascii="Arial" w:hAnsi="Arial" w:cs="Arial"/>
          <w:sz w:val="24"/>
          <w:szCs w:val="24"/>
        </w:rPr>
        <w:t xml:space="preserve"> las acciones destinadas de manera inmediata y directa a mantener la integridad, estabilidad y permanencia del Estado Mexicano, que conlleven a:</w:t>
      </w:r>
    </w:p>
    <w:p w:rsidR="00A11F06" w:rsidRPr="00F77021" w:rsidRDefault="00A11F06" w:rsidP="00A11F06">
      <w:pPr>
        <w:pStyle w:val="ROMANOS"/>
        <w:numPr>
          <w:ilvl w:val="0"/>
          <w:numId w:val="34"/>
        </w:numPr>
        <w:tabs>
          <w:tab w:val="clear" w:pos="720"/>
          <w:tab w:val="left" w:pos="567"/>
        </w:tabs>
        <w:spacing w:after="0" w:line="240" w:lineRule="auto"/>
        <w:ind w:left="567" w:right="49" w:hanging="567"/>
        <w:rPr>
          <w:rFonts w:eastAsia="Calibri"/>
          <w:sz w:val="24"/>
          <w:szCs w:val="24"/>
          <w:lang w:val="es-MX" w:eastAsia="en-US"/>
        </w:rPr>
      </w:pPr>
      <w:r w:rsidRPr="00F77021">
        <w:rPr>
          <w:rFonts w:eastAsia="Calibri"/>
          <w:sz w:val="24"/>
          <w:szCs w:val="24"/>
          <w:lang w:val="es-MX" w:eastAsia="en-US"/>
        </w:rPr>
        <w:t>La protección de la nación mexicana frente a las amenazas y riesgos que enfrente nuestro país;</w:t>
      </w:r>
    </w:p>
    <w:p w:rsidR="00A11F06" w:rsidRPr="00F77021" w:rsidRDefault="00A11F06" w:rsidP="00A11F06">
      <w:pPr>
        <w:pStyle w:val="ROMANOS"/>
        <w:numPr>
          <w:ilvl w:val="0"/>
          <w:numId w:val="34"/>
        </w:numPr>
        <w:tabs>
          <w:tab w:val="clear" w:pos="720"/>
          <w:tab w:val="left" w:pos="567"/>
        </w:tabs>
        <w:spacing w:after="0" w:line="240" w:lineRule="auto"/>
        <w:ind w:left="567" w:right="49" w:hanging="567"/>
        <w:rPr>
          <w:rFonts w:eastAsia="Calibri"/>
          <w:sz w:val="24"/>
          <w:szCs w:val="24"/>
          <w:lang w:val="es-MX" w:eastAsia="en-US"/>
        </w:rPr>
      </w:pPr>
      <w:r w:rsidRPr="00F77021">
        <w:rPr>
          <w:rFonts w:eastAsia="Calibri"/>
          <w:sz w:val="24"/>
          <w:szCs w:val="24"/>
          <w:lang w:val="es-MX" w:eastAsia="en-US"/>
        </w:rPr>
        <w:t>La preservación de la soberanía e independencia nacionales y la defensa del territorio;</w:t>
      </w:r>
    </w:p>
    <w:p w:rsidR="00A11F06" w:rsidRPr="00F77021" w:rsidRDefault="00A11F06" w:rsidP="00A11F06">
      <w:pPr>
        <w:pStyle w:val="ROMANOS"/>
        <w:numPr>
          <w:ilvl w:val="0"/>
          <w:numId w:val="34"/>
        </w:numPr>
        <w:tabs>
          <w:tab w:val="clear" w:pos="720"/>
          <w:tab w:val="left" w:pos="567"/>
        </w:tabs>
        <w:spacing w:after="0" w:line="240" w:lineRule="auto"/>
        <w:ind w:left="567" w:right="49" w:hanging="567"/>
        <w:rPr>
          <w:rFonts w:eastAsia="Calibri"/>
          <w:sz w:val="24"/>
          <w:szCs w:val="24"/>
          <w:lang w:val="es-MX" w:eastAsia="en-US"/>
        </w:rPr>
      </w:pPr>
      <w:r w:rsidRPr="00F77021">
        <w:rPr>
          <w:rFonts w:eastAsia="Calibri"/>
          <w:sz w:val="24"/>
          <w:szCs w:val="24"/>
          <w:lang w:val="es-MX" w:eastAsia="en-US"/>
        </w:rPr>
        <w:t>El mantenimiento del orden constitucional y el fortalecimiento de las instituciones democráticas de gobierno;</w:t>
      </w:r>
    </w:p>
    <w:p w:rsidR="00A11F06" w:rsidRPr="00F77021" w:rsidRDefault="00A11F06" w:rsidP="00A11F06">
      <w:pPr>
        <w:pStyle w:val="ROMANOS"/>
        <w:numPr>
          <w:ilvl w:val="0"/>
          <w:numId w:val="34"/>
        </w:numPr>
        <w:tabs>
          <w:tab w:val="clear" w:pos="720"/>
          <w:tab w:val="left" w:pos="567"/>
        </w:tabs>
        <w:spacing w:after="0" w:line="240" w:lineRule="auto"/>
        <w:ind w:left="567" w:right="49" w:hanging="567"/>
        <w:rPr>
          <w:rFonts w:eastAsia="Calibri"/>
          <w:sz w:val="24"/>
          <w:szCs w:val="24"/>
          <w:lang w:val="es-MX" w:eastAsia="en-US"/>
        </w:rPr>
      </w:pPr>
      <w:r w:rsidRPr="00F77021">
        <w:rPr>
          <w:rFonts w:eastAsia="Calibri"/>
          <w:sz w:val="24"/>
          <w:szCs w:val="24"/>
          <w:lang w:val="es-MX" w:eastAsia="en-US"/>
        </w:rPr>
        <w:t>mantenimiento de la unidad de las partes integrantes de la Federación señaladas en el artículo 43 de la Constitución Política de los Estados Unidos Mexicanos;</w:t>
      </w:r>
    </w:p>
    <w:p w:rsidR="00A11F06" w:rsidRPr="00F77021" w:rsidRDefault="00A11F06" w:rsidP="00A11F06">
      <w:pPr>
        <w:pStyle w:val="ROMANOS"/>
        <w:numPr>
          <w:ilvl w:val="0"/>
          <w:numId w:val="34"/>
        </w:numPr>
        <w:tabs>
          <w:tab w:val="clear" w:pos="720"/>
          <w:tab w:val="left" w:pos="567"/>
        </w:tabs>
        <w:spacing w:after="0" w:line="240" w:lineRule="auto"/>
        <w:ind w:left="567" w:right="49" w:hanging="567"/>
        <w:rPr>
          <w:rFonts w:eastAsia="Calibri"/>
          <w:sz w:val="24"/>
          <w:szCs w:val="24"/>
          <w:lang w:val="es-MX" w:eastAsia="en-US"/>
        </w:rPr>
      </w:pPr>
      <w:r w:rsidRPr="00F77021">
        <w:rPr>
          <w:rFonts w:eastAsia="Calibri"/>
          <w:sz w:val="24"/>
          <w:szCs w:val="24"/>
          <w:lang w:val="es-MX" w:eastAsia="en-US"/>
        </w:rPr>
        <w:t>La defensa legítima del Estado Mexicano respecto de otros Estados o sujetos de derecho internacional, y</w:t>
      </w:r>
    </w:p>
    <w:p w:rsidR="00A11F06" w:rsidRPr="00F77021" w:rsidRDefault="00A11F06" w:rsidP="00A11F06">
      <w:pPr>
        <w:pStyle w:val="ROMANOS"/>
        <w:numPr>
          <w:ilvl w:val="0"/>
          <w:numId w:val="34"/>
        </w:numPr>
        <w:tabs>
          <w:tab w:val="clear" w:pos="720"/>
          <w:tab w:val="left" w:pos="567"/>
        </w:tabs>
        <w:spacing w:after="0" w:line="240" w:lineRule="auto"/>
        <w:ind w:left="567" w:right="49" w:hanging="567"/>
        <w:rPr>
          <w:rFonts w:eastAsia="Calibri"/>
          <w:sz w:val="24"/>
          <w:szCs w:val="24"/>
          <w:lang w:val="es-MX" w:eastAsia="en-US"/>
        </w:rPr>
      </w:pPr>
      <w:r w:rsidRPr="00F77021">
        <w:rPr>
          <w:rFonts w:eastAsia="Calibri"/>
          <w:sz w:val="24"/>
          <w:szCs w:val="24"/>
          <w:lang w:val="es-MX" w:eastAsia="en-US"/>
        </w:rPr>
        <w:t>La preservación de la democracia, fundada en el desarrollo económico social y político del país y sus habitantes.</w:t>
      </w:r>
      <w:r w:rsidRPr="00F77021">
        <w:rPr>
          <w:rStyle w:val="Refdenotaalpie"/>
          <w:rFonts w:eastAsia="Calibri"/>
          <w:sz w:val="24"/>
          <w:szCs w:val="24"/>
          <w:lang w:val="es-MX" w:eastAsia="en-US"/>
        </w:rPr>
        <w:footnoteReference w:id="15"/>
      </w:r>
    </w:p>
    <w:p w:rsidR="00EF23E9" w:rsidRPr="00F77021" w:rsidRDefault="00EF23E9" w:rsidP="00742E72">
      <w:pPr>
        <w:spacing w:after="0" w:line="360" w:lineRule="auto"/>
        <w:jc w:val="both"/>
        <w:rPr>
          <w:rFonts w:ascii="Arial" w:hAnsi="Arial" w:cs="Arial"/>
          <w:sz w:val="24"/>
          <w:szCs w:val="24"/>
        </w:rPr>
      </w:pPr>
    </w:p>
    <w:p w:rsidR="00D61FDB" w:rsidRPr="00F77021" w:rsidRDefault="00D61FDB" w:rsidP="00D61FDB">
      <w:pPr>
        <w:spacing w:after="0" w:line="360" w:lineRule="auto"/>
        <w:jc w:val="center"/>
        <w:rPr>
          <w:rFonts w:ascii="Arial" w:hAnsi="Arial" w:cs="Arial"/>
          <w:b/>
          <w:smallCaps/>
          <w:sz w:val="28"/>
          <w:szCs w:val="26"/>
        </w:rPr>
      </w:pPr>
      <w:r w:rsidRPr="00F77021">
        <w:rPr>
          <w:rFonts w:ascii="Arial" w:hAnsi="Arial" w:cs="Arial"/>
          <w:sz w:val="24"/>
          <w:szCs w:val="24"/>
        </w:rPr>
        <w:br w:type="page"/>
      </w:r>
      <w:r w:rsidRPr="00F77021">
        <w:rPr>
          <w:rFonts w:ascii="Arial" w:hAnsi="Arial" w:cs="Arial"/>
          <w:b/>
          <w:smallCaps/>
          <w:sz w:val="28"/>
          <w:szCs w:val="26"/>
        </w:rPr>
        <w:lastRenderedPageBreak/>
        <w:t>BIBLIOGRAFÍA</w:t>
      </w:r>
    </w:p>
    <w:p w:rsidR="00D61FDB" w:rsidRPr="00F77021" w:rsidRDefault="00D61FDB" w:rsidP="00D61FDB">
      <w:pPr>
        <w:spacing w:after="0" w:line="360" w:lineRule="auto"/>
        <w:jc w:val="center"/>
        <w:rPr>
          <w:rFonts w:ascii="Arial" w:hAnsi="Arial" w:cs="Arial"/>
          <w:b/>
          <w:smallCaps/>
          <w:sz w:val="28"/>
          <w:szCs w:val="26"/>
        </w:rPr>
      </w:pP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ARNOLETTO, E.J.,</w:t>
      </w:r>
      <w:r w:rsidRPr="00F77021">
        <w:rPr>
          <w:rFonts w:ascii="Arial" w:hAnsi="Arial" w:cs="Arial"/>
          <w:i/>
          <w:sz w:val="24"/>
          <w:szCs w:val="24"/>
          <w:lang w:val="es-ES"/>
        </w:rPr>
        <w:t xml:space="preserve"> Glosario de Conceptos Políticos Usuales, </w:t>
      </w:r>
      <w:r w:rsidRPr="00F77021">
        <w:rPr>
          <w:rFonts w:ascii="Arial" w:hAnsi="Arial" w:cs="Arial"/>
          <w:sz w:val="24"/>
          <w:szCs w:val="24"/>
          <w:lang w:val="es-ES"/>
        </w:rPr>
        <w:t>S.N.E., Ed. EUMEDNET, 2007.</w:t>
      </w:r>
    </w:p>
    <w:p w:rsidR="003D5C12" w:rsidRPr="00F77021" w:rsidRDefault="003D5C12" w:rsidP="003D5C12">
      <w:pPr>
        <w:spacing w:after="0" w:line="360" w:lineRule="auto"/>
        <w:jc w:val="both"/>
        <w:rPr>
          <w:rFonts w:ascii="Arial" w:hAnsi="Arial" w:cs="Arial"/>
          <w:i/>
          <w:sz w:val="24"/>
          <w:szCs w:val="24"/>
          <w:lang w:val="es-ES"/>
        </w:rPr>
      </w:pP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ARTEAGA,</w:t>
      </w:r>
      <w:r w:rsidRPr="00F77021">
        <w:rPr>
          <w:rFonts w:ascii="Arial" w:hAnsi="Arial" w:cs="Arial"/>
          <w:i/>
          <w:sz w:val="24"/>
          <w:szCs w:val="24"/>
          <w:lang w:val="es-ES"/>
        </w:rPr>
        <w:t xml:space="preserve"> </w:t>
      </w:r>
      <w:r w:rsidRPr="00F77021">
        <w:rPr>
          <w:rFonts w:ascii="Arial" w:hAnsi="Arial" w:cs="Arial"/>
          <w:sz w:val="24"/>
          <w:szCs w:val="24"/>
          <w:lang w:val="es-ES"/>
        </w:rPr>
        <w:t>Félix;</w:t>
      </w:r>
      <w:r w:rsidRPr="00F77021">
        <w:rPr>
          <w:rFonts w:ascii="Arial" w:hAnsi="Arial" w:cs="Arial"/>
          <w:i/>
          <w:sz w:val="24"/>
          <w:szCs w:val="24"/>
          <w:lang w:val="es-ES"/>
        </w:rPr>
        <w:t xml:space="preserve"> </w:t>
      </w:r>
      <w:r w:rsidRPr="00F77021">
        <w:rPr>
          <w:rFonts w:ascii="Arial" w:hAnsi="Arial" w:cs="Arial"/>
          <w:sz w:val="24"/>
          <w:szCs w:val="24"/>
          <w:lang w:val="es-ES"/>
        </w:rPr>
        <w:t>FOJÓN, Enrique.</w:t>
      </w:r>
      <w:r w:rsidRPr="00F77021">
        <w:rPr>
          <w:rFonts w:ascii="Arial" w:hAnsi="Arial" w:cs="Arial"/>
          <w:i/>
          <w:sz w:val="24"/>
          <w:szCs w:val="24"/>
          <w:lang w:val="es-ES"/>
        </w:rPr>
        <w:t xml:space="preserve"> El planeamiento de la política de defensa y seguridad en España, </w:t>
      </w:r>
      <w:r w:rsidRPr="00F77021">
        <w:rPr>
          <w:rFonts w:ascii="Arial" w:hAnsi="Arial" w:cs="Arial"/>
          <w:sz w:val="24"/>
          <w:szCs w:val="24"/>
          <w:lang w:val="es-ES"/>
        </w:rPr>
        <w:t>Instituto Universitario General Gutiérrez Mellado, Madrid, España, 2007.</w:t>
      </w:r>
    </w:p>
    <w:p w:rsidR="003D5C12" w:rsidRPr="00F77021" w:rsidRDefault="003D5C12" w:rsidP="003D5C12">
      <w:pPr>
        <w:spacing w:after="0" w:line="360" w:lineRule="auto"/>
        <w:jc w:val="both"/>
        <w:rPr>
          <w:rFonts w:ascii="Arial" w:hAnsi="Arial" w:cs="Arial"/>
          <w:sz w:val="24"/>
          <w:szCs w:val="24"/>
          <w:lang w:val="es-ES"/>
        </w:rPr>
      </w:pP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CASTELAZO, José R.</w:t>
      </w:r>
      <w:r w:rsidRPr="00F77021">
        <w:rPr>
          <w:rFonts w:ascii="Arial" w:hAnsi="Arial" w:cs="Arial"/>
          <w:i/>
          <w:sz w:val="24"/>
          <w:szCs w:val="24"/>
          <w:lang w:val="es-ES"/>
        </w:rPr>
        <w:t xml:space="preserve"> Fortalecimiento de la gobernabilidad democrática, </w:t>
      </w:r>
      <w:r w:rsidRPr="00F77021">
        <w:rPr>
          <w:rFonts w:ascii="Arial" w:hAnsi="Arial" w:cs="Arial"/>
          <w:sz w:val="24"/>
          <w:szCs w:val="24"/>
          <w:lang w:val="es-ES"/>
        </w:rPr>
        <w:t>Revista de Administración Pública, La agenda actual de la actual administración pública: una visión iberoamericana, Número 110 Enero – Abril, Año 2004.</w:t>
      </w: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http://www.juridicas.unam.mx/publica/librev/rev/rap/cont/110/art/art13.pdf</w:t>
      </w:r>
    </w:p>
    <w:p w:rsidR="003D5C12" w:rsidRPr="00F77021" w:rsidRDefault="003D5C12" w:rsidP="003D5C12">
      <w:pPr>
        <w:spacing w:after="0" w:line="360" w:lineRule="auto"/>
        <w:jc w:val="both"/>
        <w:rPr>
          <w:rFonts w:ascii="Arial" w:hAnsi="Arial" w:cs="Arial"/>
          <w:i/>
          <w:sz w:val="24"/>
          <w:szCs w:val="24"/>
          <w:lang w:val="es-ES"/>
        </w:rPr>
      </w:pPr>
    </w:p>
    <w:p w:rsidR="003D5C12" w:rsidRPr="00F77021" w:rsidRDefault="003D5C12" w:rsidP="003D5C12">
      <w:pPr>
        <w:spacing w:after="0" w:line="360" w:lineRule="auto"/>
        <w:jc w:val="both"/>
        <w:rPr>
          <w:rFonts w:ascii="Arial" w:hAnsi="Arial" w:cs="Arial"/>
          <w:i/>
          <w:sz w:val="24"/>
          <w:szCs w:val="24"/>
          <w:lang w:val="es-ES"/>
        </w:rPr>
      </w:pPr>
      <w:r w:rsidRPr="00F77021">
        <w:rPr>
          <w:rFonts w:ascii="Arial" w:hAnsi="Arial" w:cs="Arial"/>
          <w:sz w:val="24"/>
          <w:szCs w:val="24"/>
          <w:lang w:val="es-ES"/>
        </w:rPr>
        <w:t>ESPINOZA, Gonzalo,</w:t>
      </w:r>
      <w:r w:rsidRPr="00F77021">
        <w:rPr>
          <w:rFonts w:ascii="Arial" w:hAnsi="Arial" w:cs="Arial"/>
          <w:i/>
          <w:sz w:val="24"/>
          <w:szCs w:val="24"/>
          <w:lang w:val="es-ES"/>
        </w:rPr>
        <w:t xml:space="preserve"> Principios de Derecho Constitucional, Tomo primero, Garantías individuales, </w:t>
      </w:r>
      <w:r w:rsidRPr="00F77021">
        <w:rPr>
          <w:rFonts w:ascii="Arial" w:hAnsi="Arial" w:cs="Arial"/>
          <w:sz w:val="24"/>
          <w:szCs w:val="24"/>
          <w:lang w:val="es-ES"/>
        </w:rPr>
        <w:t>México, Tribunal Electoral del Poder Judicial de la Federación. 2006.</w:t>
      </w: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http://www.te.gob.mx/documentacion/publicaciones/libros/principios.pdf</w:t>
      </w:r>
    </w:p>
    <w:p w:rsidR="003D5C12" w:rsidRPr="00F77021" w:rsidRDefault="003D5C12" w:rsidP="003D5C12">
      <w:pPr>
        <w:spacing w:after="0" w:line="360" w:lineRule="auto"/>
        <w:jc w:val="both"/>
        <w:rPr>
          <w:rFonts w:ascii="Arial" w:hAnsi="Arial" w:cs="Arial"/>
          <w:i/>
          <w:sz w:val="24"/>
          <w:szCs w:val="24"/>
          <w:lang w:val="es-ES"/>
        </w:rPr>
      </w:pPr>
    </w:p>
    <w:p w:rsidR="003D5C12" w:rsidRPr="00F77021" w:rsidRDefault="003D5C12" w:rsidP="003D5C12">
      <w:pPr>
        <w:spacing w:after="0" w:line="360" w:lineRule="auto"/>
        <w:jc w:val="both"/>
        <w:rPr>
          <w:rFonts w:ascii="Arial" w:hAnsi="Arial" w:cs="Arial"/>
          <w:i/>
          <w:sz w:val="24"/>
          <w:szCs w:val="24"/>
          <w:lang w:val="es-ES"/>
        </w:rPr>
      </w:pPr>
      <w:r w:rsidRPr="00F77021">
        <w:rPr>
          <w:rFonts w:ascii="Arial" w:hAnsi="Arial" w:cs="Arial"/>
          <w:sz w:val="24"/>
          <w:szCs w:val="24"/>
          <w:lang w:val="es-ES"/>
        </w:rPr>
        <w:t>FERNÁNDEZ RUÍZ, Jorge,</w:t>
      </w:r>
      <w:r w:rsidRPr="00F77021">
        <w:rPr>
          <w:rFonts w:ascii="Arial" w:hAnsi="Arial" w:cs="Arial"/>
          <w:i/>
          <w:sz w:val="24"/>
          <w:szCs w:val="24"/>
          <w:lang w:val="es-ES"/>
        </w:rPr>
        <w:t xml:space="preserve"> Apuntes para una Teoría Jurídica de las actividades del Estado.</w:t>
      </w: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http://www.juridicas.unam.mx/publica/librev/rev/revlad/cont/2/cnt/cnt2.pdf</w:t>
      </w:r>
    </w:p>
    <w:p w:rsidR="003D5C12" w:rsidRPr="00F77021" w:rsidRDefault="003D5C12" w:rsidP="003D5C12">
      <w:pPr>
        <w:spacing w:after="0" w:line="360" w:lineRule="auto"/>
        <w:jc w:val="both"/>
        <w:rPr>
          <w:rFonts w:ascii="Arial" w:hAnsi="Arial" w:cs="Arial"/>
          <w:i/>
          <w:sz w:val="24"/>
          <w:szCs w:val="24"/>
          <w:lang w:val="es-ES"/>
        </w:rPr>
      </w:pPr>
    </w:p>
    <w:p w:rsidR="003D5C12" w:rsidRPr="00F77021" w:rsidRDefault="003D5C12" w:rsidP="003D5C12">
      <w:pPr>
        <w:spacing w:after="0" w:line="360" w:lineRule="auto"/>
        <w:jc w:val="both"/>
        <w:rPr>
          <w:rFonts w:ascii="Arial" w:hAnsi="Arial" w:cs="Arial"/>
          <w:i/>
          <w:sz w:val="24"/>
          <w:szCs w:val="24"/>
          <w:lang w:val="es-ES"/>
        </w:rPr>
      </w:pPr>
      <w:r w:rsidRPr="00F77021">
        <w:rPr>
          <w:rFonts w:ascii="Arial" w:hAnsi="Arial" w:cs="Arial"/>
          <w:sz w:val="24"/>
          <w:szCs w:val="24"/>
          <w:lang w:val="es-ES"/>
        </w:rPr>
        <w:t xml:space="preserve">GONZÁLEZ PÉREZ, Angélica Cristina, </w:t>
      </w:r>
      <w:r w:rsidRPr="00F77021">
        <w:rPr>
          <w:rFonts w:ascii="Arial" w:hAnsi="Arial" w:cs="Arial"/>
          <w:i/>
          <w:sz w:val="24"/>
          <w:szCs w:val="24"/>
          <w:lang w:val="es-ES"/>
        </w:rPr>
        <w:t xml:space="preserve">Desafíos en Defensa y Seguridad, en la Conferencia Subregional “Retos Transnacionales: Aproximaciones para Cooperación en Defensa y Seguridad”, Control Territorial y Gobernabilidad en zonas afectadas por la presencia de grupos armados Ilegales en Colombia, del Centro de Estudios Hemisféricos de Defensa, Temática: Desafíos en Defensa y Seguridad. </w:t>
      </w: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http://www.ndu.edu/chds/SRC-peru07/SRC_PAPERS/TRACK%201/Gonzalez.pdf</w:t>
      </w:r>
    </w:p>
    <w:p w:rsidR="003D5C12" w:rsidRPr="00F77021" w:rsidRDefault="003D5C12" w:rsidP="003D5C12">
      <w:pPr>
        <w:spacing w:after="0" w:line="360" w:lineRule="auto"/>
        <w:jc w:val="both"/>
        <w:rPr>
          <w:rFonts w:ascii="Arial" w:hAnsi="Arial" w:cs="Arial"/>
          <w:i/>
          <w:sz w:val="24"/>
          <w:szCs w:val="24"/>
          <w:lang w:val="es-ES"/>
        </w:rPr>
      </w:pP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lastRenderedPageBreak/>
        <w:t xml:space="preserve">GONZÁLEZ URIBE Héctor, </w:t>
      </w:r>
      <w:r w:rsidRPr="00F77021">
        <w:rPr>
          <w:rFonts w:ascii="Arial" w:hAnsi="Arial" w:cs="Arial"/>
          <w:i/>
          <w:sz w:val="24"/>
          <w:szCs w:val="24"/>
          <w:lang w:val="es-ES"/>
        </w:rPr>
        <w:t>Teoría Política,</w:t>
      </w:r>
      <w:r w:rsidRPr="00F77021">
        <w:rPr>
          <w:rFonts w:ascii="Arial" w:hAnsi="Arial" w:cs="Arial"/>
          <w:sz w:val="24"/>
          <w:szCs w:val="24"/>
          <w:lang w:val="es-ES"/>
        </w:rPr>
        <w:t xml:space="preserve"> 15ª Edición, Editorial  Porrúa, México, 2007.</w:t>
      </w:r>
    </w:p>
    <w:p w:rsidR="003D5C12" w:rsidRPr="00F77021" w:rsidRDefault="003D5C12" w:rsidP="003D5C12">
      <w:pPr>
        <w:spacing w:after="0" w:line="360" w:lineRule="auto"/>
        <w:jc w:val="both"/>
        <w:rPr>
          <w:rFonts w:ascii="Arial" w:hAnsi="Arial" w:cs="Arial"/>
          <w:sz w:val="24"/>
          <w:szCs w:val="24"/>
          <w:lang w:val="es-ES"/>
        </w:rPr>
      </w:pP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 xml:space="preserve">NARANJO MESA Vladimir, </w:t>
      </w:r>
      <w:r w:rsidRPr="00F77021">
        <w:rPr>
          <w:rFonts w:ascii="Arial" w:hAnsi="Arial" w:cs="Arial"/>
          <w:i/>
          <w:sz w:val="24"/>
          <w:szCs w:val="24"/>
          <w:lang w:val="es-ES"/>
        </w:rPr>
        <w:t>Teoría Constitucional e Instituciones Políticas,</w:t>
      </w:r>
      <w:r w:rsidRPr="00F77021">
        <w:rPr>
          <w:rFonts w:ascii="Arial" w:hAnsi="Arial" w:cs="Arial"/>
          <w:sz w:val="24"/>
          <w:szCs w:val="24"/>
          <w:lang w:val="es-ES"/>
        </w:rPr>
        <w:t xml:space="preserve"> 4ª. Edición, Editorial TEMIS, Bogotá, Colombia, 1991.</w:t>
      </w:r>
    </w:p>
    <w:p w:rsidR="003D5C12" w:rsidRPr="00F77021" w:rsidRDefault="003D5C12" w:rsidP="003D5C12">
      <w:pPr>
        <w:spacing w:after="0" w:line="360" w:lineRule="auto"/>
        <w:jc w:val="both"/>
        <w:rPr>
          <w:rFonts w:ascii="Arial" w:hAnsi="Arial" w:cs="Arial"/>
          <w:sz w:val="24"/>
          <w:szCs w:val="24"/>
          <w:lang w:val="es-ES"/>
        </w:rPr>
      </w:pPr>
    </w:p>
    <w:p w:rsidR="003D5C12" w:rsidRPr="00F77021" w:rsidRDefault="003D5C12" w:rsidP="003D5C12">
      <w:pPr>
        <w:spacing w:after="0" w:line="360" w:lineRule="auto"/>
        <w:jc w:val="both"/>
        <w:rPr>
          <w:rFonts w:ascii="Arial" w:hAnsi="Arial" w:cs="Arial"/>
          <w:i/>
          <w:sz w:val="24"/>
          <w:szCs w:val="24"/>
          <w:lang w:val="es-ES"/>
        </w:rPr>
      </w:pPr>
      <w:r w:rsidRPr="00F77021">
        <w:rPr>
          <w:rFonts w:ascii="Arial" w:hAnsi="Arial" w:cs="Arial"/>
          <w:sz w:val="24"/>
          <w:szCs w:val="24"/>
          <w:lang w:val="es-ES"/>
        </w:rPr>
        <w:t>NINA, Andrés,</w:t>
      </w:r>
      <w:r w:rsidRPr="00F77021">
        <w:rPr>
          <w:rFonts w:ascii="Arial" w:hAnsi="Arial" w:cs="Arial"/>
          <w:i/>
          <w:sz w:val="24"/>
          <w:szCs w:val="24"/>
          <w:lang w:val="es-ES"/>
        </w:rPr>
        <w:t xml:space="preserve"> La doctrina de seguridad nacional y la integración latinoamericana, Nueva Sociedad </w:t>
      </w:r>
      <w:r w:rsidRPr="00F77021">
        <w:rPr>
          <w:rFonts w:ascii="Arial" w:hAnsi="Arial" w:cs="Arial"/>
          <w:sz w:val="24"/>
          <w:szCs w:val="24"/>
          <w:lang w:val="es-ES"/>
        </w:rPr>
        <w:t>NRO. 27 Noviembre – Diciembre 1979</w:t>
      </w:r>
      <w:r w:rsidRPr="00F77021">
        <w:rPr>
          <w:rFonts w:ascii="Arial" w:hAnsi="Arial" w:cs="Arial"/>
          <w:i/>
          <w:sz w:val="24"/>
          <w:szCs w:val="24"/>
          <w:lang w:val="es-ES"/>
        </w:rPr>
        <w:t xml:space="preserve">. </w:t>
      </w: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http://www.nuso.org/upload/articulos/274_1.pdf</w:t>
      </w:r>
    </w:p>
    <w:p w:rsidR="003D5C12" w:rsidRPr="00F77021" w:rsidRDefault="003D5C12" w:rsidP="003D5C12">
      <w:pPr>
        <w:spacing w:after="0" w:line="360" w:lineRule="auto"/>
        <w:jc w:val="both"/>
        <w:rPr>
          <w:rFonts w:ascii="Arial" w:hAnsi="Arial" w:cs="Arial"/>
          <w:i/>
          <w:sz w:val="24"/>
          <w:szCs w:val="24"/>
          <w:lang w:val="es-ES"/>
        </w:rPr>
      </w:pP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 xml:space="preserve">NOGUEIRA ALCALÁ Humberto, </w:t>
      </w:r>
      <w:r w:rsidRPr="00F77021">
        <w:rPr>
          <w:rFonts w:ascii="Arial" w:hAnsi="Arial" w:cs="Arial"/>
          <w:i/>
          <w:sz w:val="24"/>
          <w:szCs w:val="24"/>
          <w:lang w:val="es-ES"/>
        </w:rPr>
        <w:t>Teoría y dogmática de los Derechos Fundamentales,</w:t>
      </w:r>
      <w:r w:rsidRPr="00F77021">
        <w:rPr>
          <w:rFonts w:ascii="Arial" w:hAnsi="Arial" w:cs="Arial"/>
          <w:sz w:val="24"/>
          <w:szCs w:val="24"/>
          <w:lang w:val="es-ES"/>
        </w:rPr>
        <w:t xml:space="preserve"> 1ª Edición, Universidad Nacional Autónoma de México, 2003.</w:t>
      </w:r>
    </w:p>
    <w:p w:rsidR="003D5C12" w:rsidRPr="00F77021" w:rsidRDefault="003D5C12" w:rsidP="003D5C12">
      <w:pPr>
        <w:spacing w:after="0" w:line="360" w:lineRule="auto"/>
        <w:jc w:val="both"/>
        <w:rPr>
          <w:rFonts w:ascii="Arial" w:hAnsi="Arial" w:cs="Arial"/>
          <w:sz w:val="24"/>
          <w:szCs w:val="24"/>
          <w:lang w:val="es-ES"/>
        </w:rPr>
      </w:pP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 xml:space="preserve">ROUSSEAU, Juan Jacobo, </w:t>
      </w:r>
      <w:r w:rsidRPr="00F77021">
        <w:rPr>
          <w:rFonts w:ascii="Arial" w:hAnsi="Arial" w:cs="Arial"/>
          <w:i/>
          <w:sz w:val="24"/>
          <w:szCs w:val="24"/>
          <w:lang w:val="es-ES"/>
        </w:rPr>
        <w:t>El contrato social o Principios de Derecho Político</w:t>
      </w:r>
      <w:r w:rsidRPr="00F77021">
        <w:rPr>
          <w:rFonts w:ascii="Arial" w:hAnsi="Arial" w:cs="Arial"/>
          <w:sz w:val="24"/>
          <w:szCs w:val="24"/>
          <w:lang w:val="es-ES"/>
        </w:rPr>
        <w:t>, Edición Original: 1762, Edición Electrónica: 2004.</w:t>
      </w:r>
    </w:p>
    <w:p w:rsidR="003D5C12" w:rsidRPr="00F77021" w:rsidRDefault="003D5C12" w:rsidP="003D5C12">
      <w:pPr>
        <w:spacing w:after="0" w:line="360" w:lineRule="auto"/>
        <w:jc w:val="both"/>
        <w:rPr>
          <w:rFonts w:ascii="Arial" w:hAnsi="Arial" w:cs="Arial"/>
          <w:sz w:val="24"/>
          <w:szCs w:val="24"/>
          <w:lang w:val="es-ES"/>
        </w:rPr>
      </w:pPr>
      <w:proofErr w:type="gramStart"/>
      <w:r w:rsidRPr="00F77021">
        <w:rPr>
          <w:rFonts w:ascii="Arial" w:hAnsi="Arial" w:cs="Arial"/>
          <w:sz w:val="24"/>
          <w:szCs w:val="24"/>
          <w:lang w:val="es-ES"/>
        </w:rPr>
        <w:t>www</w:t>
      </w:r>
      <w:proofErr w:type="gramEnd"/>
      <w:r w:rsidRPr="00F77021">
        <w:rPr>
          <w:rFonts w:ascii="Arial" w:hAnsi="Arial" w:cs="Arial"/>
          <w:sz w:val="24"/>
          <w:szCs w:val="24"/>
          <w:lang w:val="es-ES"/>
        </w:rPr>
        <w:t>. Laeditorialvirtual.com.ar</w:t>
      </w:r>
    </w:p>
    <w:p w:rsidR="003D5C12" w:rsidRPr="00F77021" w:rsidRDefault="003D5C12" w:rsidP="003D5C12">
      <w:pPr>
        <w:spacing w:after="0" w:line="360" w:lineRule="auto"/>
        <w:jc w:val="both"/>
        <w:rPr>
          <w:rFonts w:ascii="Arial" w:hAnsi="Arial" w:cs="Arial"/>
          <w:sz w:val="24"/>
          <w:szCs w:val="24"/>
          <w:lang w:val="es-ES"/>
        </w:rPr>
      </w:pP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 xml:space="preserve">SCHMITT, Carl, </w:t>
      </w:r>
      <w:r w:rsidRPr="00F77021">
        <w:rPr>
          <w:rFonts w:ascii="Arial" w:hAnsi="Arial" w:cs="Arial"/>
          <w:i/>
          <w:sz w:val="24"/>
          <w:szCs w:val="24"/>
          <w:lang w:val="es-ES"/>
        </w:rPr>
        <w:t>Teoría de la Constitución</w:t>
      </w:r>
      <w:r w:rsidRPr="00F77021">
        <w:rPr>
          <w:rFonts w:ascii="Arial" w:hAnsi="Arial" w:cs="Arial"/>
          <w:sz w:val="24"/>
          <w:szCs w:val="24"/>
          <w:lang w:val="es-ES"/>
        </w:rPr>
        <w:t>, Madrid, Alianza Editorial, 2003.</w:t>
      </w:r>
    </w:p>
    <w:p w:rsidR="00374BC2" w:rsidRPr="00F77021" w:rsidRDefault="00374BC2" w:rsidP="003D5C12">
      <w:pPr>
        <w:spacing w:after="0" w:line="360" w:lineRule="auto"/>
        <w:jc w:val="both"/>
        <w:rPr>
          <w:rFonts w:ascii="Arial" w:hAnsi="Arial" w:cs="Arial"/>
          <w:sz w:val="24"/>
          <w:szCs w:val="24"/>
          <w:lang w:val="es-ES"/>
        </w:rPr>
      </w:pPr>
    </w:p>
    <w:p w:rsidR="00374BC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 xml:space="preserve">UGARTE, José Manuel. </w:t>
      </w:r>
      <w:r w:rsidRPr="00F77021">
        <w:rPr>
          <w:rFonts w:ascii="Arial" w:hAnsi="Arial" w:cs="Arial"/>
          <w:i/>
          <w:sz w:val="24"/>
          <w:szCs w:val="24"/>
          <w:lang w:val="es-ES"/>
        </w:rPr>
        <w:t>La relación entre inteligencia y política,</w:t>
      </w:r>
      <w:r w:rsidRPr="00F77021">
        <w:rPr>
          <w:rFonts w:ascii="Arial" w:hAnsi="Arial" w:cs="Arial"/>
          <w:sz w:val="24"/>
          <w:szCs w:val="24"/>
          <w:lang w:val="es-ES"/>
        </w:rPr>
        <w:t xml:space="preserve"> Brasilia, Diciembre de 2005. </w:t>
      </w:r>
    </w:p>
    <w:p w:rsidR="003D5C12" w:rsidRPr="00F77021" w:rsidRDefault="003D5C12" w:rsidP="003D5C12">
      <w:pPr>
        <w:spacing w:after="0" w:line="360" w:lineRule="auto"/>
        <w:jc w:val="both"/>
        <w:rPr>
          <w:rFonts w:ascii="Arial" w:hAnsi="Arial" w:cs="Arial"/>
          <w:sz w:val="24"/>
          <w:szCs w:val="24"/>
          <w:lang w:val="es-ES"/>
        </w:rPr>
      </w:pPr>
      <w:r w:rsidRPr="00F77021">
        <w:rPr>
          <w:rFonts w:ascii="Arial" w:hAnsi="Arial" w:cs="Arial"/>
          <w:sz w:val="24"/>
          <w:szCs w:val="24"/>
          <w:lang w:val="es-ES"/>
        </w:rPr>
        <w:t>http://fas.org/irp/world/argentina/ugarte.pdf</w:t>
      </w:r>
    </w:p>
    <w:p w:rsidR="00064393" w:rsidRPr="00F77021" w:rsidRDefault="00064393" w:rsidP="003D5C12">
      <w:pPr>
        <w:spacing w:after="0" w:line="360" w:lineRule="auto"/>
        <w:jc w:val="both"/>
        <w:rPr>
          <w:rFonts w:ascii="Arial" w:hAnsi="Arial" w:cs="Arial"/>
          <w:sz w:val="24"/>
          <w:szCs w:val="24"/>
          <w:lang w:val="es-ES"/>
        </w:rPr>
      </w:pPr>
    </w:p>
    <w:p w:rsidR="00064393" w:rsidRPr="00F77021" w:rsidRDefault="00064393" w:rsidP="00064393">
      <w:pPr>
        <w:spacing w:after="0" w:line="360" w:lineRule="auto"/>
        <w:jc w:val="both"/>
        <w:rPr>
          <w:rFonts w:ascii="Arial" w:hAnsi="Arial" w:cs="Arial"/>
          <w:sz w:val="24"/>
          <w:szCs w:val="24"/>
          <w:lang w:val="es-ES"/>
        </w:rPr>
      </w:pPr>
      <w:r w:rsidRPr="00F77021">
        <w:rPr>
          <w:rFonts w:ascii="Arial" w:hAnsi="Arial" w:cs="Arial"/>
          <w:sz w:val="24"/>
          <w:szCs w:val="24"/>
          <w:lang w:val="es-ES"/>
        </w:rPr>
        <w:t>Informe del Grupo de Alto Nivel sobre las Amenazas, los desafíos y el Cambio. Un Mundo más seguro: La responsabilidad que compartimos – Asamblea General de Naciones Unidas.</w:t>
      </w:r>
    </w:p>
    <w:p w:rsidR="00064393" w:rsidRPr="00F77021" w:rsidRDefault="00064393" w:rsidP="00064393">
      <w:pPr>
        <w:spacing w:after="0" w:line="360" w:lineRule="auto"/>
        <w:jc w:val="both"/>
        <w:rPr>
          <w:rFonts w:ascii="Arial" w:hAnsi="Arial" w:cs="Arial"/>
          <w:sz w:val="24"/>
          <w:szCs w:val="24"/>
          <w:lang w:val="es-ES"/>
        </w:rPr>
      </w:pPr>
    </w:p>
    <w:p w:rsidR="00064393" w:rsidRPr="00F77021" w:rsidRDefault="00064393" w:rsidP="00064393">
      <w:pPr>
        <w:spacing w:after="0" w:line="360" w:lineRule="auto"/>
        <w:jc w:val="both"/>
        <w:rPr>
          <w:rFonts w:ascii="Arial" w:hAnsi="Arial" w:cs="Arial"/>
          <w:sz w:val="24"/>
          <w:szCs w:val="24"/>
          <w:lang w:val="es-ES"/>
        </w:rPr>
      </w:pPr>
      <w:r w:rsidRPr="00F77021">
        <w:rPr>
          <w:rFonts w:ascii="Arial" w:hAnsi="Arial" w:cs="Arial"/>
          <w:sz w:val="24"/>
          <w:szCs w:val="24"/>
          <w:lang w:val="es-ES"/>
        </w:rPr>
        <w:t>Informe del Grupo sobre las Operaciones de Paz de las Naciones Unidas.</w:t>
      </w:r>
    </w:p>
    <w:p w:rsidR="00064393" w:rsidRPr="00F77021" w:rsidRDefault="00064393" w:rsidP="003D5C12">
      <w:pPr>
        <w:spacing w:after="0" w:line="360" w:lineRule="auto"/>
        <w:jc w:val="both"/>
        <w:rPr>
          <w:rFonts w:ascii="Arial" w:hAnsi="Arial" w:cs="Arial"/>
          <w:sz w:val="24"/>
          <w:szCs w:val="24"/>
          <w:lang w:val="es-ES"/>
        </w:rPr>
      </w:pPr>
    </w:p>
    <w:p w:rsidR="00EF23E9" w:rsidRPr="00F77021" w:rsidRDefault="00EF23E9" w:rsidP="00D61FDB">
      <w:pPr>
        <w:spacing w:after="0" w:line="360" w:lineRule="auto"/>
        <w:jc w:val="center"/>
        <w:rPr>
          <w:rFonts w:ascii="Arial" w:hAnsi="Arial" w:cs="Arial"/>
          <w:b/>
          <w:smallCaps/>
          <w:sz w:val="28"/>
          <w:szCs w:val="26"/>
        </w:rPr>
      </w:pPr>
    </w:p>
    <w:p w:rsidR="00EF23E9" w:rsidRPr="00F77021" w:rsidRDefault="003D5C12" w:rsidP="00D61FDB">
      <w:pPr>
        <w:spacing w:after="0" w:line="360" w:lineRule="auto"/>
        <w:jc w:val="center"/>
        <w:rPr>
          <w:rFonts w:ascii="Arial" w:hAnsi="Arial" w:cs="Arial"/>
          <w:b/>
          <w:smallCaps/>
          <w:sz w:val="28"/>
          <w:szCs w:val="26"/>
        </w:rPr>
      </w:pPr>
      <w:r w:rsidRPr="00F77021">
        <w:rPr>
          <w:rFonts w:ascii="Arial" w:hAnsi="Arial" w:cs="Arial"/>
          <w:b/>
          <w:smallCaps/>
          <w:sz w:val="28"/>
          <w:szCs w:val="26"/>
        </w:rPr>
        <w:br w:type="page"/>
      </w:r>
    </w:p>
    <w:p w:rsidR="00D61FDB" w:rsidRPr="00F77021" w:rsidRDefault="00D61FDB" w:rsidP="00D61FDB">
      <w:pPr>
        <w:spacing w:after="0" w:line="360" w:lineRule="auto"/>
        <w:jc w:val="center"/>
        <w:rPr>
          <w:rFonts w:ascii="Arial" w:hAnsi="Arial" w:cs="Arial"/>
          <w:b/>
          <w:smallCaps/>
          <w:sz w:val="28"/>
          <w:szCs w:val="26"/>
        </w:rPr>
      </w:pPr>
      <w:r w:rsidRPr="00F77021">
        <w:rPr>
          <w:rFonts w:ascii="Arial" w:hAnsi="Arial" w:cs="Arial"/>
          <w:b/>
          <w:smallCaps/>
          <w:sz w:val="28"/>
          <w:szCs w:val="26"/>
        </w:rPr>
        <w:t>REFERENCIAS LEGISLATIVAS</w:t>
      </w:r>
    </w:p>
    <w:p w:rsidR="00D61FDB" w:rsidRPr="00F77021" w:rsidRDefault="00D61FDB" w:rsidP="00D61FDB">
      <w:pPr>
        <w:spacing w:after="0" w:line="360" w:lineRule="auto"/>
        <w:jc w:val="center"/>
        <w:rPr>
          <w:rFonts w:ascii="Arial" w:hAnsi="Arial" w:cs="Arial"/>
          <w:b/>
          <w:smallCaps/>
          <w:sz w:val="18"/>
          <w:szCs w:val="26"/>
        </w:rPr>
      </w:pPr>
    </w:p>
    <w:p w:rsidR="00064393" w:rsidRPr="00F77021" w:rsidRDefault="00064393" w:rsidP="00064393">
      <w:pPr>
        <w:spacing w:after="0" w:line="360" w:lineRule="auto"/>
        <w:jc w:val="both"/>
        <w:rPr>
          <w:rFonts w:ascii="Arial" w:hAnsi="Arial" w:cs="Arial"/>
          <w:sz w:val="24"/>
          <w:szCs w:val="24"/>
        </w:rPr>
      </w:pPr>
      <w:r w:rsidRPr="00F77021">
        <w:rPr>
          <w:rFonts w:ascii="Arial" w:hAnsi="Arial" w:cs="Arial"/>
          <w:sz w:val="24"/>
          <w:szCs w:val="24"/>
        </w:rPr>
        <w:t>Constitución Política de los Estados Unidos Mexicanos (DOF, 5 de febrero de 1917 y sus reformas).</w:t>
      </w:r>
    </w:p>
    <w:p w:rsidR="00064393" w:rsidRPr="00F77021" w:rsidRDefault="00064393" w:rsidP="00064393">
      <w:pPr>
        <w:spacing w:after="0" w:line="360" w:lineRule="auto"/>
        <w:jc w:val="both"/>
        <w:rPr>
          <w:rFonts w:ascii="Arial" w:hAnsi="Arial" w:cs="Arial"/>
          <w:sz w:val="16"/>
          <w:szCs w:val="24"/>
        </w:rPr>
      </w:pPr>
    </w:p>
    <w:p w:rsidR="00660F8B" w:rsidRDefault="00660F8B" w:rsidP="00660F8B">
      <w:pPr>
        <w:spacing w:after="0" w:line="360" w:lineRule="auto"/>
        <w:jc w:val="both"/>
        <w:rPr>
          <w:rFonts w:ascii="Arial" w:hAnsi="Arial" w:cs="Arial"/>
          <w:sz w:val="24"/>
          <w:szCs w:val="24"/>
        </w:rPr>
      </w:pPr>
      <w:r>
        <w:rPr>
          <w:rFonts w:ascii="Arial" w:hAnsi="Arial" w:cs="Arial"/>
          <w:sz w:val="24"/>
          <w:szCs w:val="24"/>
        </w:rPr>
        <w:t>Carta de las Naciones Unidas del 26 de junio de 1945.</w:t>
      </w:r>
    </w:p>
    <w:p w:rsidR="00660F8B" w:rsidRPr="00D054C2" w:rsidRDefault="00660F8B" w:rsidP="00660F8B">
      <w:pPr>
        <w:spacing w:after="0" w:line="360" w:lineRule="auto"/>
        <w:jc w:val="both"/>
        <w:rPr>
          <w:rFonts w:ascii="Arial" w:hAnsi="Arial" w:cs="Arial"/>
          <w:sz w:val="16"/>
          <w:szCs w:val="16"/>
        </w:rPr>
      </w:pPr>
    </w:p>
    <w:p w:rsidR="00660F8B" w:rsidRDefault="00660F8B" w:rsidP="00660F8B">
      <w:pPr>
        <w:spacing w:after="0" w:line="360" w:lineRule="auto"/>
        <w:jc w:val="both"/>
        <w:rPr>
          <w:rFonts w:ascii="Arial" w:hAnsi="Arial" w:cs="Arial"/>
          <w:sz w:val="24"/>
          <w:szCs w:val="24"/>
        </w:rPr>
      </w:pPr>
      <w:r>
        <w:rPr>
          <w:rFonts w:ascii="Arial" w:hAnsi="Arial" w:cs="Arial"/>
          <w:sz w:val="24"/>
          <w:szCs w:val="24"/>
        </w:rPr>
        <w:t>Declaración Americana de los Derechos y Deberes del Hombre de 1948.</w:t>
      </w:r>
    </w:p>
    <w:p w:rsidR="00660F8B" w:rsidRPr="00D054C2" w:rsidRDefault="00660F8B" w:rsidP="00660F8B">
      <w:pPr>
        <w:spacing w:after="0" w:line="360" w:lineRule="auto"/>
        <w:jc w:val="both"/>
        <w:rPr>
          <w:rFonts w:ascii="Arial" w:hAnsi="Arial" w:cs="Arial"/>
          <w:sz w:val="16"/>
          <w:szCs w:val="16"/>
        </w:rPr>
      </w:pPr>
    </w:p>
    <w:p w:rsidR="00660F8B" w:rsidRDefault="00660F8B" w:rsidP="00660F8B">
      <w:pPr>
        <w:spacing w:after="0" w:line="360" w:lineRule="auto"/>
        <w:jc w:val="both"/>
        <w:rPr>
          <w:rFonts w:ascii="Arial" w:hAnsi="Arial" w:cs="Arial"/>
          <w:sz w:val="24"/>
          <w:szCs w:val="24"/>
        </w:rPr>
      </w:pPr>
      <w:r>
        <w:rPr>
          <w:rFonts w:ascii="Arial" w:hAnsi="Arial" w:cs="Arial"/>
          <w:sz w:val="24"/>
          <w:szCs w:val="24"/>
        </w:rPr>
        <w:t>Declaración Universal de los Derechos Humanos del 10 de diciembre de 1948.</w:t>
      </w:r>
    </w:p>
    <w:p w:rsidR="00660F8B" w:rsidRPr="00D054C2" w:rsidRDefault="00660F8B" w:rsidP="00660F8B">
      <w:pPr>
        <w:spacing w:after="0" w:line="360" w:lineRule="auto"/>
        <w:jc w:val="both"/>
        <w:rPr>
          <w:rFonts w:ascii="Arial" w:hAnsi="Arial" w:cs="Arial"/>
          <w:sz w:val="16"/>
          <w:szCs w:val="16"/>
        </w:rPr>
      </w:pPr>
    </w:p>
    <w:p w:rsidR="00660F8B" w:rsidRPr="00D054C2" w:rsidRDefault="00660F8B" w:rsidP="00660F8B">
      <w:pPr>
        <w:spacing w:after="0" w:line="360" w:lineRule="auto"/>
        <w:jc w:val="both"/>
        <w:rPr>
          <w:rFonts w:ascii="Arial" w:hAnsi="Arial" w:cs="Arial"/>
          <w:sz w:val="24"/>
          <w:szCs w:val="24"/>
        </w:rPr>
      </w:pPr>
      <w:r w:rsidRPr="00D054C2">
        <w:rPr>
          <w:rFonts w:ascii="Arial" w:hAnsi="Arial" w:cs="Arial"/>
          <w:sz w:val="24"/>
          <w:szCs w:val="24"/>
        </w:rPr>
        <w:t>Pacto Internacional de Derechos Civiles y Políticos del 16 de diciembre de 1966.</w:t>
      </w:r>
    </w:p>
    <w:p w:rsidR="00064393" w:rsidRPr="00F77021" w:rsidRDefault="00064393" w:rsidP="00064393">
      <w:pPr>
        <w:spacing w:after="0" w:line="360" w:lineRule="auto"/>
        <w:jc w:val="both"/>
        <w:rPr>
          <w:rFonts w:ascii="Arial" w:hAnsi="Arial" w:cs="Arial"/>
          <w:sz w:val="16"/>
          <w:szCs w:val="24"/>
        </w:rPr>
      </w:pPr>
    </w:p>
    <w:p w:rsidR="00064393" w:rsidRPr="00F77021" w:rsidRDefault="00064393" w:rsidP="00064393">
      <w:pPr>
        <w:spacing w:after="0" w:line="360" w:lineRule="auto"/>
        <w:jc w:val="both"/>
        <w:rPr>
          <w:rFonts w:ascii="Arial" w:hAnsi="Arial" w:cs="Arial"/>
          <w:sz w:val="24"/>
          <w:szCs w:val="24"/>
        </w:rPr>
      </w:pPr>
      <w:r w:rsidRPr="00F77021">
        <w:rPr>
          <w:rFonts w:ascii="Arial" w:hAnsi="Arial" w:cs="Arial"/>
          <w:sz w:val="24"/>
          <w:szCs w:val="24"/>
        </w:rPr>
        <w:t>Ley de Planeación (DOF, 5 de enero de 1983 y sus reformas).</w:t>
      </w:r>
    </w:p>
    <w:p w:rsidR="00064393" w:rsidRPr="00F77021" w:rsidRDefault="00064393" w:rsidP="00064393">
      <w:pPr>
        <w:spacing w:after="0" w:line="360" w:lineRule="auto"/>
        <w:jc w:val="both"/>
        <w:rPr>
          <w:rFonts w:ascii="Arial" w:hAnsi="Arial" w:cs="Arial"/>
          <w:sz w:val="16"/>
          <w:szCs w:val="24"/>
        </w:rPr>
      </w:pPr>
    </w:p>
    <w:p w:rsidR="00064393" w:rsidRPr="00F77021" w:rsidRDefault="00064393" w:rsidP="00064393">
      <w:pPr>
        <w:spacing w:after="0" w:line="360" w:lineRule="auto"/>
        <w:jc w:val="both"/>
        <w:rPr>
          <w:rFonts w:ascii="Arial" w:hAnsi="Arial" w:cs="Arial"/>
          <w:sz w:val="24"/>
          <w:szCs w:val="24"/>
        </w:rPr>
      </w:pPr>
      <w:r w:rsidRPr="00F77021">
        <w:rPr>
          <w:rFonts w:ascii="Arial" w:hAnsi="Arial" w:cs="Arial"/>
          <w:sz w:val="24"/>
          <w:szCs w:val="24"/>
        </w:rPr>
        <w:t>Ley de Seguridad Nacional (DOF, 31 de enero de 2005 y sus reformas).</w:t>
      </w:r>
    </w:p>
    <w:p w:rsidR="00064393" w:rsidRPr="00F77021" w:rsidRDefault="00064393" w:rsidP="00064393">
      <w:pPr>
        <w:spacing w:after="0" w:line="360" w:lineRule="auto"/>
        <w:jc w:val="both"/>
        <w:rPr>
          <w:rFonts w:ascii="Arial" w:hAnsi="Arial" w:cs="Arial"/>
          <w:sz w:val="16"/>
          <w:szCs w:val="24"/>
        </w:rPr>
      </w:pPr>
    </w:p>
    <w:p w:rsidR="00064393" w:rsidRPr="00F77021" w:rsidRDefault="00064393" w:rsidP="00064393">
      <w:pPr>
        <w:spacing w:after="0" w:line="360" w:lineRule="auto"/>
        <w:jc w:val="both"/>
        <w:rPr>
          <w:rFonts w:ascii="Arial" w:hAnsi="Arial" w:cs="Arial"/>
          <w:sz w:val="24"/>
          <w:szCs w:val="24"/>
        </w:rPr>
      </w:pPr>
      <w:r w:rsidRPr="00F77021">
        <w:rPr>
          <w:rFonts w:ascii="Arial" w:hAnsi="Arial" w:cs="Arial"/>
          <w:sz w:val="24"/>
          <w:szCs w:val="24"/>
        </w:rPr>
        <w:t>Ley Orgánica de la Administración Pública Federal (DOF, 29 de diciembre de 1976 y sus reformas).</w:t>
      </w:r>
    </w:p>
    <w:p w:rsidR="00064393" w:rsidRPr="00F77021" w:rsidRDefault="00064393" w:rsidP="00064393">
      <w:pPr>
        <w:spacing w:after="0" w:line="360" w:lineRule="auto"/>
        <w:jc w:val="both"/>
        <w:rPr>
          <w:rFonts w:ascii="Arial" w:hAnsi="Arial" w:cs="Arial"/>
          <w:sz w:val="16"/>
          <w:szCs w:val="24"/>
        </w:rPr>
      </w:pPr>
    </w:p>
    <w:p w:rsidR="00064393" w:rsidRPr="00F77021" w:rsidRDefault="00064393" w:rsidP="00064393">
      <w:pPr>
        <w:spacing w:after="0" w:line="360" w:lineRule="auto"/>
        <w:jc w:val="both"/>
        <w:rPr>
          <w:rFonts w:ascii="Arial" w:hAnsi="Arial" w:cs="Arial"/>
          <w:sz w:val="24"/>
          <w:szCs w:val="24"/>
        </w:rPr>
      </w:pPr>
      <w:r w:rsidRPr="00F77021">
        <w:rPr>
          <w:rFonts w:ascii="Arial" w:hAnsi="Arial" w:cs="Arial"/>
          <w:sz w:val="24"/>
          <w:szCs w:val="24"/>
        </w:rPr>
        <w:t>Ley Orgánica de la Armada de México (DOF, 30 de diciembre de 2012 y sus reformas).</w:t>
      </w:r>
    </w:p>
    <w:p w:rsidR="00064393" w:rsidRPr="00F77021" w:rsidRDefault="00064393" w:rsidP="00064393">
      <w:pPr>
        <w:spacing w:after="0" w:line="360" w:lineRule="auto"/>
        <w:jc w:val="both"/>
        <w:rPr>
          <w:rFonts w:ascii="Arial" w:hAnsi="Arial" w:cs="Arial"/>
          <w:sz w:val="16"/>
          <w:szCs w:val="24"/>
        </w:rPr>
      </w:pPr>
    </w:p>
    <w:p w:rsidR="00064393" w:rsidRPr="00F77021" w:rsidRDefault="00064393" w:rsidP="00064393">
      <w:pPr>
        <w:spacing w:after="0" w:line="360" w:lineRule="auto"/>
        <w:jc w:val="both"/>
        <w:rPr>
          <w:rFonts w:ascii="Arial" w:hAnsi="Arial" w:cs="Arial"/>
          <w:sz w:val="24"/>
          <w:szCs w:val="24"/>
        </w:rPr>
      </w:pPr>
      <w:r w:rsidRPr="00F77021">
        <w:rPr>
          <w:rFonts w:ascii="Arial" w:hAnsi="Arial" w:cs="Arial"/>
          <w:sz w:val="24"/>
          <w:szCs w:val="24"/>
        </w:rPr>
        <w:t>Ley Orgánica del Ejército y Fuerza Aérea Mexicanos (DOF, 26 de diciembre de 1986 y sus reformas).</w:t>
      </w:r>
    </w:p>
    <w:p w:rsidR="00064393" w:rsidRPr="00F77021" w:rsidRDefault="00064393" w:rsidP="00064393">
      <w:pPr>
        <w:spacing w:after="0" w:line="360" w:lineRule="auto"/>
        <w:jc w:val="both"/>
        <w:rPr>
          <w:rFonts w:ascii="Arial" w:hAnsi="Arial" w:cs="Arial"/>
          <w:sz w:val="16"/>
          <w:szCs w:val="24"/>
        </w:rPr>
      </w:pPr>
    </w:p>
    <w:p w:rsidR="00064393" w:rsidRPr="00F77021" w:rsidRDefault="00064393" w:rsidP="00064393">
      <w:pPr>
        <w:spacing w:after="0" w:line="360" w:lineRule="auto"/>
        <w:jc w:val="both"/>
        <w:rPr>
          <w:rFonts w:ascii="Arial" w:hAnsi="Arial" w:cs="Arial"/>
          <w:sz w:val="24"/>
          <w:szCs w:val="24"/>
        </w:rPr>
      </w:pPr>
      <w:r w:rsidRPr="00F77021">
        <w:rPr>
          <w:rFonts w:ascii="Arial" w:hAnsi="Arial" w:cs="Arial"/>
          <w:sz w:val="24"/>
          <w:szCs w:val="24"/>
        </w:rPr>
        <w:t>Reglamento Interior de la Secretaría de Gobernación (DOF, 2 de abril de 21013).</w:t>
      </w:r>
    </w:p>
    <w:p w:rsidR="00064393" w:rsidRPr="00F77021" w:rsidRDefault="00064393" w:rsidP="00064393">
      <w:pPr>
        <w:spacing w:after="0" w:line="360" w:lineRule="auto"/>
        <w:jc w:val="both"/>
        <w:rPr>
          <w:rFonts w:ascii="Arial" w:hAnsi="Arial" w:cs="Arial"/>
          <w:sz w:val="20"/>
          <w:szCs w:val="24"/>
        </w:rPr>
      </w:pPr>
    </w:p>
    <w:p w:rsidR="00064393" w:rsidRPr="00F77021" w:rsidRDefault="00064393" w:rsidP="00064393">
      <w:pPr>
        <w:spacing w:after="0" w:line="360" w:lineRule="auto"/>
        <w:jc w:val="both"/>
        <w:rPr>
          <w:rFonts w:ascii="Arial" w:hAnsi="Arial" w:cs="Arial"/>
          <w:sz w:val="24"/>
          <w:szCs w:val="24"/>
        </w:rPr>
      </w:pPr>
      <w:r w:rsidRPr="00F77021">
        <w:rPr>
          <w:rFonts w:ascii="Arial" w:hAnsi="Arial" w:cs="Arial"/>
          <w:sz w:val="24"/>
          <w:szCs w:val="24"/>
        </w:rPr>
        <w:t>Reglamento para la Coordinación de Acciones Ejecutivas en Materia de Seguridad Nacional (DOF, 29 de noviembre de 2006).</w:t>
      </w:r>
    </w:p>
    <w:p w:rsidR="00064393" w:rsidRPr="00F77021" w:rsidRDefault="00064393" w:rsidP="00064393">
      <w:pPr>
        <w:spacing w:after="0" w:line="360" w:lineRule="auto"/>
        <w:jc w:val="both"/>
        <w:rPr>
          <w:rFonts w:ascii="Arial" w:hAnsi="Arial" w:cs="Arial"/>
          <w:sz w:val="16"/>
          <w:szCs w:val="24"/>
        </w:rPr>
      </w:pPr>
    </w:p>
    <w:p w:rsidR="00064393" w:rsidRPr="00F77021" w:rsidRDefault="00064393" w:rsidP="00064393">
      <w:pPr>
        <w:spacing w:after="0" w:line="360" w:lineRule="auto"/>
        <w:jc w:val="both"/>
        <w:rPr>
          <w:rFonts w:ascii="Arial" w:hAnsi="Arial" w:cs="Arial"/>
          <w:sz w:val="24"/>
          <w:szCs w:val="24"/>
        </w:rPr>
      </w:pPr>
      <w:r w:rsidRPr="00F77021">
        <w:rPr>
          <w:rFonts w:ascii="Arial" w:hAnsi="Arial" w:cs="Arial"/>
          <w:sz w:val="24"/>
          <w:szCs w:val="24"/>
        </w:rPr>
        <w:t>Plan Nacional de Desarrollo 2013-2018 (DOF, 20 de mayo de 2013).</w:t>
      </w:r>
    </w:p>
    <w:p w:rsidR="00064393" w:rsidRPr="00F77021" w:rsidRDefault="00064393" w:rsidP="00064393">
      <w:pPr>
        <w:spacing w:after="0" w:line="360" w:lineRule="auto"/>
        <w:jc w:val="both"/>
        <w:rPr>
          <w:rFonts w:ascii="Arial" w:hAnsi="Arial" w:cs="Arial"/>
          <w:sz w:val="16"/>
          <w:szCs w:val="24"/>
        </w:rPr>
      </w:pPr>
    </w:p>
    <w:p w:rsidR="00EF23E9" w:rsidRPr="00F77021" w:rsidRDefault="00064393" w:rsidP="004C0511">
      <w:pPr>
        <w:spacing w:after="0" w:line="360" w:lineRule="auto"/>
        <w:jc w:val="both"/>
        <w:rPr>
          <w:rFonts w:ascii="Arial" w:hAnsi="Arial" w:cs="Arial"/>
          <w:b/>
          <w:smallCaps/>
          <w:sz w:val="24"/>
          <w:szCs w:val="24"/>
          <w:highlight w:val="yellow"/>
        </w:rPr>
      </w:pPr>
      <w:r w:rsidRPr="00F77021">
        <w:rPr>
          <w:rFonts w:ascii="Arial" w:hAnsi="Arial" w:cs="Arial"/>
          <w:sz w:val="24"/>
          <w:szCs w:val="24"/>
        </w:rPr>
        <w:t>Programa para la Seguridad Nacional 2014-2018 (DOF, 30 de abril de 2014).</w:t>
      </w:r>
    </w:p>
    <w:sectPr w:rsidR="00EF23E9" w:rsidRPr="00F77021" w:rsidSect="00D61FDB">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F6E" w:rsidRDefault="00EC2F6E" w:rsidP="00023F0F">
      <w:pPr>
        <w:spacing w:after="0" w:line="240" w:lineRule="auto"/>
      </w:pPr>
      <w:r>
        <w:separator/>
      </w:r>
    </w:p>
  </w:endnote>
  <w:endnote w:type="continuationSeparator" w:id="0">
    <w:p w:rsidR="00EC2F6E" w:rsidRDefault="00EC2F6E" w:rsidP="00023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DB" w:rsidRDefault="00D61FDB">
    <w:pPr>
      <w:pStyle w:val="Piedepgina"/>
      <w:jc w:val="right"/>
    </w:pPr>
    <w:fldSimple w:instr=" PAGE   \* MERGEFORMAT ">
      <w:r w:rsidR="00660F8B">
        <w:rPr>
          <w:noProof/>
        </w:rPr>
        <w:t>2</w:t>
      </w:r>
    </w:fldSimple>
  </w:p>
  <w:p w:rsidR="00ED473D" w:rsidRDefault="00ED47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F6E" w:rsidRDefault="00EC2F6E" w:rsidP="00023F0F">
      <w:pPr>
        <w:spacing w:after="0" w:line="240" w:lineRule="auto"/>
      </w:pPr>
      <w:r>
        <w:separator/>
      </w:r>
    </w:p>
  </w:footnote>
  <w:footnote w:type="continuationSeparator" w:id="0">
    <w:p w:rsidR="00EC2F6E" w:rsidRDefault="00EC2F6E" w:rsidP="00023F0F">
      <w:pPr>
        <w:spacing w:after="0" w:line="240" w:lineRule="auto"/>
      </w:pPr>
      <w:r>
        <w:continuationSeparator/>
      </w:r>
    </w:p>
  </w:footnote>
  <w:footnote w:id="1">
    <w:p w:rsidR="00CC400E" w:rsidRDefault="00CC400E">
      <w:pPr>
        <w:pStyle w:val="Textonotapie"/>
      </w:pPr>
      <w:r>
        <w:rPr>
          <w:rStyle w:val="Refdenotaalpie"/>
        </w:rPr>
        <w:footnoteRef/>
      </w:r>
      <w:r>
        <w:t xml:space="preserve"> </w:t>
      </w:r>
      <w:r w:rsidR="0043519B">
        <w:rPr>
          <w:rFonts w:ascii="Cambria" w:hAnsi="Cambria"/>
        </w:rPr>
        <w:t>Deci</w:t>
      </w:r>
      <w:r w:rsidR="0043519B">
        <w:rPr>
          <w:rFonts w:ascii="Cambria" w:hAnsi="Cambria"/>
          <w:lang w:val="es-MX"/>
        </w:rPr>
        <w:t xml:space="preserve">sión política fundamental (nivel </w:t>
      </w:r>
      <w:r w:rsidR="0043519B">
        <w:rPr>
          <w:rFonts w:ascii="Cambria" w:hAnsi="Cambria"/>
        </w:rPr>
        <w:t>estratégi</w:t>
      </w:r>
      <w:r w:rsidR="0043519B">
        <w:rPr>
          <w:rFonts w:ascii="Cambria" w:hAnsi="Cambria"/>
          <w:lang w:val="es-MX"/>
        </w:rPr>
        <w:t>co)</w:t>
      </w:r>
      <w:r w:rsidRPr="00CC400E">
        <w:rPr>
          <w:rFonts w:ascii="Cambria" w:hAnsi="Cambria"/>
        </w:rPr>
        <w:t>.</w:t>
      </w:r>
    </w:p>
  </w:footnote>
  <w:footnote w:id="2">
    <w:p w:rsidR="00C263DA" w:rsidRPr="00F0198B" w:rsidRDefault="00C263DA" w:rsidP="00F138F4">
      <w:pPr>
        <w:pStyle w:val="Textonotapie"/>
        <w:jc w:val="both"/>
        <w:rPr>
          <w:rFonts w:ascii="Cambria" w:hAnsi="Cambria"/>
          <w:lang w:val="es-MX"/>
        </w:rPr>
      </w:pPr>
      <w:r w:rsidRPr="00F0198B">
        <w:rPr>
          <w:rStyle w:val="Refdenotaalpie"/>
          <w:rFonts w:ascii="Cambria" w:hAnsi="Cambria"/>
        </w:rPr>
        <w:footnoteRef/>
      </w:r>
      <w:r w:rsidRPr="00F0198B">
        <w:rPr>
          <w:rFonts w:ascii="Cambria" w:hAnsi="Cambria"/>
        </w:rPr>
        <w:t xml:space="preserve"> </w:t>
      </w:r>
      <w:r w:rsidRPr="00F0198B">
        <w:rPr>
          <w:rFonts w:ascii="Cambria" w:hAnsi="Cambria"/>
          <w:lang w:val="es-MX"/>
        </w:rPr>
        <w:t>Se sugiere ver el ensayo “Concepto jurídico de la Seguridad Nacional en México”, publicado en el portal institucional del Centro de Investigaci</w:t>
      </w:r>
      <w:r w:rsidR="00F138F4" w:rsidRPr="00F0198B">
        <w:rPr>
          <w:rFonts w:ascii="Cambria" w:hAnsi="Cambria"/>
          <w:lang w:val="es-MX"/>
        </w:rPr>
        <w:t>ón y Seguridad Nacional, en el apartado “Transparencia focalizada”.</w:t>
      </w:r>
    </w:p>
  </w:footnote>
  <w:footnote w:id="3">
    <w:p w:rsidR="00742E72" w:rsidRPr="00F0198B" w:rsidRDefault="00742E72" w:rsidP="00742E72">
      <w:pPr>
        <w:pStyle w:val="Textonotapie"/>
        <w:jc w:val="both"/>
        <w:rPr>
          <w:rFonts w:ascii="Cambria" w:hAnsi="Cambria"/>
          <w:lang w:val="es-ES"/>
        </w:rPr>
      </w:pPr>
      <w:r w:rsidRPr="00F0198B">
        <w:rPr>
          <w:rStyle w:val="Refdenotaalpie"/>
          <w:rFonts w:ascii="Cambria" w:hAnsi="Cambria"/>
        </w:rPr>
        <w:footnoteRef/>
      </w:r>
      <w:r w:rsidRPr="00F0198B">
        <w:rPr>
          <w:rFonts w:ascii="Cambria" w:hAnsi="Cambria"/>
        </w:rPr>
        <w:t xml:space="preserve"> </w:t>
      </w:r>
      <w:r w:rsidRPr="00F0198B">
        <w:rPr>
          <w:rFonts w:ascii="Cambria" w:hAnsi="Cambria"/>
          <w:b/>
          <w:lang w:val="es-ES"/>
        </w:rPr>
        <w:t>Pacto Internacional de Derechos Civiles y Políticos</w:t>
      </w:r>
    </w:p>
    <w:p w:rsidR="00742E72" w:rsidRPr="00F0198B" w:rsidRDefault="00742E72" w:rsidP="00742E72">
      <w:pPr>
        <w:pStyle w:val="Textonotapie"/>
        <w:jc w:val="both"/>
        <w:rPr>
          <w:rFonts w:ascii="Cambria" w:hAnsi="Cambria"/>
          <w:b/>
          <w:lang w:val="es-ES"/>
        </w:rPr>
      </w:pPr>
      <w:r w:rsidRPr="00F0198B">
        <w:rPr>
          <w:rFonts w:ascii="Cambria" w:hAnsi="Cambria"/>
          <w:b/>
          <w:lang w:val="es-ES"/>
        </w:rPr>
        <w:t xml:space="preserve">Artículo 1. </w:t>
      </w:r>
    </w:p>
    <w:p w:rsidR="00742E72" w:rsidRPr="00F0198B" w:rsidRDefault="00742E72" w:rsidP="00742E72">
      <w:pPr>
        <w:pStyle w:val="Textonotapie"/>
        <w:jc w:val="both"/>
        <w:rPr>
          <w:rFonts w:ascii="Cambria" w:hAnsi="Cambria"/>
          <w:u w:val="single"/>
          <w:lang w:val="es-ES"/>
        </w:rPr>
      </w:pPr>
      <w:r w:rsidRPr="00F0198B">
        <w:rPr>
          <w:rFonts w:ascii="Cambria" w:hAnsi="Cambria"/>
          <w:b/>
          <w:lang w:val="es-ES"/>
        </w:rPr>
        <w:t>1.</w:t>
      </w:r>
      <w:r w:rsidRPr="00F0198B">
        <w:rPr>
          <w:rFonts w:ascii="Cambria" w:hAnsi="Cambria"/>
          <w:lang w:val="es-ES"/>
        </w:rPr>
        <w:t xml:space="preserve"> </w:t>
      </w:r>
      <w:r w:rsidRPr="00F0198B">
        <w:rPr>
          <w:rFonts w:ascii="Cambria" w:hAnsi="Cambria"/>
          <w:u w:val="single"/>
          <w:lang w:val="es-ES"/>
        </w:rPr>
        <w:t>Todos los pueblos tienen el derecho de libre determinación. En virtud de este derecho establecen libremente su condición política y proveen asimismo a su desarrollo económico, social y cultural.</w:t>
      </w:r>
    </w:p>
    <w:p w:rsidR="00742E72" w:rsidRPr="00F0198B" w:rsidRDefault="00742E72" w:rsidP="00742E72">
      <w:pPr>
        <w:pStyle w:val="Textonotapie"/>
        <w:jc w:val="both"/>
        <w:rPr>
          <w:rFonts w:ascii="Cambria" w:hAnsi="Cambria"/>
          <w:lang w:val="es-ES"/>
        </w:rPr>
      </w:pPr>
      <w:r w:rsidRPr="00F0198B">
        <w:rPr>
          <w:rFonts w:ascii="Cambria" w:hAnsi="Cambria"/>
          <w:b/>
          <w:lang w:val="es-ES"/>
        </w:rPr>
        <w:t>2</w:t>
      </w:r>
      <w:r w:rsidRPr="00F0198B">
        <w:rPr>
          <w:rFonts w:ascii="Cambria" w:hAnsi="Cambria"/>
          <w:lang w:val="es-ES"/>
        </w:rPr>
        <w:t>. Para el logro de sus fines, todos los pueblos pueden disponer libremente de sus riquezas y recursos naturales, sin perjuicio de las obligaciones que derivan de la cooperación económica internacional basada en el principio del beneficio recíproco, así como del derecho internacional. En ningún caso podrá privarse a un pueblo de sus propios medios de subsistencia.</w:t>
      </w:r>
    </w:p>
    <w:p w:rsidR="00742E72" w:rsidRPr="00F0198B" w:rsidRDefault="00742E72" w:rsidP="003B7A98">
      <w:pPr>
        <w:pStyle w:val="Textonotapie"/>
        <w:jc w:val="both"/>
        <w:rPr>
          <w:rFonts w:ascii="Cambria" w:hAnsi="Cambria"/>
          <w:lang w:val="es-ES"/>
        </w:rPr>
      </w:pPr>
      <w:r w:rsidRPr="00F0198B">
        <w:rPr>
          <w:rFonts w:ascii="Cambria" w:hAnsi="Cambria"/>
          <w:b/>
          <w:lang w:val="es-ES"/>
        </w:rPr>
        <w:t>3.</w:t>
      </w:r>
      <w:r w:rsidRPr="00F0198B">
        <w:rPr>
          <w:rFonts w:ascii="Cambria" w:hAnsi="Cambria"/>
          <w:lang w:val="es-ES"/>
        </w:rPr>
        <w:t xml:space="preserve">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w:t>
      </w:r>
      <w:r w:rsidR="003B7A98" w:rsidRPr="00F0198B">
        <w:rPr>
          <w:rFonts w:ascii="Cambria" w:hAnsi="Cambria"/>
          <w:lang w:val="es-ES"/>
        </w:rPr>
        <w:t>a Carta de las Naciones Unidas.</w:t>
      </w:r>
    </w:p>
  </w:footnote>
  <w:footnote w:id="4">
    <w:p w:rsidR="003B7A98" w:rsidRPr="003B7A98" w:rsidRDefault="003B7A98" w:rsidP="003B7A98">
      <w:pPr>
        <w:pStyle w:val="Textonotapie"/>
        <w:jc w:val="both"/>
        <w:rPr>
          <w:lang w:val="es-MX"/>
        </w:rPr>
      </w:pPr>
      <w:r w:rsidRPr="00F0198B">
        <w:rPr>
          <w:rFonts w:ascii="Cambria" w:hAnsi="Cambria"/>
          <w:lang w:val="es-ES"/>
        </w:rPr>
        <w:footnoteRef/>
      </w:r>
      <w:r w:rsidRPr="00F0198B">
        <w:rPr>
          <w:rFonts w:ascii="Cambria" w:hAnsi="Cambria"/>
          <w:lang w:val="es-ES"/>
        </w:rPr>
        <w:t xml:space="preserve"> Se sugiere ver el ensayo “La Seguridad Nacional en el marco del Plan Nacional de Desarrollo y su vinculación con la inteligencia”, publicado en la página oficial del Centro de Investigación y Seguridad Nacional, en el apartado “Transparencia focalizada”.</w:t>
      </w:r>
    </w:p>
  </w:footnote>
  <w:footnote w:id="5">
    <w:p w:rsidR="0089083A" w:rsidRPr="00F0198B" w:rsidRDefault="0089083A" w:rsidP="0089083A">
      <w:pPr>
        <w:pStyle w:val="Textonotapie"/>
        <w:jc w:val="both"/>
        <w:rPr>
          <w:rFonts w:ascii="Cambria" w:hAnsi="Cambria"/>
          <w:lang w:val="es-MX"/>
        </w:rPr>
      </w:pPr>
      <w:r w:rsidRPr="00F0198B">
        <w:rPr>
          <w:rStyle w:val="Refdenotaalpie"/>
          <w:rFonts w:ascii="Cambria" w:hAnsi="Cambria"/>
        </w:rPr>
        <w:footnoteRef/>
      </w:r>
      <w:r w:rsidRPr="00F0198B">
        <w:rPr>
          <w:rFonts w:ascii="Cambria" w:hAnsi="Cambria"/>
        </w:rPr>
        <w:t xml:space="preserve"> </w:t>
      </w:r>
      <w:r w:rsidRPr="00F0198B">
        <w:rPr>
          <w:rFonts w:ascii="Cambria" w:hAnsi="Cambria"/>
          <w:b/>
          <w:lang w:val="es-MX"/>
        </w:rPr>
        <w:t>Ley de Seguridad Nacional</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Artículo 18.- </w:t>
      </w:r>
      <w:r w:rsidRPr="00F0198B">
        <w:rPr>
          <w:rFonts w:ascii="Cambria" w:hAnsi="Cambria" w:cs="Arial"/>
          <w:color w:val="000000"/>
          <w:sz w:val="20"/>
          <w:szCs w:val="20"/>
          <w:lang w:eastAsia="es-MX"/>
        </w:rPr>
        <w:t xml:space="preserve">El Centro de Investigación y Seguridad Nacional, es un órgano administrativo desconcentrado de la Secretaría de Gobernación, </w:t>
      </w:r>
      <w:r w:rsidRPr="00F0198B">
        <w:rPr>
          <w:rFonts w:ascii="Cambria" w:hAnsi="Cambria" w:cs="Arial"/>
          <w:color w:val="000000"/>
          <w:sz w:val="20"/>
          <w:szCs w:val="20"/>
          <w:u w:val="single"/>
          <w:lang w:eastAsia="es-MX"/>
        </w:rPr>
        <w:t>con autonomía, técnica, operativa y de gasto</w:t>
      </w:r>
      <w:r w:rsidRPr="00F0198B">
        <w:rPr>
          <w:rFonts w:ascii="Cambria" w:hAnsi="Cambria" w:cs="Arial"/>
          <w:color w:val="000000"/>
          <w:sz w:val="20"/>
          <w:szCs w:val="20"/>
          <w:lang w:eastAsia="es-MX"/>
        </w:rPr>
        <w:t xml:space="preserve">, adscrito directamente al Titular de dicha Secretaría. </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Artículo 19.- </w:t>
      </w:r>
      <w:r w:rsidRPr="00F0198B">
        <w:rPr>
          <w:rFonts w:ascii="Cambria" w:hAnsi="Cambria" w:cs="Arial"/>
          <w:color w:val="000000"/>
          <w:sz w:val="20"/>
          <w:szCs w:val="20"/>
          <w:lang w:eastAsia="es-MX"/>
        </w:rPr>
        <w:t xml:space="preserve">Son atribuciones del Centro: </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I. </w:t>
      </w:r>
      <w:r w:rsidRPr="00F0198B">
        <w:rPr>
          <w:rFonts w:ascii="Cambria" w:hAnsi="Cambria" w:cs="Arial"/>
          <w:color w:val="000000"/>
          <w:sz w:val="20"/>
          <w:szCs w:val="20"/>
          <w:u w:val="single"/>
          <w:lang w:eastAsia="es-MX"/>
        </w:rPr>
        <w:t>Operar tareas de inteligencia como parte del sistema de seguridad nacional que contribuyan a preservar la integridad, estabilidad y permanencia del Estado Mexicano, a dar sustento a la gobernabilidad y a fortalecer el Estado de Derecho</w:t>
      </w:r>
      <w:r w:rsidRPr="00F0198B">
        <w:rPr>
          <w:rFonts w:ascii="Cambria" w:hAnsi="Cambria" w:cs="Arial"/>
          <w:color w:val="000000"/>
          <w:sz w:val="20"/>
          <w:szCs w:val="20"/>
          <w:lang w:eastAsia="es-MX"/>
        </w:rPr>
        <w:t xml:space="preserve">; </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II. </w:t>
      </w:r>
      <w:r w:rsidRPr="00F0198B">
        <w:rPr>
          <w:rFonts w:ascii="Cambria" w:hAnsi="Cambria" w:cs="Arial"/>
          <w:color w:val="000000"/>
          <w:sz w:val="20"/>
          <w:szCs w:val="20"/>
          <w:u w:val="single"/>
          <w:lang w:eastAsia="es-MX"/>
        </w:rPr>
        <w:t>Procesar la información</w:t>
      </w:r>
      <w:r w:rsidRPr="00F0198B">
        <w:rPr>
          <w:rFonts w:ascii="Cambria" w:hAnsi="Cambria" w:cs="Arial"/>
          <w:color w:val="000000"/>
          <w:sz w:val="20"/>
          <w:szCs w:val="20"/>
          <w:lang w:eastAsia="es-MX"/>
        </w:rPr>
        <w:t xml:space="preserve"> que generen sus operaciones, determinar su tendencia, valor, significado e interpretación específica y formular las conclusiones que se deriven de las evaluaciones correspondientes, </w:t>
      </w:r>
      <w:r w:rsidRPr="00F0198B">
        <w:rPr>
          <w:rFonts w:ascii="Cambria" w:hAnsi="Cambria" w:cs="Arial"/>
          <w:color w:val="000000"/>
          <w:sz w:val="20"/>
          <w:szCs w:val="20"/>
          <w:u w:val="single"/>
          <w:lang w:eastAsia="es-MX"/>
        </w:rPr>
        <w:t>con el propósito de salvaguardar la seguridad del país</w:t>
      </w:r>
      <w:r w:rsidRPr="00F0198B">
        <w:rPr>
          <w:rFonts w:ascii="Cambria" w:hAnsi="Cambria" w:cs="Arial"/>
          <w:color w:val="000000"/>
          <w:sz w:val="20"/>
          <w:szCs w:val="20"/>
          <w:lang w:eastAsia="es-MX"/>
        </w:rPr>
        <w:t xml:space="preserve">; </w:t>
      </w:r>
    </w:p>
    <w:p w:rsidR="0089083A" w:rsidRPr="00F0198B" w:rsidRDefault="0089083A" w:rsidP="0089083A">
      <w:pPr>
        <w:pStyle w:val="Textonotapie"/>
        <w:jc w:val="both"/>
        <w:rPr>
          <w:rFonts w:ascii="Cambria" w:hAnsi="Cambria" w:cs="Arial"/>
          <w:color w:val="000000"/>
          <w:lang w:val="es-MX" w:eastAsia="es-MX"/>
        </w:rPr>
      </w:pPr>
      <w:r w:rsidRPr="00F0198B">
        <w:rPr>
          <w:rFonts w:ascii="Cambria" w:hAnsi="Cambria" w:cs="Arial"/>
          <w:b/>
          <w:bCs/>
          <w:color w:val="000000"/>
          <w:lang w:val="es-MX" w:eastAsia="es-MX"/>
        </w:rPr>
        <w:t xml:space="preserve">III. </w:t>
      </w:r>
      <w:r w:rsidRPr="00F0198B">
        <w:rPr>
          <w:rFonts w:ascii="Cambria" w:hAnsi="Cambria" w:cs="Arial"/>
          <w:color w:val="000000"/>
          <w:u w:val="single"/>
          <w:lang w:val="es-MX" w:eastAsia="es-MX"/>
        </w:rPr>
        <w:t>Preparar estudios</w:t>
      </w:r>
      <w:r w:rsidRPr="00F0198B">
        <w:rPr>
          <w:rFonts w:ascii="Cambria" w:hAnsi="Cambria" w:cs="Arial"/>
          <w:color w:val="000000"/>
          <w:lang w:val="es-MX" w:eastAsia="es-MX"/>
        </w:rPr>
        <w:t xml:space="preserve"> de carácter político, económico, social y demás que se relacionen con sus atribuciones, así como aquellos que sean necesarios </w:t>
      </w:r>
      <w:r w:rsidRPr="00F0198B">
        <w:rPr>
          <w:rFonts w:ascii="Cambria" w:hAnsi="Cambria" w:cs="Arial"/>
          <w:color w:val="000000"/>
          <w:u w:val="single"/>
          <w:lang w:val="es-MX" w:eastAsia="es-MX"/>
        </w:rPr>
        <w:t>para alertar sobre los riesgos y amenazas a la Seguridad Nacional</w:t>
      </w:r>
      <w:r w:rsidRPr="00F0198B">
        <w:rPr>
          <w:rFonts w:ascii="Cambria" w:hAnsi="Cambria" w:cs="Arial"/>
          <w:color w:val="000000"/>
          <w:lang w:val="es-MX" w:eastAsia="es-MX"/>
        </w:rPr>
        <w:t>;</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IV. </w:t>
      </w:r>
      <w:r w:rsidRPr="00F0198B">
        <w:rPr>
          <w:rFonts w:ascii="Cambria" w:hAnsi="Cambria" w:cs="Arial"/>
          <w:color w:val="000000"/>
          <w:sz w:val="20"/>
          <w:szCs w:val="20"/>
          <w:lang w:eastAsia="es-MX"/>
        </w:rPr>
        <w:t xml:space="preserve">Elaborar los lineamientos generales del plan estratégico y la Agenda Nacional de Riesgos; </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V. </w:t>
      </w:r>
      <w:r w:rsidRPr="00F0198B">
        <w:rPr>
          <w:rFonts w:ascii="Cambria" w:hAnsi="Cambria" w:cs="Arial"/>
          <w:color w:val="000000"/>
          <w:sz w:val="20"/>
          <w:szCs w:val="20"/>
          <w:u w:val="single"/>
          <w:lang w:eastAsia="es-MX"/>
        </w:rPr>
        <w:t>Proponer medidas</w:t>
      </w:r>
      <w:r w:rsidRPr="00F0198B">
        <w:rPr>
          <w:rFonts w:ascii="Cambria" w:hAnsi="Cambria" w:cs="Arial"/>
          <w:color w:val="000000"/>
          <w:sz w:val="20"/>
          <w:szCs w:val="20"/>
          <w:lang w:eastAsia="es-MX"/>
        </w:rPr>
        <w:t xml:space="preserve"> de prevención, disuasión, contención y desactivación de riesgos y amenazas que pretendan vulnerar el territorio, la soberanía, las instituciones nacionales, la gobernabilidad democrática o el Estado de Derecho; </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VI. </w:t>
      </w:r>
      <w:r w:rsidRPr="00F0198B">
        <w:rPr>
          <w:rFonts w:ascii="Cambria" w:hAnsi="Cambria" w:cs="Arial"/>
          <w:color w:val="000000"/>
          <w:sz w:val="20"/>
          <w:szCs w:val="20"/>
          <w:u w:val="single"/>
          <w:lang w:eastAsia="es-MX"/>
        </w:rPr>
        <w:t>Establecer cooperación interinstitucional</w:t>
      </w:r>
      <w:r w:rsidRPr="00F0198B">
        <w:rPr>
          <w:rFonts w:ascii="Cambria" w:hAnsi="Cambria" w:cs="Arial"/>
          <w:color w:val="000000"/>
          <w:sz w:val="20"/>
          <w:szCs w:val="20"/>
          <w:lang w:eastAsia="es-MX"/>
        </w:rPr>
        <w:t xml:space="preserve"> con las diversas dependencias de la Administración Pública Federal, autoridades federales, de las entidades federativas y municipales o delegacionales, en estricto apego a sus respectivos ámbitos de competencia con la finalidad de coadyuvar en la preservación de la integridad, estabilidad y permanencia del Estado Mexicano; </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VII. </w:t>
      </w:r>
      <w:r w:rsidRPr="00F0198B">
        <w:rPr>
          <w:rFonts w:ascii="Cambria" w:hAnsi="Cambria" w:cs="Arial"/>
          <w:color w:val="000000"/>
          <w:sz w:val="20"/>
          <w:szCs w:val="20"/>
          <w:u w:val="single"/>
          <w:lang w:eastAsia="es-MX"/>
        </w:rPr>
        <w:t>Proponer al Consejo</w:t>
      </w:r>
      <w:r w:rsidRPr="00F0198B">
        <w:rPr>
          <w:rFonts w:ascii="Cambria" w:hAnsi="Cambria" w:cs="Arial"/>
          <w:color w:val="000000"/>
          <w:sz w:val="20"/>
          <w:szCs w:val="20"/>
          <w:lang w:eastAsia="es-MX"/>
        </w:rPr>
        <w:t xml:space="preserve"> el establecimiento de sistemas de cooperación internacional, con el objeto de identificar posibles riesgos y amenazas a la soberanía y seguridad nacionales; </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VIII. </w:t>
      </w:r>
      <w:r w:rsidRPr="00F0198B">
        <w:rPr>
          <w:rFonts w:ascii="Cambria" w:hAnsi="Cambria" w:cs="Arial"/>
          <w:color w:val="000000"/>
          <w:sz w:val="20"/>
          <w:szCs w:val="20"/>
          <w:lang w:eastAsia="es-MX"/>
        </w:rPr>
        <w:t xml:space="preserve">Adquirir, administrar y desarrollar tecnología especializada para la investigación y difusión confiable de las comunicaciones del Gobierno Federal en materia de Seguridad Nacional, así como para la protección de esas comunicaciones y de la información que posea; </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IX. </w:t>
      </w:r>
      <w:r w:rsidRPr="00F0198B">
        <w:rPr>
          <w:rFonts w:ascii="Cambria" w:hAnsi="Cambria" w:cs="Arial"/>
          <w:color w:val="000000"/>
          <w:sz w:val="20"/>
          <w:szCs w:val="20"/>
          <w:lang w:eastAsia="es-MX"/>
        </w:rPr>
        <w:t xml:space="preserve">Operar la tecnología de comunicaciones especializadas, en cumplimiento de las atribuciones que tiene encomendadas o en apoyo de las instancias de gobierno que le solicite el Consejo; </w:t>
      </w:r>
    </w:p>
    <w:p w:rsidR="0089083A" w:rsidRPr="00F0198B" w:rsidRDefault="0089083A" w:rsidP="0089083A">
      <w:pPr>
        <w:autoSpaceDE w:val="0"/>
        <w:autoSpaceDN w:val="0"/>
        <w:adjustRightInd w:val="0"/>
        <w:spacing w:after="0" w:line="240" w:lineRule="auto"/>
        <w:jc w:val="both"/>
        <w:rPr>
          <w:rFonts w:ascii="Cambria" w:hAnsi="Cambria" w:cs="Arial"/>
          <w:color w:val="000000"/>
          <w:sz w:val="20"/>
          <w:szCs w:val="20"/>
          <w:lang w:eastAsia="es-MX"/>
        </w:rPr>
      </w:pPr>
      <w:r w:rsidRPr="00F0198B">
        <w:rPr>
          <w:rFonts w:ascii="Cambria" w:hAnsi="Cambria" w:cs="Arial"/>
          <w:b/>
          <w:bCs/>
          <w:color w:val="000000"/>
          <w:sz w:val="20"/>
          <w:szCs w:val="20"/>
          <w:lang w:eastAsia="es-MX"/>
        </w:rPr>
        <w:t xml:space="preserve">X. </w:t>
      </w:r>
      <w:r w:rsidRPr="00F0198B">
        <w:rPr>
          <w:rFonts w:ascii="Cambria" w:hAnsi="Cambria" w:cs="Arial"/>
          <w:color w:val="000000"/>
          <w:sz w:val="20"/>
          <w:szCs w:val="20"/>
          <w:u w:val="single"/>
          <w:lang w:eastAsia="es-MX"/>
        </w:rPr>
        <w:t>Prestar auxilio técnico</w:t>
      </w:r>
      <w:r w:rsidRPr="00F0198B">
        <w:rPr>
          <w:rFonts w:ascii="Cambria" w:hAnsi="Cambria" w:cs="Arial"/>
          <w:color w:val="000000"/>
          <w:sz w:val="20"/>
          <w:szCs w:val="20"/>
          <w:lang w:eastAsia="es-MX"/>
        </w:rPr>
        <w:t xml:space="preserve"> a cualquiera de las instancias de gobierno representadas en el Consejo, conforme a los acuerdos que se adopten en su seno, y </w:t>
      </w:r>
    </w:p>
    <w:p w:rsidR="0089083A" w:rsidRPr="00F0198B" w:rsidRDefault="0089083A" w:rsidP="0089083A">
      <w:pPr>
        <w:pStyle w:val="Textonotapie"/>
        <w:jc w:val="both"/>
        <w:rPr>
          <w:rFonts w:ascii="Cambria" w:hAnsi="Cambria"/>
          <w:lang w:val="es-MX"/>
        </w:rPr>
      </w:pPr>
      <w:r w:rsidRPr="00F0198B">
        <w:rPr>
          <w:rFonts w:ascii="Cambria" w:hAnsi="Cambria" w:cs="Arial"/>
          <w:b/>
          <w:bCs/>
          <w:color w:val="000000"/>
          <w:lang w:val="es-MX" w:eastAsia="es-MX"/>
        </w:rPr>
        <w:t xml:space="preserve">XI. </w:t>
      </w:r>
      <w:r w:rsidRPr="00F0198B">
        <w:rPr>
          <w:rFonts w:ascii="Cambria" w:hAnsi="Cambria" w:cs="Arial"/>
          <w:color w:val="000000"/>
          <w:u w:val="single"/>
          <w:lang w:val="es-MX" w:eastAsia="es-MX"/>
        </w:rPr>
        <w:t>Las demás que le confieran otras disposiciones jurídicas aplicables</w:t>
      </w:r>
      <w:r w:rsidRPr="00F0198B">
        <w:rPr>
          <w:rFonts w:ascii="Cambria" w:hAnsi="Cambria" w:cs="Arial"/>
          <w:color w:val="000000"/>
          <w:lang w:val="es-MX" w:eastAsia="es-MX"/>
        </w:rPr>
        <w:t xml:space="preserve"> o le señale, en el ámbito de su competencia, el Consejo o el Secretario Ejecutivo.</w:t>
      </w:r>
    </w:p>
  </w:footnote>
  <w:footnote w:id="6">
    <w:p w:rsidR="00742E72" w:rsidRPr="00363471" w:rsidRDefault="00742E72" w:rsidP="00742E72">
      <w:pPr>
        <w:pStyle w:val="Textonotapie"/>
        <w:jc w:val="both"/>
        <w:rPr>
          <w:rFonts w:ascii="Cambria" w:hAnsi="Cambria"/>
        </w:rPr>
      </w:pPr>
      <w:r>
        <w:rPr>
          <w:rStyle w:val="Refdenotaalpie"/>
        </w:rPr>
        <w:footnoteRef/>
      </w:r>
      <w:r>
        <w:t xml:space="preserve"> </w:t>
      </w:r>
      <w:r w:rsidRPr="00363471">
        <w:rPr>
          <w:rFonts w:ascii="Cambria" w:hAnsi="Cambria"/>
          <w:b/>
          <w:bCs/>
        </w:rPr>
        <w:t>PODER NACIONAL</w:t>
      </w:r>
      <w:r w:rsidRPr="00363471">
        <w:rPr>
          <w:rFonts w:ascii="Cambria" w:hAnsi="Cambria"/>
        </w:rPr>
        <w:t xml:space="preserve">: Factores estáticos y dinámicos </w:t>
      </w:r>
    </w:p>
    <w:p w:rsidR="00742E72" w:rsidRPr="00363471" w:rsidRDefault="00742E72" w:rsidP="00742E72">
      <w:pPr>
        <w:pStyle w:val="Textonotapie"/>
        <w:jc w:val="both"/>
        <w:rPr>
          <w:rFonts w:ascii="Cambria" w:hAnsi="Cambria"/>
          <w:u w:val="single"/>
        </w:rPr>
      </w:pPr>
      <w:r w:rsidRPr="00363471">
        <w:rPr>
          <w:rFonts w:ascii="Cambria" w:hAnsi="Cambria"/>
          <w:u w:val="single"/>
        </w:rPr>
        <w:t xml:space="preserve">Estáticos </w:t>
      </w:r>
    </w:p>
    <w:p w:rsidR="00742E72" w:rsidRPr="00363471" w:rsidRDefault="00742E72" w:rsidP="00742E72">
      <w:pPr>
        <w:pStyle w:val="Textonotapie"/>
        <w:jc w:val="both"/>
        <w:rPr>
          <w:rFonts w:ascii="Cambria" w:hAnsi="Cambria"/>
        </w:rPr>
      </w:pPr>
      <w:r w:rsidRPr="00363471">
        <w:rPr>
          <w:rFonts w:ascii="Cambria" w:hAnsi="Cambria"/>
        </w:rPr>
        <w:t xml:space="preserve">- </w:t>
      </w:r>
      <w:r w:rsidRPr="00363471">
        <w:rPr>
          <w:rFonts w:ascii="Cambria" w:hAnsi="Cambria"/>
          <w:i/>
          <w:iCs/>
        </w:rPr>
        <w:t xml:space="preserve">Geográficos </w:t>
      </w:r>
      <w:r w:rsidRPr="00363471">
        <w:rPr>
          <w:rFonts w:ascii="Cambria" w:hAnsi="Cambria"/>
        </w:rPr>
        <w:t xml:space="preserve">(extensión territorial, hidrografía, relieve, clima). </w:t>
      </w:r>
    </w:p>
    <w:p w:rsidR="00742E72" w:rsidRPr="00363471" w:rsidRDefault="00742E72" w:rsidP="00742E72">
      <w:pPr>
        <w:pStyle w:val="Textonotapie"/>
        <w:jc w:val="both"/>
        <w:rPr>
          <w:rFonts w:ascii="Cambria" w:hAnsi="Cambria"/>
        </w:rPr>
      </w:pPr>
      <w:r w:rsidRPr="00363471">
        <w:rPr>
          <w:rFonts w:ascii="Cambria" w:hAnsi="Cambria"/>
        </w:rPr>
        <w:t xml:space="preserve">- </w:t>
      </w:r>
      <w:r w:rsidRPr="00363471">
        <w:rPr>
          <w:rFonts w:ascii="Cambria" w:hAnsi="Cambria"/>
          <w:i/>
          <w:iCs/>
        </w:rPr>
        <w:t xml:space="preserve">Geopolíticos </w:t>
      </w:r>
      <w:r w:rsidRPr="00363471">
        <w:rPr>
          <w:rFonts w:ascii="Cambria" w:hAnsi="Cambria"/>
        </w:rPr>
        <w:t xml:space="preserve">(ubicación hemisférica, regional y bilateral). </w:t>
      </w:r>
    </w:p>
    <w:p w:rsidR="00742E72" w:rsidRPr="00363471" w:rsidRDefault="00742E72" w:rsidP="00742E72">
      <w:pPr>
        <w:pStyle w:val="Textonotapie"/>
        <w:jc w:val="both"/>
        <w:rPr>
          <w:rFonts w:ascii="Cambria" w:hAnsi="Cambria"/>
        </w:rPr>
      </w:pPr>
      <w:r w:rsidRPr="00363471">
        <w:rPr>
          <w:rFonts w:ascii="Cambria" w:hAnsi="Cambria"/>
        </w:rPr>
        <w:t xml:space="preserve">- </w:t>
      </w:r>
      <w:r w:rsidRPr="00363471">
        <w:rPr>
          <w:rFonts w:ascii="Cambria" w:hAnsi="Cambria"/>
          <w:i/>
          <w:iCs/>
        </w:rPr>
        <w:t xml:space="preserve">Jurídicos </w:t>
      </w:r>
      <w:r w:rsidRPr="00363471">
        <w:rPr>
          <w:rFonts w:ascii="Cambria" w:hAnsi="Cambria"/>
        </w:rPr>
        <w:t xml:space="preserve">(marco jurídico vigente). </w:t>
      </w:r>
    </w:p>
    <w:p w:rsidR="00742E72" w:rsidRPr="00363471" w:rsidRDefault="00742E72" w:rsidP="00742E72">
      <w:pPr>
        <w:pStyle w:val="Textonotapie"/>
        <w:jc w:val="both"/>
        <w:rPr>
          <w:rFonts w:ascii="Cambria" w:hAnsi="Cambria"/>
        </w:rPr>
      </w:pPr>
      <w:r w:rsidRPr="00363471">
        <w:rPr>
          <w:rFonts w:ascii="Cambria" w:hAnsi="Cambria"/>
        </w:rPr>
        <w:t xml:space="preserve">- </w:t>
      </w:r>
      <w:r w:rsidRPr="00363471">
        <w:rPr>
          <w:rFonts w:ascii="Cambria" w:hAnsi="Cambria"/>
          <w:i/>
          <w:iCs/>
        </w:rPr>
        <w:t xml:space="preserve">Organizativo-Administrativo </w:t>
      </w:r>
      <w:r w:rsidRPr="00363471">
        <w:rPr>
          <w:rFonts w:ascii="Cambria" w:hAnsi="Cambria"/>
        </w:rPr>
        <w:t xml:space="preserve">(forma y régimen de Gobierno). </w:t>
      </w:r>
    </w:p>
    <w:p w:rsidR="00742E72" w:rsidRPr="00363471" w:rsidRDefault="00742E72" w:rsidP="00742E72">
      <w:pPr>
        <w:pStyle w:val="Textonotapie"/>
        <w:jc w:val="both"/>
        <w:rPr>
          <w:rFonts w:ascii="Cambria" w:hAnsi="Cambria"/>
        </w:rPr>
      </w:pPr>
    </w:p>
    <w:p w:rsidR="00742E72" w:rsidRPr="00363471" w:rsidRDefault="00742E72" w:rsidP="00742E72">
      <w:pPr>
        <w:pStyle w:val="Textonotapie"/>
        <w:jc w:val="both"/>
        <w:rPr>
          <w:rFonts w:ascii="Cambria" w:hAnsi="Cambria"/>
          <w:u w:val="single"/>
        </w:rPr>
      </w:pPr>
      <w:r w:rsidRPr="00363471">
        <w:rPr>
          <w:rFonts w:ascii="Cambria" w:hAnsi="Cambria"/>
          <w:u w:val="single"/>
        </w:rPr>
        <w:t xml:space="preserve">Dinámicos </w:t>
      </w:r>
    </w:p>
    <w:p w:rsidR="00742E72" w:rsidRPr="00363471" w:rsidRDefault="00742E72" w:rsidP="00742E72">
      <w:pPr>
        <w:pStyle w:val="Textonotapie"/>
        <w:jc w:val="both"/>
        <w:rPr>
          <w:rFonts w:ascii="Cambria" w:hAnsi="Cambria"/>
        </w:rPr>
      </w:pPr>
      <w:r w:rsidRPr="00363471">
        <w:rPr>
          <w:rFonts w:ascii="Cambria" w:hAnsi="Cambria"/>
        </w:rPr>
        <w:t xml:space="preserve">- </w:t>
      </w:r>
      <w:r w:rsidRPr="00363471">
        <w:rPr>
          <w:rFonts w:ascii="Cambria" w:hAnsi="Cambria"/>
          <w:i/>
          <w:iCs/>
        </w:rPr>
        <w:t xml:space="preserve">Políticos </w:t>
      </w:r>
      <w:r w:rsidRPr="00363471">
        <w:rPr>
          <w:rFonts w:ascii="Cambria" w:hAnsi="Cambria"/>
        </w:rPr>
        <w:t xml:space="preserve">(solidez y eficacia de las estructuras gubernamentales, de las instituciones representativas, de los canales de comunicación y negociación con los distintos sectores sociales; capacidad diplomática y de gestión internacional; capacidad de entendimiento y negociación interna y externa). </w:t>
      </w:r>
    </w:p>
    <w:p w:rsidR="00742E72" w:rsidRPr="00363471" w:rsidRDefault="00742E72" w:rsidP="00742E72">
      <w:pPr>
        <w:pStyle w:val="Textonotapie"/>
        <w:jc w:val="both"/>
        <w:rPr>
          <w:rFonts w:ascii="Cambria" w:hAnsi="Cambria"/>
        </w:rPr>
      </w:pPr>
      <w:r w:rsidRPr="00363471">
        <w:rPr>
          <w:rFonts w:ascii="Cambria" w:hAnsi="Cambria"/>
        </w:rPr>
        <w:t xml:space="preserve">- </w:t>
      </w:r>
      <w:r w:rsidRPr="00363471">
        <w:rPr>
          <w:rFonts w:ascii="Cambria" w:hAnsi="Cambria"/>
          <w:i/>
          <w:iCs/>
        </w:rPr>
        <w:t xml:space="preserve">Sociopolíticos </w:t>
      </w:r>
      <w:r w:rsidRPr="00363471">
        <w:rPr>
          <w:rFonts w:ascii="Cambria" w:hAnsi="Cambria"/>
        </w:rPr>
        <w:t xml:space="preserve">(Pacto Social, concepciones y actitudes político-electorales; capacidad de convocatoria política, legitimidad, consenso y movilización; cohesión interna). </w:t>
      </w:r>
    </w:p>
    <w:p w:rsidR="00742E72" w:rsidRPr="00363471" w:rsidRDefault="00742E72" w:rsidP="00742E72">
      <w:pPr>
        <w:pStyle w:val="Textonotapie"/>
        <w:jc w:val="both"/>
        <w:rPr>
          <w:rFonts w:ascii="Cambria" w:hAnsi="Cambria"/>
        </w:rPr>
      </w:pPr>
      <w:r w:rsidRPr="00363471">
        <w:rPr>
          <w:rFonts w:ascii="Cambria" w:hAnsi="Cambria"/>
        </w:rPr>
        <w:t xml:space="preserve">- </w:t>
      </w:r>
      <w:r w:rsidRPr="00363471">
        <w:rPr>
          <w:rFonts w:ascii="Cambria" w:hAnsi="Cambria"/>
          <w:i/>
          <w:iCs/>
        </w:rPr>
        <w:t xml:space="preserve">Económicos </w:t>
      </w:r>
      <w:r w:rsidRPr="00363471">
        <w:rPr>
          <w:rFonts w:ascii="Cambria" w:hAnsi="Cambria"/>
        </w:rPr>
        <w:t xml:space="preserve">(fuentes y disponibilidad de materias primas y recursos estratégicos; índices de producción actuales y estimados; grado de desarrollo económico e industrial; producto interno bruto). </w:t>
      </w:r>
    </w:p>
    <w:p w:rsidR="00742E72" w:rsidRPr="00363471" w:rsidRDefault="00742E72" w:rsidP="00742E72">
      <w:pPr>
        <w:pStyle w:val="Textonotapie"/>
        <w:jc w:val="both"/>
        <w:rPr>
          <w:rFonts w:ascii="Cambria" w:hAnsi="Cambria"/>
        </w:rPr>
      </w:pPr>
      <w:r w:rsidRPr="00363471">
        <w:rPr>
          <w:rFonts w:ascii="Cambria" w:hAnsi="Cambria"/>
        </w:rPr>
        <w:t xml:space="preserve">- </w:t>
      </w:r>
      <w:r w:rsidRPr="00363471">
        <w:rPr>
          <w:rFonts w:ascii="Cambria" w:hAnsi="Cambria"/>
          <w:i/>
          <w:iCs/>
        </w:rPr>
        <w:t xml:space="preserve">Socioeconómicos </w:t>
      </w:r>
      <w:r w:rsidRPr="00363471">
        <w:rPr>
          <w:rFonts w:ascii="Cambria" w:hAnsi="Cambria"/>
        </w:rPr>
        <w:t xml:space="preserve">(planes y programas específicos de desarrollo nacional y regional; población económicamente activa; distribución de la riqueza; nivel de empleo y demanda de bienes y servicios básicos; movilización social). </w:t>
      </w:r>
    </w:p>
    <w:p w:rsidR="00742E72" w:rsidRPr="00363471" w:rsidRDefault="00742E72" w:rsidP="00742E72">
      <w:pPr>
        <w:pStyle w:val="Textonotapie"/>
        <w:jc w:val="both"/>
        <w:rPr>
          <w:rFonts w:ascii="Cambria" w:hAnsi="Cambria"/>
        </w:rPr>
      </w:pPr>
      <w:r w:rsidRPr="00363471">
        <w:rPr>
          <w:rFonts w:ascii="Cambria" w:hAnsi="Cambria"/>
        </w:rPr>
        <w:t xml:space="preserve">- </w:t>
      </w:r>
      <w:r w:rsidRPr="00363471">
        <w:rPr>
          <w:rFonts w:ascii="Cambria" w:hAnsi="Cambria"/>
          <w:i/>
          <w:iCs/>
        </w:rPr>
        <w:t xml:space="preserve">Informativos </w:t>
      </w:r>
      <w:r w:rsidRPr="00363471">
        <w:rPr>
          <w:rFonts w:ascii="Cambria" w:hAnsi="Cambria"/>
        </w:rPr>
        <w:t xml:space="preserve">(información oportuna, confiable y actualizada sobre acontecimientos políticos y socioeconómicos internos y externos; evaluación y proyección de sus alcances y repercusiones). </w:t>
      </w:r>
    </w:p>
    <w:p w:rsidR="00742E72" w:rsidRPr="00587DD9" w:rsidRDefault="00742E72" w:rsidP="00587DD9">
      <w:pPr>
        <w:pStyle w:val="Textonotapie"/>
        <w:jc w:val="both"/>
        <w:rPr>
          <w:rFonts w:ascii="Cambria" w:hAnsi="Cambria"/>
          <w:lang w:val="es-MX"/>
        </w:rPr>
      </w:pPr>
      <w:r w:rsidRPr="00363471">
        <w:rPr>
          <w:rFonts w:ascii="Cambria" w:hAnsi="Cambria"/>
        </w:rPr>
        <w:t xml:space="preserve">- </w:t>
      </w:r>
      <w:r w:rsidRPr="00363471">
        <w:rPr>
          <w:rFonts w:ascii="Cambria" w:hAnsi="Cambria"/>
          <w:i/>
          <w:iCs/>
        </w:rPr>
        <w:t xml:space="preserve">Democráticos </w:t>
      </w:r>
      <w:r w:rsidRPr="00363471">
        <w:rPr>
          <w:rFonts w:ascii="Cambria" w:hAnsi="Cambria"/>
        </w:rPr>
        <w:t>(población; estructura de edades; distribución territor</w:t>
      </w:r>
      <w:r w:rsidR="00587DD9">
        <w:rPr>
          <w:rFonts w:ascii="Cambria" w:hAnsi="Cambria"/>
        </w:rPr>
        <w:t>ial; migración e inmigración).”</w:t>
      </w:r>
    </w:p>
  </w:footnote>
  <w:footnote w:id="7">
    <w:p w:rsidR="00742E72" w:rsidRDefault="00742E72" w:rsidP="00742E72">
      <w:pPr>
        <w:pStyle w:val="Textonotapie"/>
        <w:jc w:val="both"/>
      </w:pPr>
      <w:r>
        <w:rPr>
          <w:rStyle w:val="Refdenotaalpie"/>
        </w:rPr>
        <w:footnoteRef/>
      </w:r>
      <w:r>
        <w:t xml:space="preserve"> </w:t>
      </w:r>
      <w:r w:rsidRPr="00742E72">
        <w:rPr>
          <w:rFonts w:ascii="Cambria" w:hAnsi="Cambria"/>
        </w:rPr>
        <w:t>Idem.</w:t>
      </w:r>
    </w:p>
  </w:footnote>
  <w:footnote w:id="8">
    <w:p w:rsidR="00742E72" w:rsidRPr="00742E72" w:rsidRDefault="00742E72" w:rsidP="00742E72">
      <w:pPr>
        <w:pStyle w:val="Textonotapie"/>
        <w:jc w:val="both"/>
        <w:rPr>
          <w:rFonts w:ascii="Cambria" w:hAnsi="Cambria"/>
          <w:lang w:val="es-ES"/>
        </w:rPr>
      </w:pPr>
      <w:r>
        <w:rPr>
          <w:rStyle w:val="Refdenotaalpie"/>
        </w:rPr>
        <w:footnoteRef/>
      </w:r>
      <w:r>
        <w:t xml:space="preserve"> </w:t>
      </w:r>
      <w:r w:rsidRPr="000C6F7D">
        <w:rPr>
          <w:rFonts w:ascii="Cambria" w:hAnsi="Cambria"/>
        </w:rPr>
        <w:t>El término reactivo hace referencia a la acción que se ejecuta después de producirse un efecto o alterado una situación que es susceptible de desequilibrar negativamente una correlación de fuerza estable o positiva para el país bien por su carácter</w:t>
      </w:r>
      <w:r w:rsidRPr="00742E72">
        <w:rPr>
          <w:rFonts w:ascii="Cambria" w:hAnsi="Cambria"/>
        </w:rPr>
        <w:t xml:space="preserve"> </w:t>
      </w:r>
      <w:r w:rsidRPr="00890281">
        <w:rPr>
          <w:rFonts w:ascii="Cambria" w:hAnsi="Cambria"/>
          <w:lang w:val="es-ES"/>
        </w:rPr>
        <w:t>sorpresivo o por la falta de conocimiento previo y que puede ser evitado o neutralizado si se dispone de información previa y oportuna.</w:t>
      </w:r>
    </w:p>
  </w:footnote>
  <w:footnote w:id="9">
    <w:p w:rsidR="00742E72" w:rsidRPr="00CF781A" w:rsidRDefault="00742E72" w:rsidP="00742E72">
      <w:pPr>
        <w:pStyle w:val="Textonotapie"/>
        <w:jc w:val="both"/>
        <w:rPr>
          <w:rFonts w:ascii="Cambria" w:hAnsi="Cambria"/>
          <w:lang w:val="es-ES"/>
        </w:rPr>
      </w:pPr>
      <w:r>
        <w:rPr>
          <w:rStyle w:val="Refdenotaalpie"/>
        </w:rPr>
        <w:footnoteRef/>
      </w:r>
      <w:r>
        <w:t xml:space="preserve"> </w:t>
      </w:r>
      <w:r w:rsidRPr="00CF781A">
        <w:rPr>
          <w:rFonts w:ascii="Cambria" w:hAnsi="Cambria"/>
          <w:b/>
          <w:lang w:val="es-ES"/>
        </w:rPr>
        <w:t>Ley Orgánica de la Administración Pública Federal</w:t>
      </w:r>
    </w:p>
    <w:p w:rsidR="00742E72" w:rsidRPr="00CF781A" w:rsidRDefault="00742E72" w:rsidP="00742E72">
      <w:pPr>
        <w:pStyle w:val="Textonotapie"/>
        <w:jc w:val="both"/>
        <w:rPr>
          <w:rFonts w:ascii="Cambria" w:hAnsi="Cambria"/>
        </w:rPr>
      </w:pPr>
      <w:r w:rsidRPr="00CF781A">
        <w:rPr>
          <w:rFonts w:ascii="Cambria" w:hAnsi="Cambria"/>
          <w:b/>
          <w:bCs/>
        </w:rPr>
        <w:t xml:space="preserve">Artículo 27.- </w:t>
      </w:r>
      <w:r w:rsidRPr="00CF781A">
        <w:rPr>
          <w:rFonts w:ascii="Cambria" w:hAnsi="Cambria"/>
        </w:rPr>
        <w:t xml:space="preserve">A la </w:t>
      </w:r>
      <w:r w:rsidRPr="00CF781A">
        <w:rPr>
          <w:rFonts w:ascii="Cambria" w:hAnsi="Cambria"/>
          <w:b/>
        </w:rPr>
        <w:t>Secretaría de Gobernación</w:t>
      </w:r>
      <w:r w:rsidRPr="00CF781A">
        <w:rPr>
          <w:rFonts w:ascii="Cambria" w:hAnsi="Cambria"/>
        </w:rPr>
        <w:t xml:space="preserve"> corresponde el despacho de los siguientes asuntos: </w:t>
      </w:r>
    </w:p>
    <w:p w:rsidR="00742E72" w:rsidRPr="00C20E36" w:rsidRDefault="00742E72" w:rsidP="00742E72">
      <w:pPr>
        <w:pStyle w:val="Textonotapie"/>
        <w:jc w:val="both"/>
        <w:rPr>
          <w:rFonts w:ascii="Cambria" w:hAnsi="Cambria"/>
          <w:bCs/>
          <w:lang w:val="es-ES"/>
        </w:rPr>
      </w:pPr>
      <w:r w:rsidRPr="00C20E36">
        <w:rPr>
          <w:rFonts w:ascii="Cambria" w:hAnsi="Cambria"/>
          <w:bCs/>
          <w:lang w:val="es-ES"/>
        </w:rPr>
        <w:t>I….</w:t>
      </w:r>
    </w:p>
    <w:p w:rsidR="00742E72" w:rsidRPr="00C20E36" w:rsidRDefault="00742E72" w:rsidP="00742E72">
      <w:pPr>
        <w:pStyle w:val="Textonotapie"/>
        <w:jc w:val="both"/>
        <w:rPr>
          <w:rFonts w:ascii="Cambria" w:hAnsi="Cambria"/>
          <w:lang w:val="es-ES"/>
        </w:rPr>
      </w:pPr>
      <w:r w:rsidRPr="00C20E36">
        <w:rPr>
          <w:rFonts w:ascii="Cambria" w:hAnsi="Cambria"/>
          <w:bCs/>
          <w:lang w:val="es-ES"/>
        </w:rPr>
        <w:t xml:space="preserve">X. </w:t>
      </w:r>
      <w:r w:rsidRPr="00C20E36">
        <w:rPr>
          <w:rFonts w:ascii="Cambria" w:hAnsi="Cambria"/>
          <w:lang w:val="es-ES"/>
        </w:rPr>
        <w:t xml:space="preserve">Conducir la política interior que competa al Ejecutivo y no se atribuya expresamente a otra dependencia así como fomentar el desarrollo político; contribuir al fortalecimiento de las instituciones democráticas; promover la activa participación ciudadana, salvo en materia electoral; favorecer las condiciones que permitan la construcción de acuerdos políticos y consensos sociales para que, en los términos de la Constitución y de las leyes, se mantengan las condiciones de unidad nacional, cohesión social, fortalecimiento de las instituciones de gobierno y gobernabilidad democrática; </w:t>
      </w:r>
    </w:p>
    <w:p w:rsidR="00742E72" w:rsidRPr="00C20E36" w:rsidRDefault="00742E72" w:rsidP="00742E72">
      <w:pPr>
        <w:pStyle w:val="Textonotapie"/>
        <w:jc w:val="both"/>
        <w:rPr>
          <w:rFonts w:ascii="Cambria" w:hAnsi="Cambria"/>
          <w:lang w:val="es-ES"/>
        </w:rPr>
      </w:pPr>
    </w:p>
    <w:p w:rsidR="00742E72" w:rsidRPr="00C20E36" w:rsidRDefault="00742E72" w:rsidP="00742E72">
      <w:pPr>
        <w:pStyle w:val="Textonotapie"/>
        <w:jc w:val="both"/>
        <w:rPr>
          <w:rFonts w:ascii="Cambria" w:hAnsi="Cambria"/>
          <w:lang w:val="es-ES"/>
        </w:rPr>
      </w:pPr>
      <w:r w:rsidRPr="00C20E36">
        <w:rPr>
          <w:rFonts w:ascii="Cambria" w:hAnsi="Cambria"/>
          <w:bCs/>
          <w:lang w:val="es-ES"/>
        </w:rPr>
        <w:t xml:space="preserve">XI. </w:t>
      </w:r>
      <w:r w:rsidRPr="00C20E36">
        <w:rPr>
          <w:rFonts w:ascii="Cambria" w:hAnsi="Cambria"/>
          <w:lang w:val="es-ES"/>
        </w:rPr>
        <w:t>Vigilar el cumplimiento de los preceptos constitucionales por parte de las autoridades del país; coordinar en vinculación con las organizaciones de la sociedad civil, trabajos y tareas de promoción y defensa de los derechos humanos y dar seguimiento a la atención de las recomendaciones que emitan los organismos competentes en dicha materia; así como dictar las medidas administrativas necesarias para tal efecto;</w:t>
      </w:r>
    </w:p>
    <w:p w:rsidR="00742E72" w:rsidRPr="00C20E36" w:rsidRDefault="00742E72" w:rsidP="00742E72">
      <w:pPr>
        <w:pStyle w:val="Textonotapie"/>
        <w:jc w:val="both"/>
        <w:rPr>
          <w:rFonts w:ascii="Cambria" w:hAnsi="Cambria"/>
          <w:lang w:val="es-ES"/>
        </w:rPr>
      </w:pPr>
      <w:r w:rsidRPr="00C20E36">
        <w:rPr>
          <w:rFonts w:ascii="Cambria" w:hAnsi="Cambria"/>
          <w:lang w:val="es-ES"/>
        </w:rPr>
        <w:t>[…]</w:t>
      </w:r>
    </w:p>
    <w:p w:rsidR="00742E72" w:rsidRPr="00C20E36" w:rsidRDefault="00742E72" w:rsidP="00742E72">
      <w:pPr>
        <w:pStyle w:val="Textonotapie"/>
        <w:jc w:val="both"/>
        <w:rPr>
          <w:rFonts w:ascii="Cambria" w:hAnsi="Cambria"/>
          <w:lang w:val="es-ES"/>
        </w:rPr>
      </w:pPr>
      <w:r w:rsidRPr="00C20E36">
        <w:rPr>
          <w:rFonts w:ascii="Cambria" w:hAnsi="Cambria"/>
          <w:bCs/>
          <w:lang w:val="es-ES"/>
        </w:rPr>
        <w:t xml:space="preserve">XXV. </w:t>
      </w:r>
      <w:r w:rsidRPr="00C20E36">
        <w:rPr>
          <w:rFonts w:ascii="Cambria" w:hAnsi="Cambria"/>
          <w:lang w:val="es-ES"/>
        </w:rPr>
        <w:t xml:space="preserve">Impulsar a través de su titular, en calidad de Secretario Ejecutivo del Consejo de Seguridad Nacional, la efectiva coordinación de éste, así como la celebración de convenios y bases de colaboración que dicho Consejo acuerde; </w:t>
      </w:r>
    </w:p>
    <w:p w:rsidR="00742E72" w:rsidRPr="00C20E36" w:rsidRDefault="00742E72" w:rsidP="00742E72">
      <w:pPr>
        <w:pStyle w:val="Textonotapie"/>
        <w:jc w:val="both"/>
        <w:rPr>
          <w:rFonts w:ascii="Cambria" w:hAnsi="Cambria"/>
          <w:lang w:val="es-ES"/>
        </w:rPr>
      </w:pPr>
      <w:r w:rsidRPr="00C20E36">
        <w:rPr>
          <w:rFonts w:ascii="Cambria" w:hAnsi="Cambria"/>
          <w:bCs/>
          <w:lang w:val="es-ES"/>
        </w:rPr>
        <w:t xml:space="preserve">XXVI. </w:t>
      </w:r>
      <w:r w:rsidRPr="00C20E36">
        <w:rPr>
          <w:rFonts w:ascii="Cambria" w:hAnsi="Cambria"/>
          <w:lang w:val="es-ES"/>
        </w:rPr>
        <w:t>Establecer y operar un sistema de investigación e información, que contribuya a preservar la integridad, estabilidad y permanencia del Estado mexicano así como contribuir en lo que corresponda al Ejecutivo de la Unión, a dar sustento a la unidad nacional, a preservar la cohesión social y a fortalecer las instituciones de gobierno;</w:t>
      </w:r>
    </w:p>
    <w:p w:rsidR="00742E72" w:rsidRPr="00742E72" w:rsidRDefault="00742E72" w:rsidP="0089083A">
      <w:pPr>
        <w:pStyle w:val="Textonotapie"/>
        <w:rPr>
          <w:rFonts w:ascii="Cambria" w:hAnsi="Cambria"/>
        </w:rPr>
      </w:pPr>
      <w:r w:rsidRPr="00FB33E6">
        <w:rPr>
          <w:rFonts w:ascii="Cambria" w:hAnsi="Cambria"/>
          <w:lang w:val="es-ES"/>
        </w:rPr>
        <w:t>[…]</w:t>
      </w:r>
    </w:p>
  </w:footnote>
  <w:footnote w:id="10">
    <w:p w:rsidR="00742E72" w:rsidRDefault="00742E72" w:rsidP="001C0DE7">
      <w:pPr>
        <w:pStyle w:val="Textonotapie"/>
        <w:jc w:val="both"/>
      </w:pPr>
      <w:r>
        <w:rPr>
          <w:rStyle w:val="Refdenotaalpie"/>
        </w:rPr>
        <w:footnoteRef/>
      </w:r>
      <w:r>
        <w:t xml:space="preserve"> </w:t>
      </w:r>
      <w:r w:rsidRPr="00C20E36">
        <w:rPr>
          <w:rFonts w:ascii="Cambria" w:hAnsi="Cambria"/>
          <w:color w:val="000000"/>
          <w:szCs w:val="16"/>
        </w:rPr>
        <w:t>VOLUNTAD POLITICA GENERAL:</w:t>
      </w:r>
      <w:r w:rsidRPr="001317F7">
        <w:rPr>
          <w:rFonts w:ascii="Cambria" w:hAnsi="Cambria"/>
          <w:color w:val="000000"/>
          <w:szCs w:val="16"/>
        </w:rPr>
        <w:t xml:space="preserve"> Expresión política que proviene de Rousseau, quien pensaba que el Estado debe ser dirigido por la voluntad política general del pueblo. La voluntad general es la suma de los intereses que el pueblo tiene </w:t>
      </w:r>
      <w:r w:rsidRPr="001C0DE7">
        <w:rPr>
          <w:rFonts w:ascii="Cambria" w:hAnsi="Cambria"/>
          <w:color w:val="000000"/>
          <w:szCs w:val="16"/>
          <w:u w:val="single"/>
        </w:rPr>
        <w:t>en común</w:t>
      </w:r>
      <w:r w:rsidRPr="001317F7">
        <w:rPr>
          <w:rFonts w:ascii="Cambria" w:hAnsi="Cambria"/>
          <w:color w:val="000000"/>
          <w:szCs w:val="16"/>
        </w:rPr>
        <w:t xml:space="preserve">. Aparte de esos intereses comunes, los hombres tienen intereses especiales, diferentes, propios de su persona o de grupos a los que pertenecen. </w:t>
      </w:r>
      <w:r w:rsidRPr="001C0DE7">
        <w:rPr>
          <w:rFonts w:ascii="Cambria" w:hAnsi="Cambria"/>
          <w:color w:val="000000"/>
          <w:szCs w:val="16"/>
          <w:u w:val="single"/>
        </w:rPr>
        <w:t>Esos intereses configuran la voluntad particular, que no puede constituir la base del gobierno sino la de una facción política (hoy diríamos, un grupo de interés).</w:t>
      </w:r>
      <w:r w:rsidRPr="001317F7">
        <w:rPr>
          <w:rFonts w:ascii="Cambria" w:hAnsi="Cambria"/>
          <w:color w:val="000000"/>
          <w:szCs w:val="16"/>
        </w:rPr>
        <w:t xml:space="preserve"> La mayoría convergente de esas voluntades particulares recibe en la terminología de Rousseau el nombre de voluntad de todos. Un problema político práctico se plantea porque nadie sabe en verdad cual es la voluntad general en sí misma, y se recurre entonces a un artificio jurídico: se considera que la Asamblea de los representantes elegidos por el pueblo, al tomar sus decisiones, manifiesta la voluntad general en el mismo momento en que la construye.</w:t>
      </w:r>
      <w:r w:rsidR="001C0DE7">
        <w:rPr>
          <w:rFonts w:ascii="Cambria" w:hAnsi="Cambria"/>
          <w:color w:val="000000"/>
          <w:szCs w:val="16"/>
          <w:lang w:val="es-MX"/>
        </w:rPr>
        <w:t xml:space="preserve"> </w:t>
      </w:r>
      <w:r w:rsidR="001C0DE7" w:rsidRPr="001C0DE7">
        <w:rPr>
          <w:rFonts w:ascii="Cambria" w:hAnsi="Cambria"/>
          <w:bCs/>
          <w:i/>
          <w:color w:val="000000"/>
          <w:szCs w:val="16"/>
        </w:rPr>
        <w:t xml:space="preserve">Arnoletto, E.J.: </w:t>
      </w:r>
      <w:r w:rsidR="001C0DE7" w:rsidRPr="001C0DE7">
        <w:rPr>
          <w:rFonts w:ascii="Cambria" w:hAnsi="Cambria"/>
          <w:i/>
          <w:iCs/>
          <w:color w:val="000000"/>
          <w:szCs w:val="16"/>
        </w:rPr>
        <w:t>Glosario de Conceptos Políticos Usuales</w:t>
      </w:r>
      <w:r w:rsidR="001C0DE7" w:rsidRPr="001C0DE7">
        <w:rPr>
          <w:rFonts w:ascii="Cambria" w:hAnsi="Cambria"/>
          <w:i/>
          <w:color w:val="000000"/>
          <w:szCs w:val="16"/>
        </w:rPr>
        <w:t>, Ed. EUMEDNET 2007.</w:t>
      </w:r>
    </w:p>
  </w:footnote>
  <w:footnote w:id="11">
    <w:p w:rsidR="00742E72" w:rsidRPr="00C20E36" w:rsidRDefault="00742E72" w:rsidP="00742E72">
      <w:pPr>
        <w:pStyle w:val="Textonotapie"/>
        <w:jc w:val="both"/>
        <w:rPr>
          <w:rFonts w:ascii="Cambria" w:hAnsi="Cambria"/>
          <w:lang w:val="es-ES"/>
        </w:rPr>
      </w:pPr>
      <w:r>
        <w:rPr>
          <w:rStyle w:val="Refdenotaalpie"/>
        </w:rPr>
        <w:footnoteRef/>
      </w:r>
      <w:r>
        <w:t xml:space="preserve"> </w:t>
      </w:r>
      <w:r w:rsidRPr="00873CB3">
        <w:rPr>
          <w:rFonts w:ascii="Cambria" w:hAnsi="Cambria"/>
          <w:b/>
          <w:lang w:val="es-ES"/>
        </w:rPr>
        <w:t>Reglamento para la Coordinación de Acciones Ejecutivas en Materia de Seguridad Nacional</w:t>
      </w:r>
    </w:p>
    <w:p w:rsidR="00873CB3" w:rsidRPr="00873CB3" w:rsidRDefault="00873CB3" w:rsidP="00873CB3">
      <w:pPr>
        <w:pStyle w:val="Textonotapie"/>
        <w:jc w:val="both"/>
        <w:rPr>
          <w:rFonts w:ascii="Cambria" w:hAnsi="Cambria"/>
          <w:lang w:val="es-ES"/>
        </w:rPr>
      </w:pPr>
      <w:r w:rsidRPr="00873CB3">
        <w:rPr>
          <w:rFonts w:ascii="Cambria" w:hAnsi="Cambria"/>
          <w:b/>
          <w:lang w:val="es-ES"/>
        </w:rPr>
        <w:t>Artículo 5.</w:t>
      </w:r>
      <w:r w:rsidRPr="00873CB3">
        <w:rPr>
          <w:rFonts w:ascii="Cambria" w:hAnsi="Cambria"/>
          <w:lang w:val="es-ES"/>
        </w:rPr>
        <w:t xml:space="preserve"> El Secretario Ejecutivo y el Secretario Técnico, en el ejercicio de sus funciones, atenderán los</w:t>
      </w:r>
      <w:r w:rsidR="0089083A">
        <w:rPr>
          <w:rFonts w:ascii="Cambria" w:hAnsi="Cambria"/>
          <w:lang w:val="es-ES"/>
        </w:rPr>
        <w:t xml:space="preserve"> </w:t>
      </w:r>
      <w:r w:rsidRPr="00873CB3">
        <w:rPr>
          <w:rFonts w:ascii="Cambria" w:hAnsi="Cambria"/>
          <w:lang w:val="es-ES"/>
        </w:rPr>
        <w:t>temas de Seguridad Nacional con una visión estratégica, integral, amplia, de largo alcance y con base en las</w:t>
      </w:r>
      <w:r w:rsidR="0089083A">
        <w:rPr>
          <w:rFonts w:ascii="Cambria" w:hAnsi="Cambria"/>
          <w:lang w:val="es-ES"/>
        </w:rPr>
        <w:t xml:space="preserve"> </w:t>
      </w:r>
      <w:r w:rsidRPr="00873CB3">
        <w:rPr>
          <w:rFonts w:ascii="Cambria" w:hAnsi="Cambria"/>
          <w:lang w:val="es-ES"/>
        </w:rPr>
        <w:t>vertientes siguientes:</w:t>
      </w:r>
    </w:p>
    <w:p w:rsidR="00873CB3" w:rsidRPr="00873CB3" w:rsidRDefault="00873CB3" w:rsidP="00873CB3">
      <w:pPr>
        <w:pStyle w:val="Textonotapie"/>
        <w:jc w:val="both"/>
        <w:rPr>
          <w:rFonts w:ascii="Cambria" w:hAnsi="Cambria"/>
          <w:lang w:val="es-ES"/>
        </w:rPr>
      </w:pPr>
      <w:r w:rsidRPr="00873CB3">
        <w:rPr>
          <w:rFonts w:ascii="Cambria" w:hAnsi="Cambria"/>
          <w:lang w:val="es-ES"/>
        </w:rPr>
        <w:t>I. Políticas públicas en materia de Seguridad Nacional, y</w:t>
      </w:r>
    </w:p>
    <w:p w:rsidR="00873CB3" w:rsidRPr="00873CB3" w:rsidRDefault="00873CB3" w:rsidP="00873CB3">
      <w:pPr>
        <w:pStyle w:val="Textonotapie"/>
        <w:jc w:val="both"/>
        <w:rPr>
          <w:rFonts w:ascii="Cambria" w:hAnsi="Cambria"/>
          <w:lang w:val="es-ES"/>
        </w:rPr>
      </w:pPr>
      <w:r w:rsidRPr="00873CB3">
        <w:rPr>
          <w:rFonts w:ascii="Cambria" w:hAnsi="Cambria"/>
          <w:lang w:val="es-ES"/>
        </w:rPr>
        <w:t xml:space="preserve">II. </w:t>
      </w:r>
      <w:r w:rsidRPr="0089083A">
        <w:rPr>
          <w:rFonts w:ascii="Cambria" w:hAnsi="Cambria"/>
          <w:b/>
          <w:lang w:val="es-ES"/>
        </w:rPr>
        <w:t>Inteligencia estratégica</w:t>
      </w:r>
      <w:r w:rsidRPr="00873CB3">
        <w:rPr>
          <w:rFonts w:ascii="Cambria" w:hAnsi="Cambria"/>
          <w:lang w:val="es-ES"/>
        </w:rPr>
        <w:t>.</w:t>
      </w:r>
    </w:p>
    <w:p w:rsidR="00873CB3" w:rsidRPr="00873CB3" w:rsidRDefault="00873CB3" w:rsidP="00873CB3">
      <w:pPr>
        <w:pStyle w:val="Textonotapie"/>
        <w:jc w:val="both"/>
        <w:rPr>
          <w:rFonts w:ascii="Cambria" w:hAnsi="Cambria"/>
          <w:lang w:val="es-ES"/>
        </w:rPr>
      </w:pPr>
      <w:r w:rsidRPr="00873CB3">
        <w:rPr>
          <w:rFonts w:ascii="Cambria" w:hAnsi="Cambria"/>
          <w:lang w:val="es-ES"/>
        </w:rPr>
        <w:t>Ambas vertientes estarán dirigidas a salvaguardar los intereses de Seguridad Nacional previstos en el</w:t>
      </w:r>
      <w:r>
        <w:rPr>
          <w:rFonts w:ascii="Cambria" w:hAnsi="Cambria"/>
          <w:lang w:val="es-ES"/>
        </w:rPr>
        <w:t xml:space="preserve"> </w:t>
      </w:r>
      <w:r w:rsidRPr="00873CB3">
        <w:rPr>
          <w:rFonts w:ascii="Cambria" w:hAnsi="Cambria"/>
          <w:lang w:val="es-ES"/>
        </w:rPr>
        <w:t>artículo 3 de este Reglamento, y orientarán la propuesta de objetivos, estrategias y líneas de acción del Plan</w:t>
      </w:r>
      <w:r>
        <w:rPr>
          <w:rFonts w:ascii="Cambria" w:hAnsi="Cambria"/>
          <w:lang w:val="es-ES"/>
        </w:rPr>
        <w:t xml:space="preserve"> </w:t>
      </w:r>
      <w:r w:rsidRPr="00873CB3">
        <w:rPr>
          <w:rFonts w:ascii="Cambria" w:hAnsi="Cambria"/>
          <w:lang w:val="es-ES"/>
        </w:rPr>
        <w:t>Nacional de Desarrollo, en lo conducente a la materia de Seguridad Nacional, y del Programa que, en su</w:t>
      </w:r>
      <w:r>
        <w:rPr>
          <w:rFonts w:ascii="Cambria" w:hAnsi="Cambria"/>
          <w:lang w:val="es-ES"/>
        </w:rPr>
        <w:t xml:space="preserve"> </w:t>
      </w:r>
      <w:r w:rsidRPr="00873CB3">
        <w:rPr>
          <w:rFonts w:ascii="Cambria" w:hAnsi="Cambria"/>
          <w:lang w:val="es-ES"/>
        </w:rPr>
        <w:t>oportunidad, se someta a consideración del Consejo.</w:t>
      </w:r>
    </w:p>
    <w:p w:rsidR="00873CB3" w:rsidRPr="00873CB3" w:rsidRDefault="00873CB3" w:rsidP="00873CB3">
      <w:pPr>
        <w:pStyle w:val="Textonotapie"/>
        <w:jc w:val="both"/>
        <w:rPr>
          <w:rFonts w:ascii="Cambria" w:hAnsi="Cambria"/>
          <w:lang w:val="es-ES"/>
        </w:rPr>
      </w:pPr>
      <w:r w:rsidRPr="00873CB3">
        <w:rPr>
          <w:rFonts w:ascii="Cambria" w:hAnsi="Cambria"/>
          <w:b/>
          <w:lang w:val="es-ES"/>
        </w:rPr>
        <w:t>Artículo 6.</w:t>
      </w:r>
      <w:r w:rsidRPr="00873CB3">
        <w:rPr>
          <w:rFonts w:ascii="Cambria" w:hAnsi="Cambria"/>
          <w:lang w:val="es-ES"/>
        </w:rPr>
        <w:t xml:space="preserve"> En la vertiente de políticas públicas en materia de Seguridad Nacional, el Secretario Técnico</w:t>
      </w:r>
      <w:r>
        <w:rPr>
          <w:rFonts w:ascii="Cambria" w:hAnsi="Cambria"/>
          <w:lang w:val="es-ES"/>
        </w:rPr>
        <w:t xml:space="preserve"> </w:t>
      </w:r>
      <w:r w:rsidRPr="00873CB3">
        <w:rPr>
          <w:rFonts w:ascii="Cambria" w:hAnsi="Cambria"/>
          <w:lang w:val="es-ES"/>
        </w:rPr>
        <w:t>propondrá al Consejo, considerando las prioridades respectivas, las políticas, lineamientos y acciones</w:t>
      </w:r>
      <w:r>
        <w:rPr>
          <w:rFonts w:ascii="Cambria" w:hAnsi="Cambria"/>
          <w:lang w:val="es-ES"/>
        </w:rPr>
        <w:t xml:space="preserve"> </w:t>
      </w:r>
      <w:r w:rsidRPr="00873CB3">
        <w:rPr>
          <w:rFonts w:ascii="Cambria" w:hAnsi="Cambria"/>
          <w:lang w:val="es-ES"/>
        </w:rPr>
        <w:t>procedentes. Las propuestas que formule el Secretario Técnico al Consejo tendrán por objeto promover:</w:t>
      </w:r>
    </w:p>
    <w:p w:rsidR="0089083A" w:rsidRDefault="00873CB3" w:rsidP="00873CB3">
      <w:pPr>
        <w:pStyle w:val="Textonotapie"/>
        <w:jc w:val="both"/>
        <w:rPr>
          <w:rFonts w:ascii="Cambria" w:hAnsi="Cambria"/>
          <w:lang w:val="es-ES"/>
        </w:rPr>
      </w:pPr>
      <w:r w:rsidRPr="00873CB3">
        <w:rPr>
          <w:rFonts w:ascii="Cambria" w:hAnsi="Cambria"/>
          <w:lang w:val="es-ES"/>
        </w:rPr>
        <w:t xml:space="preserve">I. El </w:t>
      </w:r>
      <w:r w:rsidRPr="001C0DE7">
        <w:rPr>
          <w:rFonts w:ascii="Cambria" w:hAnsi="Cambria"/>
          <w:b/>
          <w:lang w:val="es-ES"/>
        </w:rPr>
        <w:t>desarrollo institucional</w:t>
      </w:r>
      <w:r w:rsidRPr="00873CB3">
        <w:rPr>
          <w:rFonts w:ascii="Cambria" w:hAnsi="Cambria"/>
          <w:lang w:val="es-ES"/>
        </w:rPr>
        <w:t xml:space="preserve"> permanente de los sistemas y procesos de Seguridad Nacional, propios de</w:t>
      </w:r>
      <w:r>
        <w:rPr>
          <w:rFonts w:ascii="Cambria" w:hAnsi="Cambria"/>
          <w:lang w:val="es-ES"/>
        </w:rPr>
        <w:t xml:space="preserve"> </w:t>
      </w:r>
      <w:r w:rsidRPr="00873CB3">
        <w:rPr>
          <w:rFonts w:ascii="Cambria" w:hAnsi="Cambria"/>
          <w:lang w:val="es-ES"/>
        </w:rPr>
        <w:t>un Estado democrático de Derecho, y</w:t>
      </w:r>
      <w:r>
        <w:rPr>
          <w:rFonts w:ascii="Cambria" w:hAnsi="Cambria"/>
          <w:lang w:val="es-ES"/>
        </w:rPr>
        <w:t xml:space="preserve"> </w:t>
      </w:r>
    </w:p>
    <w:p w:rsidR="00873CB3" w:rsidRPr="00873CB3" w:rsidRDefault="00873CB3" w:rsidP="00873CB3">
      <w:pPr>
        <w:pStyle w:val="Textonotapie"/>
        <w:jc w:val="both"/>
        <w:rPr>
          <w:rFonts w:ascii="Cambria" w:hAnsi="Cambria"/>
          <w:lang w:val="es-ES"/>
        </w:rPr>
      </w:pPr>
      <w:r w:rsidRPr="00873CB3">
        <w:rPr>
          <w:rFonts w:ascii="Cambria" w:hAnsi="Cambria"/>
          <w:lang w:val="es-ES"/>
        </w:rPr>
        <w:t xml:space="preserve">II. Las </w:t>
      </w:r>
      <w:r w:rsidRPr="001C0DE7">
        <w:rPr>
          <w:rFonts w:ascii="Cambria" w:hAnsi="Cambria"/>
          <w:b/>
          <w:lang w:val="es-ES"/>
        </w:rPr>
        <w:t>estrategias y acciones de desarrollo</w:t>
      </w:r>
      <w:r w:rsidRPr="00873CB3">
        <w:rPr>
          <w:rFonts w:ascii="Cambria" w:hAnsi="Cambria"/>
          <w:lang w:val="es-ES"/>
        </w:rPr>
        <w:t xml:space="preserve"> que contribuyan a disminuir los riesgos a la integridad,</w:t>
      </w:r>
      <w:r>
        <w:rPr>
          <w:rFonts w:ascii="Cambria" w:hAnsi="Cambria"/>
          <w:lang w:val="es-ES"/>
        </w:rPr>
        <w:t xml:space="preserve"> </w:t>
      </w:r>
      <w:r w:rsidRPr="00873CB3">
        <w:rPr>
          <w:rFonts w:ascii="Cambria" w:hAnsi="Cambria"/>
          <w:lang w:val="es-ES"/>
        </w:rPr>
        <w:t>estabilidad y permanencia del Estado mexicano y las Amenazas a la Seguridad Nacional.</w:t>
      </w:r>
    </w:p>
    <w:p w:rsidR="00873CB3" w:rsidRDefault="00873CB3" w:rsidP="00873CB3">
      <w:pPr>
        <w:pStyle w:val="Textonotapie"/>
        <w:jc w:val="both"/>
        <w:rPr>
          <w:rFonts w:ascii="Cambria" w:hAnsi="Cambria"/>
          <w:lang w:val="es-ES"/>
        </w:rPr>
      </w:pPr>
      <w:r w:rsidRPr="00873CB3">
        <w:rPr>
          <w:rFonts w:ascii="Cambria" w:hAnsi="Cambria"/>
          <w:lang w:val="es-ES"/>
        </w:rPr>
        <w:t>El Secretario Ejecutivo comunicará a las dependencias y entidades de la Administración Pública Federal</w:t>
      </w:r>
      <w:r>
        <w:rPr>
          <w:rFonts w:ascii="Cambria" w:hAnsi="Cambria"/>
          <w:lang w:val="es-ES"/>
        </w:rPr>
        <w:t xml:space="preserve"> </w:t>
      </w:r>
      <w:r w:rsidRPr="00873CB3">
        <w:rPr>
          <w:rFonts w:ascii="Cambria" w:hAnsi="Cambria"/>
          <w:lang w:val="es-ES"/>
        </w:rPr>
        <w:t>las prioridades de la Seguridad Nacional que acuerde el Consejo, con objeto de que las consideren para la</w:t>
      </w:r>
      <w:r>
        <w:rPr>
          <w:rFonts w:ascii="Cambria" w:hAnsi="Cambria"/>
          <w:lang w:val="es-ES"/>
        </w:rPr>
        <w:t xml:space="preserve"> </w:t>
      </w:r>
      <w:r w:rsidRPr="00873CB3">
        <w:rPr>
          <w:rFonts w:ascii="Cambria" w:hAnsi="Cambria"/>
          <w:lang w:val="es-ES"/>
        </w:rPr>
        <w:t>formulación de los aspectos que les competan del Plan Nacional de Desarrollo.</w:t>
      </w:r>
    </w:p>
    <w:p w:rsidR="00873CB3" w:rsidRPr="00873CB3" w:rsidRDefault="00873CB3" w:rsidP="00873CB3">
      <w:pPr>
        <w:pStyle w:val="Textonotapie"/>
        <w:jc w:val="both"/>
        <w:rPr>
          <w:rFonts w:ascii="Cambria" w:hAnsi="Cambria"/>
          <w:lang w:val="es-ES"/>
        </w:rPr>
      </w:pPr>
      <w:r w:rsidRPr="00873CB3">
        <w:rPr>
          <w:rFonts w:ascii="Cambria" w:hAnsi="Cambria"/>
          <w:b/>
          <w:lang w:val="es-ES"/>
        </w:rPr>
        <w:t>Artículo 7.</w:t>
      </w:r>
      <w:r w:rsidRPr="00873CB3">
        <w:rPr>
          <w:rFonts w:ascii="Cambria" w:hAnsi="Cambria"/>
          <w:lang w:val="es-ES"/>
        </w:rPr>
        <w:t xml:space="preserve"> La vertiente de </w:t>
      </w:r>
      <w:r w:rsidRPr="001C0DE7">
        <w:rPr>
          <w:rFonts w:ascii="Cambria" w:hAnsi="Cambria"/>
          <w:b/>
          <w:lang w:val="es-ES"/>
        </w:rPr>
        <w:t>inteligencia estratégica</w:t>
      </w:r>
      <w:r w:rsidRPr="00873CB3">
        <w:rPr>
          <w:rFonts w:ascii="Cambria" w:hAnsi="Cambria"/>
          <w:lang w:val="es-ES"/>
        </w:rPr>
        <w:t>, a que se refiere el artículo 5 de este Reglamento,</w:t>
      </w:r>
      <w:r>
        <w:rPr>
          <w:rFonts w:ascii="Cambria" w:hAnsi="Cambria"/>
          <w:lang w:val="es-ES"/>
        </w:rPr>
        <w:t xml:space="preserve"> </w:t>
      </w:r>
      <w:r w:rsidRPr="00873CB3">
        <w:rPr>
          <w:rFonts w:ascii="Cambria" w:hAnsi="Cambria"/>
          <w:lang w:val="es-ES"/>
        </w:rPr>
        <w:t xml:space="preserve">tendrá por objeto la generación de </w:t>
      </w:r>
      <w:r w:rsidRPr="001C0DE7">
        <w:rPr>
          <w:rFonts w:ascii="Cambria" w:hAnsi="Cambria"/>
          <w:u w:val="single"/>
          <w:lang w:val="es-ES"/>
        </w:rPr>
        <w:t>conocimiento útil, veraz, oportuno y pertinente para la toma de decisiones y la coordinación de acciones en materia de Seguridad Nacional</w:t>
      </w:r>
      <w:r w:rsidRPr="00873CB3">
        <w:rPr>
          <w:rFonts w:ascii="Cambria" w:hAnsi="Cambria"/>
          <w:lang w:val="es-ES"/>
        </w:rPr>
        <w:t>.</w:t>
      </w:r>
    </w:p>
    <w:p w:rsidR="00873CB3" w:rsidRPr="00873CB3" w:rsidRDefault="00873CB3" w:rsidP="00873CB3">
      <w:pPr>
        <w:pStyle w:val="Textonotapie"/>
        <w:jc w:val="both"/>
        <w:rPr>
          <w:rFonts w:ascii="Cambria" w:hAnsi="Cambria"/>
          <w:lang w:val="es-ES"/>
        </w:rPr>
      </w:pPr>
      <w:r w:rsidRPr="00873CB3">
        <w:rPr>
          <w:rFonts w:ascii="Cambria" w:hAnsi="Cambria"/>
          <w:lang w:val="es-ES"/>
        </w:rPr>
        <w:t>Sin perjuicio de las facultades y principios de actuación de las dependencias competentes, la vertiente de</w:t>
      </w:r>
      <w:r>
        <w:rPr>
          <w:rFonts w:ascii="Cambria" w:hAnsi="Cambria"/>
          <w:lang w:val="es-ES"/>
        </w:rPr>
        <w:t xml:space="preserve"> </w:t>
      </w:r>
      <w:r w:rsidRPr="00873CB3">
        <w:rPr>
          <w:rFonts w:ascii="Cambria" w:hAnsi="Cambria"/>
          <w:lang w:val="es-ES"/>
        </w:rPr>
        <w:t>inteligencia estratégica para la Seguridad Nacional, se orientará por lo siguiente:</w:t>
      </w:r>
    </w:p>
    <w:p w:rsidR="00873CB3" w:rsidRPr="00873CB3" w:rsidRDefault="00873CB3" w:rsidP="00873CB3">
      <w:pPr>
        <w:pStyle w:val="Textonotapie"/>
        <w:jc w:val="both"/>
        <w:rPr>
          <w:rFonts w:ascii="Cambria" w:hAnsi="Cambria"/>
          <w:lang w:val="es-ES"/>
        </w:rPr>
      </w:pPr>
      <w:r w:rsidRPr="00873CB3">
        <w:rPr>
          <w:rFonts w:ascii="Cambria" w:hAnsi="Cambria"/>
          <w:lang w:val="es-ES"/>
        </w:rPr>
        <w:t xml:space="preserve">I. </w:t>
      </w:r>
      <w:r w:rsidRPr="001C0DE7">
        <w:rPr>
          <w:rFonts w:ascii="Cambria" w:hAnsi="Cambria"/>
          <w:b/>
          <w:lang w:val="es-ES"/>
        </w:rPr>
        <w:t>Seguridad</w:t>
      </w:r>
      <w:r w:rsidRPr="00873CB3">
        <w:rPr>
          <w:rFonts w:ascii="Cambria" w:hAnsi="Cambria"/>
          <w:lang w:val="es-ES"/>
        </w:rPr>
        <w:t>: La generación de datos para detectar, prevenir, disuadir, contener y posibilitar la</w:t>
      </w:r>
      <w:r>
        <w:rPr>
          <w:rFonts w:ascii="Cambria" w:hAnsi="Cambria"/>
          <w:lang w:val="es-ES"/>
        </w:rPr>
        <w:t xml:space="preserve"> </w:t>
      </w:r>
      <w:r w:rsidRPr="00873CB3">
        <w:rPr>
          <w:rFonts w:ascii="Cambria" w:hAnsi="Cambria"/>
          <w:lang w:val="es-ES"/>
        </w:rPr>
        <w:t>desactivación de Amenazas, y</w:t>
      </w:r>
    </w:p>
    <w:p w:rsidR="00873CB3" w:rsidRDefault="00873CB3" w:rsidP="00873CB3">
      <w:pPr>
        <w:pStyle w:val="Textonotapie"/>
        <w:jc w:val="both"/>
        <w:rPr>
          <w:rFonts w:ascii="Cambria" w:hAnsi="Cambria"/>
          <w:lang w:val="es-ES"/>
        </w:rPr>
      </w:pPr>
      <w:r w:rsidRPr="00873CB3">
        <w:rPr>
          <w:rFonts w:ascii="Cambria" w:hAnsi="Cambria"/>
          <w:lang w:val="es-ES"/>
        </w:rPr>
        <w:t xml:space="preserve">II. </w:t>
      </w:r>
      <w:r w:rsidRPr="001C0DE7">
        <w:rPr>
          <w:rFonts w:ascii="Cambria" w:hAnsi="Cambria"/>
          <w:b/>
          <w:lang w:val="es-ES"/>
        </w:rPr>
        <w:t>Desarrollo</w:t>
      </w:r>
      <w:r w:rsidRPr="00873CB3">
        <w:rPr>
          <w:rFonts w:ascii="Cambria" w:hAnsi="Cambria"/>
          <w:lang w:val="es-ES"/>
        </w:rPr>
        <w:t>: La generación de datos para la ejecución de proyectos estratégicos para el desarrollo del</w:t>
      </w:r>
      <w:r>
        <w:rPr>
          <w:rFonts w:ascii="Cambria" w:hAnsi="Cambria"/>
          <w:lang w:val="es-ES"/>
        </w:rPr>
        <w:t xml:space="preserve"> </w:t>
      </w:r>
      <w:r w:rsidRPr="00873CB3">
        <w:rPr>
          <w:rFonts w:ascii="Cambria" w:hAnsi="Cambria"/>
          <w:lang w:val="es-ES"/>
        </w:rPr>
        <w:t>Estado mexicano, de conformidad con los lineamientos que establezca el Consejo.</w:t>
      </w:r>
    </w:p>
    <w:p w:rsidR="001C0DE7" w:rsidRPr="00873CB3" w:rsidRDefault="001C0DE7" w:rsidP="001C0DE7">
      <w:pPr>
        <w:pStyle w:val="Textonotapie"/>
        <w:jc w:val="both"/>
        <w:rPr>
          <w:rFonts w:ascii="Cambria" w:hAnsi="Cambria"/>
          <w:lang w:val="es-ES"/>
        </w:rPr>
      </w:pPr>
      <w:r w:rsidRPr="00873CB3">
        <w:rPr>
          <w:rFonts w:ascii="Cambria" w:hAnsi="Cambria"/>
          <w:b/>
          <w:lang w:val="es-ES"/>
        </w:rPr>
        <w:t>Artículo 8</w:t>
      </w:r>
      <w:r w:rsidRPr="00873CB3">
        <w:rPr>
          <w:rFonts w:ascii="Cambria" w:hAnsi="Cambria"/>
          <w:lang w:val="es-ES"/>
        </w:rPr>
        <w:t>. Las acciones y decisiones en materia de Seguridad Nacional, por parte de las autoridades</w:t>
      </w:r>
      <w:r>
        <w:rPr>
          <w:rFonts w:ascii="Cambria" w:hAnsi="Cambria"/>
          <w:lang w:val="es-ES"/>
        </w:rPr>
        <w:t xml:space="preserve"> </w:t>
      </w:r>
      <w:r w:rsidRPr="00873CB3">
        <w:rPr>
          <w:rFonts w:ascii="Cambria" w:hAnsi="Cambria"/>
          <w:lang w:val="es-ES"/>
        </w:rPr>
        <w:t xml:space="preserve">sujetas al presente Reglamento, </w:t>
      </w:r>
      <w:r w:rsidRPr="001C0DE7">
        <w:rPr>
          <w:rFonts w:ascii="Cambria" w:hAnsi="Cambria"/>
          <w:u w:val="single"/>
          <w:lang w:val="es-ES"/>
        </w:rPr>
        <w:t xml:space="preserve">deberán ser sustentadas en </w:t>
      </w:r>
      <w:r w:rsidRPr="001C0DE7">
        <w:rPr>
          <w:rFonts w:ascii="Cambria" w:hAnsi="Cambria"/>
          <w:b/>
          <w:u w:val="single"/>
          <w:lang w:val="es-ES"/>
        </w:rPr>
        <w:t>procesos de inteligencia</w:t>
      </w:r>
      <w:r w:rsidRPr="001C0DE7">
        <w:rPr>
          <w:rFonts w:ascii="Cambria" w:hAnsi="Cambria"/>
          <w:u w:val="single"/>
          <w:lang w:val="es-ES"/>
        </w:rPr>
        <w:t xml:space="preserve"> que permitan motivar sus actuaciones y fundarlas en las disposiciones jurídicas aplicables.</w:t>
      </w:r>
    </w:p>
    <w:p w:rsidR="00742E72" w:rsidRPr="00C20E36" w:rsidRDefault="00742E72" w:rsidP="00742E72">
      <w:pPr>
        <w:pStyle w:val="Textonotapie"/>
        <w:jc w:val="both"/>
        <w:rPr>
          <w:rFonts w:ascii="Cambria" w:hAnsi="Cambria"/>
          <w:lang w:val="es-ES"/>
        </w:rPr>
      </w:pPr>
      <w:r w:rsidRPr="00873CB3">
        <w:rPr>
          <w:rFonts w:ascii="Cambria" w:hAnsi="Cambria"/>
          <w:b/>
          <w:lang w:val="es-ES"/>
        </w:rPr>
        <w:t xml:space="preserve">Artículo 9. </w:t>
      </w:r>
      <w:r w:rsidRPr="00C20E36">
        <w:rPr>
          <w:rFonts w:ascii="Cambria" w:hAnsi="Cambria"/>
          <w:lang w:val="es-ES"/>
        </w:rPr>
        <w:t>La propuesta que formule el Secretario Técnico al Consejo, respecto del Programa, contendrá las bases para una atención integral de los temas de Seguridad Nacional, a partir de los procesos siguientes:</w:t>
      </w:r>
    </w:p>
    <w:p w:rsidR="00742E72" w:rsidRPr="00C20E36" w:rsidRDefault="00742E72" w:rsidP="00742E72">
      <w:pPr>
        <w:pStyle w:val="Textonotapie"/>
        <w:jc w:val="both"/>
        <w:rPr>
          <w:rFonts w:ascii="Cambria" w:hAnsi="Cambria"/>
          <w:lang w:val="es-ES"/>
        </w:rPr>
      </w:pPr>
      <w:r w:rsidRPr="00C20E36">
        <w:rPr>
          <w:rFonts w:ascii="Cambria" w:hAnsi="Cambria"/>
          <w:lang w:val="es-ES"/>
        </w:rPr>
        <w:t>I. Decisión Política Fundamental: Corresponde a la toma de decisión sobre riesgos a la Seguridad Nacional y Amenazas por parte del Presidente de la República, previa consideración del Consejo. La promoción de la coordinación efectiva de las acciones para la toma de decisiones políticas fundamentales estará a cargo del Secretario Ejecutivo, de conformidad con las atribuciones que le confieren las disposiciones aplicables;</w:t>
      </w:r>
    </w:p>
    <w:p w:rsidR="00742E72" w:rsidRPr="00C20E36" w:rsidRDefault="00742E72" w:rsidP="00742E72">
      <w:pPr>
        <w:pStyle w:val="Textonotapie"/>
        <w:jc w:val="both"/>
        <w:rPr>
          <w:rFonts w:ascii="Cambria" w:hAnsi="Cambria"/>
          <w:lang w:val="es-ES"/>
        </w:rPr>
      </w:pPr>
      <w:r w:rsidRPr="00C20E36">
        <w:rPr>
          <w:rFonts w:ascii="Cambria" w:hAnsi="Cambria"/>
          <w:lang w:val="es-ES"/>
        </w:rPr>
        <w:t xml:space="preserve">II. </w:t>
      </w:r>
      <w:r w:rsidRPr="001C0DE7">
        <w:rPr>
          <w:rFonts w:ascii="Cambria" w:hAnsi="Cambria"/>
          <w:b/>
          <w:lang w:val="es-ES"/>
        </w:rPr>
        <w:t>Integración de Inteligencia Estratégica</w:t>
      </w:r>
      <w:r w:rsidRPr="00C20E36">
        <w:rPr>
          <w:rFonts w:ascii="Cambria" w:hAnsi="Cambria"/>
          <w:lang w:val="es-ES"/>
        </w:rPr>
        <w:t xml:space="preserve">: Corresponde a la planeación, recolección, concentración, integración y valoración de los datos necesarios para la generación de productos de inteligencia que sustenten la toma de decisiones políticas fundamentales sobre Amenazas y riesgos a la Seguridad Nacional. </w:t>
      </w:r>
      <w:r w:rsidRPr="001C0DE7">
        <w:rPr>
          <w:rFonts w:ascii="Cambria" w:hAnsi="Cambria"/>
          <w:u w:val="single"/>
          <w:lang w:val="es-ES"/>
        </w:rPr>
        <w:t xml:space="preserve">La conducción de acciones para la integración de inteligencia estratégica </w:t>
      </w:r>
      <w:r w:rsidRPr="001C0DE7">
        <w:rPr>
          <w:rFonts w:ascii="Cambria" w:hAnsi="Cambria"/>
          <w:b/>
          <w:u w:val="single"/>
          <w:lang w:val="es-ES"/>
        </w:rPr>
        <w:t>estará a cargo del Centro</w:t>
      </w:r>
      <w:r w:rsidRPr="001C0DE7">
        <w:rPr>
          <w:rFonts w:ascii="Cambria" w:hAnsi="Cambria"/>
          <w:u w:val="single"/>
          <w:lang w:val="es-ES"/>
        </w:rPr>
        <w:t>, sin perjuicio de las facultades y principios de actuación de las dependencias competentes;</w:t>
      </w:r>
    </w:p>
    <w:p w:rsidR="00742E72" w:rsidRPr="001317F7" w:rsidRDefault="00742E72" w:rsidP="00742E72">
      <w:pPr>
        <w:pStyle w:val="Textonotapie"/>
        <w:jc w:val="both"/>
        <w:rPr>
          <w:rFonts w:ascii="Cambria" w:hAnsi="Cambria"/>
          <w:lang w:val="es-ES"/>
        </w:rPr>
      </w:pPr>
      <w:r w:rsidRPr="001317F7">
        <w:rPr>
          <w:rFonts w:ascii="Cambria" w:hAnsi="Cambria"/>
          <w:lang w:val="es-ES"/>
        </w:rPr>
        <w:t>[…]</w:t>
      </w:r>
    </w:p>
    <w:p w:rsidR="00742E72" w:rsidRPr="00742E72" w:rsidRDefault="00742E72" w:rsidP="00742E72">
      <w:pPr>
        <w:pStyle w:val="Textonotapie"/>
        <w:jc w:val="both"/>
        <w:rPr>
          <w:rFonts w:ascii="Cambria" w:hAnsi="Cambria"/>
          <w:sz w:val="22"/>
        </w:rPr>
      </w:pPr>
    </w:p>
  </w:footnote>
  <w:footnote w:id="12">
    <w:p w:rsidR="00A11F06" w:rsidRPr="000C262D" w:rsidRDefault="00A11F06" w:rsidP="004A5F2A">
      <w:pPr>
        <w:pStyle w:val="Textonotapie"/>
        <w:jc w:val="both"/>
        <w:rPr>
          <w:rFonts w:ascii="Cambria" w:hAnsi="Cambria"/>
        </w:rPr>
      </w:pPr>
      <w:r w:rsidRPr="000C262D">
        <w:rPr>
          <w:rStyle w:val="Refdenotaalpie"/>
          <w:rFonts w:ascii="Cambria" w:hAnsi="Cambria"/>
        </w:rPr>
        <w:footnoteRef/>
      </w:r>
      <w:r w:rsidRPr="000C262D">
        <w:rPr>
          <w:rFonts w:ascii="Cambria" w:hAnsi="Cambria"/>
        </w:rPr>
        <w:t xml:space="preserve"> </w:t>
      </w:r>
      <w:r w:rsidRPr="000C262D">
        <w:rPr>
          <w:rFonts w:ascii="Cambria" w:hAnsi="Cambria" w:cs="Arial"/>
        </w:rPr>
        <w:t>Artículos 39, 40 y  41 de la Constitución Política de los Estados Unidos Mexicanos.</w:t>
      </w:r>
    </w:p>
  </w:footnote>
  <w:footnote w:id="13">
    <w:p w:rsidR="00A11F06" w:rsidRPr="000C262D" w:rsidRDefault="00A11F06" w:rsidP="004A5F2A">
      <w:pPr>
        <w:pStyle w:val="Textonotapie"/>
        <w:jc w:val="both"/>
        <w:rPr>
          <w:rFonts w:ascii="Cambria" w:hAnsi="Cambria"/>
        </w:rPr>
      </w:pPr>
      <w:r w:rsidRPr="000C262D">
        <w:rPr>
          <w:rStyle w:val="Refdenotaalpie"/>
          <w:rFonts w:ascii="Cambria" w:hAnsi="Cambria"/>
        </w:rPr>
        <w:footnoteRef/>
      </w:r>
      <w:r w:rsidRPr="000C262D">
        <w:rPr>
          <w:rFonts w:ascii="Cambria" w:hAnsi="Cambria"/>
        </w:rPr>
        <w:t xml:space="preserve"> </w:t>
      </w:r>
      <w:r w:rsidRPr="000C262D">
        <w:rPr>
          <w:rFonts w:ascii="Cambria" w:hAnsi="Cambria"/>
        </w:rPr>
        <w:t>Artículo  26 de la Constitución Política de los Estados Unidos Mexicanos</w:t>
      </w:r>
      <w:r>
        <w:rPr>
          <w:rFonts w:ascii="Cambria" w:hAnsi="Cambria"/>
        </w:rPr>
        <w:t>,</w:t>
      </w:r>
      <w:r w:rsidRPr="000C262D">
        <w:rPr>
          <w:rFonts w:ascii="Cambria" w:hAnsi="Cambria"/>
        </w:rPr>
        <w:t xml:space="preserve"> y artículo 4 y 5 de la </w:t>
      </w:r>
      <w:r>
        <w:rPr>
          <w:rFonts w:ascii="Cambria" w:hAnsi="Cambria"/>
        </w:rPr>
        <w:t>Ley de Planeación</w:t>
      </w:r>
    </w:p>
  </w:footnote>
  <w:footnote w:id="14">
    <w:p w:rsidR="00A11F06" w:rsidRPr="000C262D" w:rsidRDefault="00A11F06" w:rsidP="004A5F2A">
      <w:pPr>
        <w:pStyle w:val="Textonotapie"/>
        <w:jc w:val="both"/>
        <w:rPr>
          <w:rFonts w:ascii="Cambria" w:hAnsi="Cambria"/>
        </w:rPr>
      </w:pPr>
      <w:r w:rsidRPr="000C262D">
        <w:rPr>
          <w:rStyle w:val="Refdenotaalpie"/>
          <w:rFonts w:ascii="Cambria" w:hAnsi="Cambria"/>
        </w:rPr>
        <w:footnoteRef/>
      </w:r>
      <w:r w:rsidRPr="000C262D">
        <w:rPr>
          <w:rFonts w:ascii="Cambria" w:hAnsi="Cambria"/>
        </w:rPr>
        <w:t xml:space="preserve"> </w:t>
      </w:r>
      <w:r w:rsidRPr="000C262D">
        <w:rPr>
          <w:rFonts w:ascii="Cambria" w:hAnsi="Cambria"/>
        </w:rPr>
        <w:t>Artículos 1º, 39, 40 y 41 de la Constitución Política de los Estados Unidos Mexicanos.</w:t>
      </w:r>
    </w:p>
  </w:footnote>
  <w:footnote w:id="15">
    <w:p w:rsidR="00A11F06" w:rsidRPr="00FB60F5" w:rsidRDefault="00A11F06" w:rsidP="00A11F06">
      <w:pPr>
        <w:pStyle w:val="Textonotapie"/>
        <w:rPr>
          <w:rFonts w:ascii="Cambria" w:hAnsi="Cambria"/>
        </w:rPr>
      </w:pPr>
      <w:r w:rsidRPr="00FB60F5">
        <w:rPr>
          <w:rStyle w:val="Refdenotaalpie"/>
          <w:rFonts w:ascii="Cambria" w:hAnsi="Cambria"/>
        </w:rPr>
        <w:footnoteRef/>
      </w:r>
      <w:r w:rsidRPr="00FB60F5">
        <w:rPr>
          <w:rFonts w:ascii="Cambria" w:hAnsi="Cambria"/>
        </w:rPr>
        <w:t xml:space="preserve"> </w:t>
      </w:r>
      <w:r w:rsidRPr="00FB60F5">
        <w:rPr>
          <w:rFonts w:ascii="Cambria" w:hAnsi="Cambria"/>
        </w:rPr>
        <w:t>Artículo 3 Ley de Seguridad Nacional.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5pt;height:9.25pt" o:bullet="t">
        <v:imagedata r:id="rId1" o:title="BD14868_"/>
      </v:shape>
    </w:pict>
  </w:numPicBullet>
  <w:numPicBullet w:numPicBulletId="1">
    <w:pict>
      <v:shape id="_x0000_i1030" type="#_x0000_t75" style="width:9.25pt;height:9.25pt" o:bullet="t">
        <v:imagedata r:id="rId2" o:title="BD14868_"/>
      </v:shape>
    </w:pict>
  </w:numPicBullet>
  <w:abstractNum w:abstractNumId="0">
    <w:nsid w:val="015F5B50"/>
    <w:multiLevelType w:val="hybridMultilevel"/>
    <w:tmpl w:val="D06E89D0"/>
    <w:lvl w:ilvl="0" w:tplc="95FE9672">
      <w:start w:val="1"/>
      <w:numFmt w:val="bullet"/>
      <w:lvlText w:val="-"/>
      <w:lvlJc w:val="left"/>
      <w:pPr>
        <w:ind w:left="2119" w:hanging="360"/>
      </w:pPr>
      <w:rPr>
        <w:rFonts w:ascii="SimSun" w:eastAsia="SimSun" w:hAnsi="SimSun" w:hint="eastAsia"/>
      </w:rPr>
    </w:lvl>
    <w:lvl w:ilvl="1" w:tplc="0C0A0003" w:tentative="1">
      <w:start w:val="1"/>
      <w:numFmt w:val="bullet"/>
      <w:lvlText w:val="o"/>
      <w:lvlJc w:val="left"/>
      <w:pPr>
        <w:ind w:left="2839" w:hanging="360"/>
      </w:pPr>
      <w:rPr>
        <w:rFonts w:ascii="Courier New" w:hAnsi="Courier New" w:cs="Courier New" w:hint="default"/>
      </w:rPr>
    </w:lvl>
    <w:lvl w:ilvl="2" w:tplc="0C0A0005" w:tentative="1">
      <w:start w:val="1"/>
      <w:numFmt w:val="bullet"/>
      <w:lvlText w:val=""/>
      <w:lvlJc w:val="left"/>
      <w:pPr>
        <w:ind w:left="3559" w:hanging="360"/>
      </w:pPr>
      <w:rPr>
        <w:rFonts w:ascii="Wingdings" w:hAnsi="Wingdings" w:hint="default"/>
      </w:rPr>
    </w:lvl>
    <w:lvl w:ilvl="3" w:tplc="0C0A0001" w:tentative="1">
      <w:start w:val="1"/>
      <w:numFmt w:val="bullet"/>
      <w:lvlText w:val=""/>
      <w:lvlJc w:val="left"/>
      <w:pPr>
        <w:ind w:left="4279" w:hanging="360"/>
      </w:pPr>
      <w:rPr>
        <w:rFonts w:ascii="Symbol" w:hAnsi="Symbol" w:hint="default"/>
      </w:rPr>
    </w:lvl>
    <w:lvl w:ilvl="4" w:tplc="0C0A0003" w:tentative="1">
      <w:start w:val="1"/>
      <w:numFmt w:val="bullet"/>
      <w:lvlText w:val="o"/>
      <w:lvlJc w:val="left"/>
      <w:pPr>
        <w:ind w:left="4999" w:hanging="360"/>
      </w:pPr>
      <w:rPr>
        <w:rFonts w:ascii="Courier New" w:hAnsi="Courier New" w:cs="Courier New" w:hint="default"/>
      </w:rPr>
    </w:lvl>
    <w:lvl w:ilvl="5" w:tplc="0C0A0005" w:tentative="1">
      <w:start w:val="1"/>
      <w:numFmt w:val="bullet"/>
      <w:lvlText w:val=""/>
      <w:lvlJc w:val="left"/>
      <w:pPr>
        <w:ind w:left="5719" w:hanging="360"/>
      </w:pPr>
      <w:rPr>
        <w:rFonts w:ascii="Wingdings" w:hAnsi="Wingdings" w:hint="default"/>
      </w:rPr>
    </w:lvl>
    <w:lvl w:ilvl="6" w:tplc="0C0A0001" w:tentative="1">
      <w:start w:val="1"/>
      <w:numFmt w:val="bullet"/>
      <w:lvlText w:val=""/>
      <w:lvlJc w:val="left"/>
      <w:pPr>
        <w:ind w:left="6439" w:hanging="360"/>
      </w:pPr>
      <w:rPr>
        <w:rFonts w:ascii="Symbol" w:hAnsi="Symbol" w:hint="default"/>
      </w:rPr>
    </w:lvl>
    <w:lvl w:ilvl="7" w:tplc="0C0A0003" w:tentative="1">
      <w:start w:val="1"/>
      <w:numFmt w:val="bullet"/>
      <w:lvlText w:val="o"/>
      <w:lvlJc w:val="left"/>
      <w:pPr>
        <w:ind w:left="7159" w:hanging="360"/>
      </w:pPr>
      <w:rPr>
        <w:rFonts w:ascii="Courier New" w:hAnsi="Courier New" w:cs="Courier New" w:hint="default"/>
      </w:rPr>
    </w:lvl>
    <w:lvl w:ilvl="8" w:tplc="0C0A0005" w:tentative="1">
      <w:start w:val="1"/>
      <w:numFmt w:val="bullet"/>
      <w:lvlText w:val=""/>
      <w:lvlJc w:val="left"/>
      <w:pPr>
        <w:ind w:left="7879" w:hanging="360"/>
      </w:pPr>
      <w:rPr>
        <w:rFonts w:ascii="Wingdings" w:hAnsi="Wingdings" w:hint="default"/>
      </w:rPr>
    </w:lvl>
  </w:abstractNum>
  <w:abstractNum w:abstractNumId="1">
    <w:nsid w:val="035F07A2"/>
    <w:multiLevelType w:val="hybridMultilevel"/>
    <w:tmpl w:val="BB0682A6"/>
    <w:lvl w:ilvl="0" w:tplc="377C1660">
      <w:start w:val="1"/>
      <w:numFmt w:val="upperRoman"/>
      <w:lvlText w:val="%1."/>
      <w:lvlJc w:val="left"/>
      <w:pPr>
        <w:ind w:left="1648" w:hanging="720"/>
      </w:pPr>
      <w:rPr>
        <w:rFonts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
    <w:nsid w:val="04A27219"/>
    <w:multiLevelType w:val="hybridMultilevel"/>
    <w:tmpl w:val="E092DDEC"/>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84085D"/>
    <w:multiLevelType w:val="hybridMultilevel"/>
    <w:tmpl w:val="3BB84C48"/>
    <w:lvl w:ilvl="0" w:tplc="CABC151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705A8F"/>
    <w:multiLevelType w:val="hybridMultilevel"/>
    <w:tmpl w:val="BB08C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F6383C"/>
    <w:multiLevelType w:val="hybridMultilevel"/>
    <w:tmpl w:val="8B1E7C4A"/>
    <w:lvl w:ilvl="0" w:tplc="7C24F56A">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E71F6D"/>
    <w:multiLevelType w:val="hybridMultilevel"/>
    <w:tmpl w:val="453222E2"/>
    <w:lvl w:ilvl="0" w:tplc="0C0A0013">
      <w:start w:val="1"/>
      <w:numFmt w:val="upperRoman"/>
      <w:lvlText w:val="%1."/>
      <w:lvlJc w:val="right"/>
      <w:pPr>
        <w:ind w:left="720" w:hanging="360"/>
      </w:pPr>
    </w:lvl>
    <w:lvl w:ilvl="1" w:tplc="DC94DE8A">
      <w:start w:val="1"/>
      <w:numFmt w:val="upperRoman"/>
      <w:lvlText w:val="%2."/>
      <w:lvlJc w:val="right"/>
      <w:pPr>
        <w:ind w:left="1440" w:hanging="360"/>
      </w:pPr>
      <w:rPr>
        <w:b/>
      </w:rPr>
    </w:lvl>
    <w:lvl w:ilvl="2" w:tplc="7DE2E93A">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4395FF4"/>
    <w:multiLevelType w:val="hybridMultilevel"/>
    <w:tmpl w:val="ABE4F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5649D0"/>
    <w:multiLevelType w:val="hybridMultilevel"/>
    <w:tmpl w:val="CA20A19E"/>
    <w:lvl w:ilvl="0" w:tplc="1352A368">
      <w:start w:val="1"/>
      <w:numFmt w:val="upperRoman"/>
      <w:lvlText w:val="%1."/>
      <w:lvlJc w:val="right"/>
      <w:pPr>
        <w:ind w:left="2119" w:hanging="360"/>
      </w:pPr>
      <w:rPr>
        <w:b/>
      </w:rPr>
    </w:lvl>
    <w:lvl w:ilvl="1" w:tplc="0C0A0019" w:tentative="1">
      <w:start w:val="1"/>
      <w:numFmt w:val="lowerLetter"/>
      <w:lvlText w:val="%2."/>
      <w:lvlJc w:val="left"/>
      <w:pPr>
        <w:ind w:left="2119" w:hanging="360"/>
      </w:pPr>
    </w:lvl>
    <w:lvl w:ilvl="2" w:tplc="0C0A001B" w:tentative="1">
      <w:start w:val="1"/>
      <w:numFmt w:val="lowerRoman"/>
      <w:lvlText w:val="%3."/>
      <w:lvlJc w:val="right"/>
      <w:pPr>
        <w:ind w:left="2839" w:hanging="180"/>
      </w:pPr>
    </w:lvl>
    <w:lvl w:ilvl="3" w:tplc="0C0A000F" w:tentative="1">
      <w:start w:val="1"/>
      <w:numFmt w:val="decimal"/>
      <w:lvlText w:val="%4."/>
      <w:lvlJc w:val="left"/>
      <w:pPr>
        <w:ind w:left="3559" w:hanging="360"/>
      </w:pPr>
    </w:lvl>
    <w:lvl w:ilvl="4" w:tplc="0C0A0019" w:tentative="1">
      <w:start w:val="1"/>
      <w:numFmt w:val="lowerLetter"/>
      <w:lvlText w:val="%5."/>
      <w:lvlJc w:val="left"/>
      <w:pPr>
        <w:ind w:left="4279" w:hanging="360"/>
      </w:pPr>
    </w:lvl>
    <w:lvl w:ilvl="5" w:tplc="0C0A001B" w:tentative="1">
      <w:start w:val="1"/>
      <w:numFmt w:val="lowerRoman"/>
      <w:lvlText w:val="%6."/>
      <w:lvlJc w:val="right"/>
      <w:pPr>
        <w:ind w:left="4999" w:hanging="180"/>
      </w:pPr>
    </w:lvl>
    <w:lvl w:ilvl="6" w:tplc="0C0A000F" w:tentative="1">
      <w:start w:val="1"/>
      <w:numFmt w:val="decimal"/>
      <w:lvlText w:val="%7."/>
      <w:lvlJc w:val="left"/>
      <w:pPr>
        <w:ind w:left="5719" w:hanging="360"/>
      </w:pPr>
    </w:lvl>
    <w:lvl w:ilvl="7" w:tplc="0C0A0019" w:tentative="1">
      <w:start w:val="1"/>
      <w:numFmt w:val="lowerLetter"/>
      <w:lvlText w:val="%8."/>
      <w:lvlJc w:val="left"/>
      <w:pPr>
        <w:ind w:left="6439" w:hanging="360"/>
      </w:pPr>
    </w:lvl>
    <w:lvl w:ilvl="8" w:tplc="0C0A001B" w:tentative="1">
      <w:start w:val="1"/>
      <w:numFmt w:val="lowerRoman"/>
      <w:lvlText w:val="%9."/>
      <w:lvlJc w:val="right"/>
      <w:pPr>
        <w:ind w:left="7159" w:hanging="180"/>
      </w:pPr>
    </w:lvl>
  </w:abstractNum>
  <w:abstractNum w:abstractNumId="9">
    <w:nsid w:val="2D4442C6"/>
    <w:multiLevelType w:val="hybridMultilevel"/>
    <w:tmpl w:val="9468CA1E"/>
    <w:lvl w:ilvl="0" w:tplc="9BB8677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A365C0"/>
    <w:multiLevelType w:val="hybridMultilevel"/>
    <w:tmpl w:val="BD0E6DEE"/>
    <w:lvl w:ilvl="0" w:tplc="D18EE5A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0E1CDB"/>
    <w:multiLevelType w:val="hybridMultilevel"/>
    <w:tmpl w:val="7578DB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A11E38"/>
    <w:multiLevelType w:val="hybridMultilevel"/>
    <w:tmpl w:val="D7B26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A969A2"/>
    <w:multiLevelType w:val="hybridMultilevel"/>
    <w:tmpl w:val="5C0EFB5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0637B5"/>
    <w:multiLevelType w:val="hybridMultilevel"/>
    <w:tmpl w:val="A30C9A7A"/>
    <w:lvl w:ilvl="0" w:tplc="EFB4827E">
      <w:start w:val="1"/>
      <w:numFmt w:val="decimal"/>
      <w:lvlText w:val="%1."/>
      <w:lvlJc w:val="left"/>
      <w:pPr>
        <w:ind w:left="720" w:hanging="360"/>
      </w:pPr>
      <w:rPr>
        <w:b/>
      </w:rPr>
    </w:lvl>
    <w:lvl w:ilvl="1" w:tplc="B8B0F0A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E1C6E34"/>
    <w:multiLevelType w:val="hybridMultilevel"/>
    <w:tmpl w:val="BFCCA3D0"/>
    <w:lvl w:ilvl="0" w:tplc="0C0A0013">
      <w:start w:val="1"/>
      <w:numFmt w:val="upperRoman"/>
      <w:lvlText w:val="%1."/>
      <w:lvlJc w:val="right"/>
      <w:pPr>
        <w:ind w:left="720" w:hanging="360"/>
      </w:pPr>
    </w:lvl>
    <w:lvl w:ilvl="1" w:tplc="1352A368">
      <w:start w:val="1"/>
      <w:numFmt w:val="upperRoman"/>
      <w:lvlText w:val="%2."/>
      <w:lvlJc w:val="righ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E690BB1"/>
    <w:multiLevelType w:val="hybridMultilevel"/>
    <w:tmpl w:val="EFB8F850"/>
    <w:lvl w:ilvl="0" w:tplc="87CE4B80">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A00D5B"/>
    <w:multiLevelType w:val="hybridMultilevel"/>
    <w:tmpl w:val="FD787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0101E5"/>
    <w:multiLevelType w:val="hybridMultilevel"/>
    <w:tmpl w:val="ADBA2DA8"/>
    <w:lvl w:ilvl="0" w:tplc="E4BC9CA2">
      <w:start w:val="1"/>
      <w:numFmt w:val="decimal"/>
      <w:lvlText w:val="%1."/>
      <w:lvlJc w:val="left"/>
      <w:pPr>
        <w:tabs>
          <w:tab w:val="num" w:pos="720"/>
        </w:tabs>
        <w:ind w:left="720" w:hanging="360"/>
      </w:pPr>
      <w:rPr>
        <w:b/>
      </w:rPr>
    </w:lvl>
    <w:lvl w:ilvl="1" w:tplc="100849CA">
      <w:start w:val="1"/>
      <w:numFmt w:val="decimal"/>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30C6B7F"/>
    <w:multiLevelType w:val="hybridMultilevel"/>
    <w:tmpl w:val="914EC78C"/>
    <w:lvl w:ilvl="0" w:tplc="BEAA1D5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053882"/>
    <w:multiLevelType w:val="hybridMultilevel"/>
    <w:tmpl w:val="F6D4B52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1A1058D0">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D4E5E00"/>
    <w:multiLevelType w:val="hybridMultilevel"/>
    <w:tmpl w:val="BD469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D86B3B"/>
    <w:multiLevelType w:val="hybridMultilevel"/>
    <w:tmpl w:val="7A9AE0FA"/>
    <w:lvl w:ilvl="0" w:tplc="8256AAC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53812FE"/>
    <w:multiLevelType w:val="hybridMultilevel"/>
    <w:tmpl w:val="9CC0F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08C2982"/>
    <w:multiLevelType w:val="hybridMultilevel"/>
    <w:tmpl w:val="4838F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93B4568"/>
    <w:multiLevelType w:val="hybridMultilevel"/>
    <w:tmpl w:val="E64EEEA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E6B3E20"/>
    <w:multiLevelType w:val="hybridMultilevel"/>
    <w:tmpl w:val="12EC5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E6D1136"/>
    <w:multiLevelType w:val="hybridMultilevel"/>
    <w:tmpl w:val="0A7A6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FBA097A"/>
    <w:multiLevelType w:val="hybridMultilevel"/>
    <w:tmpl w:val="6CC08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0745B9A"/>
    <w:multiLevelType w:val="hybridMultilevel"/>
    <w:tmpl w:val="CB52AA8E"/>
    <w:lvl w:ilvl="0" w:tplc="100849CA">
      <w:start w:val="1"/>
      <w:numFmt w:val="decimal"/>
      <w:lvlText w:val="%1."/>
      <w:lvlJc w:val="left"/>
      <w:pPr>
        <w:tabs>
          <w:tab w:val="num" w:pos="1440"/>
        </w:tabs>
        <w:ind w:left="14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3443DF5"/>
    <w:multiLevelType w:val="hybridMultilevel"/>
    <w:tmpl w:val="EBFA5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B6A585E"/>
    <w:multiLevelType w:val="hybridMultilevel"/>
    <w:tmpl w:val="A6F0B898"/>
    <w:lvl w:ilvl="0" w:tplc="0C0A0001">
      <w:start w:val="1"/>
      <w:numFmt w:val="bullet"/>
      <w:lvlText w:val=""/>
      <w:lvlJc w:val="left"/>
      <w:pPr>
        <w:ind w:left="829" w:hanging="360"/>
      </w:pPr>
      <w:rPr>
        <w:rFonts w:ascii="Symbol" w:hAnsi="Symbol" w:hint="default"/>
      </w:rPr>
    </w:lvl>
    <w:lvl w:ilvl="1" w:tplc="0C0A0003" w:tentative="1">
      <w:start w:val="1"/>
      <w:numFmt w:val="bullet"/>
      <w:lvlText w:val="o"/>
      <w:lvlJc w:val="left"/>
      <w:pPr>
        <w:ind w:left="1549" w:hanging="360"/>
      </w:pPr>
      <w:rPr>
        <w:rFonts w:ascii="Courier New" w:hAnsi="Courier New" w:cs="Courier New" w:hint="default"/>
      </w:rPr>
    </w:lvl>
    <w:lvl w:ilvl="2" w:tplc="0C0A0005" w:tentative="1">
      <w:start w:val="1"/>
      <w:numFmt w:val="bullet"/>
      <w:lvlText w:val=""/>
      <w:lvlJc w:val="left"/>
      <w:pPr>
        <w:ind w:left="2269" w:hanging="360"/>
      </w:pPr>
      <w:rPr>
        <w:rFonts w:ascii="Wingdings" w:hAnsi="Wingdings" w:hint="default"/>
      </w:rPr>
    </w:lvl>
    <w:lvl w:ilvl="3" w:tplc="0C0A0001" w:tentative="1">
      <w:start w:val="1"/>
      <w:numFmt w:val="bullet"/>
      <w:lvlText w:val=""/>
      <w:lvlJc w:val="left"/>
      <w:pPr>
        <w:ind w:left="2989" w:hanging="360"/>
      </w:pPr>
      <w:rPr>
        <w:rFonts w:ascii="Symbol" w:hAnsi="Symbol" w:hint="default"/>
      </w:rPr>
    </w:lvl>
    <w:lvl w:ilvl="4" w:tplc="0C0A0003" w:tentative="1">
      <w:start w:val="1"/>
      <w:numFmt w:val="bullet"/>
      <w:lvlText w:val="o"/>
      <w:lvlJc w:val="left"/>
      <w:pPr>
        <w:ind w:left="3709" w:hanging="360"/>
      </w:pPr>
      <w:rPr>
        <w:rFonts w:ascii="Courier New" w:hAnsi="Courier New" w:cs="Courier New" w:hint="default"/>
      </w:rPr>
    </w:lvl>
    <w:lvl w:ilvl="5" w:tplc="0C0A0005" w:tentative="1">
      <w:start w:val="1"/>
      <w:numFmt w:val="bullet"/>
      <w:lvlText w:val=""/>
      <w:lvlJc w:val="left"/>
      <w:pPr>
        <w:ind w:left="4429" w:hanging="360"/>
      </w:pPr>
      <w:rPr>
        <w:rFonts w:ascii="Wingdings" w:hAnsi="Wingdings" w:hint="default"/>
      </w:rPr>
    </w:lvl>
    <w:lvl w:ilvl="6" w:tplc="0C0A0001" w:tentative="1">
      <w:start w:val="1"/>
      <w:numFmt w:val="bullet"/>
      <w:lvlText w:val=""/>
      <w:lvlJc w:val="left"/>
      <w:pPr>
        <w:ind w:left="5149" w:hanging="360"/>
      </w:pPr>
      <w:rPr>
        <w:rFonts w:ascii="Symbol" w:hAnsi="Symbol" w:hint="default"/>
      </w:rPr>
    </w:lvl>
    <w:lvl w:ilvl="7" w:tplc="0C0A0003" w:tentative="1">
      <w:start w:val="1"/>
      <w:numFmt w:val="bullet"/>
      <w:lvlText w:val="o"/>
      <w:lvlJc w:val="left"/>
      <w:pPr>
        <w:ind w:left="5869" w:hanging="360"/>
      </w:pPr>
      <w:rPr>
        <w:rFonts w:ascii="Courier New" w:hAnsi="Courier New" w:cs="Courier New" w:hint="default"/>
      </w:rPr>
    </w:lvl>
    <w:lvl w:ilvl="8" w:tplc="0C0A0005" w:tentative="1">
      <w:start w:val="1"/>
      <w:numFmt w:val="bullet"/>
      <w:lvlText w:val=""/>
      <w:lvlJc w:val="left"/>
      <w:pPr>
        <w:ind w:left="6589" w:hanging="360"/>
      </w:pPr>
      <w:rPr>
        <w:rFonts w:ascii="Wingdings" w:hAnsi="Wingdings" w:hint="default"/>
      </w:rPr>
    </w:lvl>
  </w:abstractNum>
  <w:abstractNum w:abstractNumId="32">
    <w:nsid w:val="7E846B2E"/>
    <w:multiLevelType w:val="hybridMultilevel"/>
    <w:tmpl w:val="572E07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8FA29F1A">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6"/>
  </w:num>
  <w:num w:numId="3">
    <w:abstractNumId w:val="5"/>
  </w:num>
  <w:num w:numId="4">
    <w:abstractNumId w:val="23"/>
  </w:num>
  <w:num w:numId="5">
    <w:abstractNumId w:val="14"/>
  </w:num>
  <w:num w:numId="6">
    <w:abstractNumId w:val="19"/>
  </w:num>
  <w:num w:numId="7">
    <w:abstractNumId w:val="3"/>
  </w:num>
  <w:num w:numId="8">
    <w:abstractNumId w:val="9"/>
  </w:num>
  <w:num w:numId="9">
    <w:abstractNumId w:val="6"/>
  </w:num>
  <w:num w:numId="10">
    <w:abstractNumId w:val="22"/>
  </w:num>
  <w:num w:numId="11">
    <w:abstractNumId w:val="10"/>
  </w:num>
  <w:num w:numId="12">
    <w:abstractNumId w:val="25"/>
  </w:num>
  <w:num w:numId="13">
    <w:abstractNumId w:val="20"/>
  </w:num>
  <w:num w:numId="14">
    <w:abstractNumId w:val="11"/>
  </w:num>
  <w:num w:numId="15">
    <w:abstractNumId w:val="32"/>
  </w:num>
  <w:num w:numId="16">
    <w:abstractNumId w:val="13"/>
  </w:num>
  <w:num w:numId="17">
    <w:abstractNumId w:val="15"/>
  </w:num>
  <w:num w:numId="18">
    <w:abstractNumId w:val="8"/>
  </w:num>
  <w:num w:numId="19">
    <w:abstractNumId w:val="0"/>
  </w:num>
  <w:num w:numId="20">
    <w:abstractNumId w:val="18"/>
  </w:num>
  <w:num w:numId="21">
    <w:abstractNumId w:val="18"/>
  </w:num>
  <w:num w:numId="22">
    <w:abstractNumId w:val="29"/>
  </w:num>
  <w:num w:numId="23">
    <w:abstractNumId w:val="31"/>
  </w:num>
  <w:num w:numId="24">
    <w:abstractNumId w:val="30"/>
  </w:num>
  <w:num w:numId="25">
    <w:abstractNumId w:val="27"/>
  </w:num>
  <w:num w:numId="26">
    <w:abstractNumId w:val="4"/>
  </w:num>
  <w:num w:numId="27">
    <w:abstractNumId w:val="17"/>
  </w:num>
  <w:num w:numId="28">
    <w:abstractNumId w:val="26"/>
  </w:num>
  <w:num w:numId="29">
    <w:abstractNumId w:val="24"/>
  </w:num>
  <w:num w:numId="30">
    <w:abstractNumId w:val="21"/>
  </w:num>
  <w:num w:numId="31">
    <w:abstractNumId w:val="12"/>
  </w:num>
  <w:num w:numId="32">
    <w:abstractNumId w:val="7"/>
  </w:num>
  <w:num w:numId="33">
    <w:abstractNumId w:val="28"/>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23F0F"/>
    <w:rsid w:val="00020FDD"/>
    <w:rsid w:val="00023F0F"/>
    <w:rsid w:val="00035CE9"/>
    <w:rsid w:val="00036CB8"/>
    <w:rsid w:val="00043920"/>
    <w:rsid w:val="000504D2"/>
    <w:rsid w:val="00053D46"/>
    <w:rsid w:val="00057BEA"/>
    <w:rsid w:val="000627E7"/>
    <w:rsid w:val="00064393"/>
    <w:rsid w:val="000651D2"/>
    <w:rsid w:val="00065736"/>
    <w:rsid w:val="00097606"/>
    <w:rsid w:val="000B7594"/>
    <w:rsid w:val="000C6F7D"/>
    <w:rsid w:val="001153F2"/>
    <w:rsid w:val="001217A2"/>
    <w:rsid w:val="001317F7"/>
    <w:rsid w:val="001520B7"/>
    <w:rsid w:val="001602DA"/>
    <w:rsid w:val="0019057F"/>
    <w:rsid w:val="001A293E"/>
    <w:rsid w:val="001C0DE7"/>
    <w:rsid w:val="001E4561"/>
    <w:rsid w:val="00214F36"/>
    <w:rsid w:val="00224FD8"/>
    <w:rsid w:val="00244E97"/>
    <w:rsid w:val="00293DE4"/>
    <w:rsid w:val="002C1368"/>
    <w:rsid w:val="002C56A3"/>
    <w:rsid w:val="002F15F1"/>
    <w:rsid w:val="00305A70"/>
    <w:rsid w:val="00326239"/>
    <w:rsid w:val="00334D3C"/>
    <w:rsid w:val="003378A0"/>
    <w:rsid w:val="00351043"/>
    <w:rsid w:val="0035146A"/>
    <w:rsid w:val="003632AB"/>
    <w:rsid w:val="00363471"/>
    <w:rsid w:val="00374BC2"/>
    <w:rsid w:val="00376AB7"/>
    <w:rsid w:val="0039456D"/>
    <w:rsid w:val="003B7A98"/>
    <w:rsid w:val="003C0BE0"/>
    <w:rsid w:val="003D5C12"/>
    <w:rsid w:val="003E0411"/>
    <w:rsid w:val="003E6506"/>
    <w:rsid w:val="004047E6"/>
    <w:rsid w:val="004157E2"/>
    <w:rsid w:val="0042563F"/>
    <w:rsid w:val="0043519B"/>
    <w:rsid w:val="00447FCB"/>
    <w:rsid w:val="00453B46"/>
    <w:rsid w:val="00454A7C"/>
    <w:rsid w:val="004656C6"/>
    <w:rsid w:val="00483C5C"/>
    <w:rsid w:val="0048499C"/>
    <w:rsid w:val="004A5F2A"/>
    <w:rsid w:val="004C0511"/>
    <w:rsid w:val="004E0856"/>
    <w:rsid w:val="00500D13"/>
    <w:rsid w:val="005044DC"/>
    <w:rsid w:val="0051222E"/>
    <w:rsid w:val="005247B0"/>
    <w:rsid w:val="005356D1"/>
    <w:rsid w:val="0053718A"/>
    <w:rsid w:val="00537620"/>
    <w:rsid w:val="0056311C"/>
    <w:rsid w:val="00580888"/>
    <w:rsid w:val="00587DD9"/>
    <w:rsid w:val="005F1EFB"/>
    <w:rsid w:val="005F5DAD"/>
    <w:rsid w:val="006570E3"/>
    <w:rsid w:val="00660F8B"/>
    <w:rsid w:val="00666935"/>
    <w:rsid w:val="006E57FB"/>
    <w:rsid w:val="006E5B90"/>
    <w:rsid w:val="006E5C27"/>
    <w:rsid w:val="006F3939"/>
    <w:rsid w:val="00742E72"/>
    <w:rsid w:val="00761A37"/>
    <w:rsid w:val="007A51A9"/>
    <w:rsid w:val="007B60A6"/>
    <w:rsid w:val="007E46EC"/>
    <w:rsid w:val="007E6747"/>
    <w:rsid w:val="007F16E0"/>
    <w:rsid w:val="00800390"/>
    <w:rsid w:val="00803D82"/>
    <w:rsid w:val="00813D75"/>
    <w:rsid w:val="008165DD"/>
    <w:rsid w:val="008262C7"/>
    <w:rsid w:val="00847F82"/>
    <w:rsid w:val="008532B2"/>
    <w:rsid w:val="008733F6"/>
    <w:rsid w:val="00873CB3"/>
    <w:rsid w:val="00890281"/>
    <w:rsid w:val="0089083A"/>
    <w:rsid w:val="008F0657"/>
    <w:rsid w:val="008F0E26"/>
    <w:rsid w:val="008F6BA5"/>
    <w:rsid w:val="00910B60"/>
    <w:rsid w:val="009532CB"/>
    <w:rsid w:val="0096106D"/>
    <w:rsid w:val="009808CD"/>
    <w:rsid w:val="00992A9A"/>
    <w:rsid w:val="00996D36"/>
    <w:rsid w:val="009E2ABA"/>
    <w:rsid w:val="009F203D"/>
    <w:rsid w:val="00A10973"/>
    <w:rsid w:val="00A11F06"/>
    <w:rsid w:val="00A13145"/>
    <w:rsid w:val="00A17340"/>
    <w:rsid w:val="00A21D95"/>
    <w:rsid w:val="00A23C78"/>
    <w:rsid w:val="00A87DC0"/>
    <w:rsid w:val="00AB4355"/>
    <w:rsid w:val="00AB4AF9"/>
    <w:rsid w:val="00AE5D3F"/>
    <w:rsid w:val="00AF4903"/>
    <w:rsid w:val="00B34C7C"/>
    <w:rsid w:val="00B417C2"/>
    <w:rsid w:val="00B6251A"/>
    <w:rsid w:val="00BC04DE"/>
    <w:rsid w:val="00BD0FAB"/>
    <w:rsid w:val="00BE1CAF"/>
    <w:rsid w:val="00BE43B2"/>
    <w:rsid w:val="00C20E36"/>
    <w:rsid w:val="00C263DA"/>
    <w:rsid w:val="00C32CF8"/>
    <w:rsid w:val="00C33A8E"/>
    <w:rsid w:val="00C65BEA"/>
    <w:rsid w:val="00C875D8"/>
    <w:rsid w:val="00C9136B"/>
    <w:rsid w:val="00CB125A"/>
    <w:rsid w:val="00CB5172"/>
    <w:rsid w:val="00CB58DF"/>
    <w:rsid w:val="00CC400E"/>
    <w:rsid w:val="00CF781A"/>
    <w:rsid w:val="00D013DF"/>
    <w:rsid w:val="00D2149E"/>
    <w:rsid w:val="00D40C46"/>
    <w:rsid w:val="00D41368"/>
    <w:rsid w:val="00D542C1"/>
    <w:rsid w:val="00D61FDB"/>
    <w:rsid w:val="00D63C1B"/>
    <w:rsid w:val="00D64E3F"/>
    <w:rsid w:val="00D67F32"/>
    <w:rsid w:val="00DA203E"/>
    <w:rsid w:val="00DA44DE"/>
    <w:rsid w:val="00DC351A"/>
    <w:rsid w:val="00DF4273"/>
    <w:rsid w:val="00E16E7B"/>
    <w:rsid w:val="00E66DE9"/>
    <w:rsid w:val="00E7473C"/>
    <w:rsid w:val="00EA505E"/>
    <w:rsid w:val="00EA5AD0"/>
    <w:rsid w:val="00EC2F6E"/>
    <w:rsid w:val="00ED3F3E"/>
    <w:rsid w:val="00ED473D"/>
    <w:rsid w:val="00EF23E9"/>
    <w:rsid w:val="00F0198B"/>
    <w:rsid w:val="00F12807"/>
    <w:rsid w:val="00F138F4"/>
    <w:rsid w:val="00F172B6"/>
    <w:rsid w:val="00F37FCA"/>
    <w:rsid w:val="00F60B7E"/>
    <w:rsid w:val="00F77021"/>
    <w:rsid w:val="00F86609"/>
    <w:rsid w:val="00F95822"/>
    <w:rsid w:val="00FB31F7"/>
    <w:rsid w:val="00FB33E6"/>
    <w:rsid w:val="00FC52F1"/>
    <w:rsid w:val="00FD0A11"/>
    <w:rsid w:val="00FD2164"/>
    <w:rsid w:val="00FD2D69"/>
    <w:rsid w:val="00FE57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E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23F0F"/>
    <w:pPr>
      <w:ind w:left="720"/>
      <w:contextualSpacing/>
    </w:pPr>
  </w:style>
  <w:style w:type="paragraph" w:styleId="Textonotapie">
    <w:name w:val="footnote text"/>
    <w:basedOn w:val="Normal"/>
    <w:link w:val="TextonotapieCar"/>
    <w:unhideWhenUsed/>
    <w:rsid w:val="00023F0F"/>
    <w:pPr>
      <w:spacing w:after="0" w:line="240" w:lineRule="auto"/>
    </w:pPr>
    <w:rPr>
      <w:sz w:val="20"/>
      <w:szCs w:val="20"/>
      <w:lang/>
    </w:rPr>
  </w:style>
  <w:style w:type="character" w:customStyle="1" w:styleId="TextonotapieCar">
    <w:name w:val="Texto nota pie Car"/>
    <w:link w:val="Textonotapie"/>
    <w:rsid w:val="00023F0F"/>
    <w:rPr>
      <w:sz w:val="20"/>
      <w:szCs w:val="20"/>
    </w:rPr>
  </w:style>
  <w:style w:type="character" w:styleId="Refdenotaalpie">
    <w:name w:val="footnote reference"/>
    <w:unhideWhenUsed/>
    <w:rsid w:val="00023F0F"/>
    <w:rPr>
      <w:vertAlign w:val="superscript"/>
    </w:rPr>
  </w:style>
  <w:style w:type="paragraph" w:customStyle="1" w:styleId="Default">
    <w:name w:val="Default"/>
    <w:rsid w:val="00023F0F"/>
    <w:pPr>
      <w:autoSpaceDE w:val="0"/>
      <w:autoSpaceDN w:val="0"/>
      <w:adjustRightInd w:val="0"/>
    </w:pPr>
    <w:rPr>
      <w:rFonts w:ascii="Cambria" w:hAnsi="Cambria" w:cs="Cambria"/>
      <w:color w:val="000000"/>
      <w:sz w:val="24"/>
      <w:szCs w:val="24"/>
      <w:lang w:val="es-MX" w:eastAsia="en-US"/>
    </w:rPr>
  </w:style>
  <w:style w:type="paragraph" w:styleId="Encabezado">
    <w:name w:val="header"/>
    <w:basedOn w:val="Normal"/>
    <w:link w:val="EncabezadoCar"/>
    <w:uiPriority w:val="99"/>
    <w:unhideWhenUsed/>
    <w:rsid w:val="00D63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C1B"/>
  </w:style>
  <w:style w:type="paragraph" w:styleId="Piedepgina">
    <w:name w:val="footer"/>
    <w:basedOn w:val="Normal"/>
    <w:link w:val="PiedepginaCar"/>
    <w:uiPriority w:val="99"/>
    <w:unhideWhenUsed/>
    <w:rsid w:val="00D63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C1B"/>
  </w:style>
  <w:style w:type="character" w:styleId="Nmerodepgina">
    <w:name w:val="page number"/>
    <w:uiPriority w:val="99"/>
    <w:unhideWhenUsed/>
    <w:rsid w:val="00761A37"/>
    <w:rPr>
      <w:rFonts w:eastAsia="Times New Roman" w:cs="Times New Roman"/>
      <w:bCs w:val="0"/>
      <w:iCs w:val="0"/>
      <w:szCs w:val="22"/>
      <w:lang w:val="es-ES"/>
    </w:rPr>
  </w:style>
  <w:style w:type="paragraph" w:styleId="Textodeglobo">
    <w:name w:val="Balloon Text"/>
    <w:basedOn w:val="Normal"/>
    <w:link w:val="TextodegloboCar"/>
    <w:uiPriority w:val="99"/>
    <w:semiHidden/>
    <w:unhideWhenUsed/>
    <w:rsid w:val="00A17340"/>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A17340"/>
    <w:rPr>
      <w:rFonts w:ascii="Tahoma" w:hAnsi="Tahoma" w:cs="Tahoma"/>
      <w:sz w:val="16"/>
      <w:szCs w:val="16"/>
    </w:rPr>
  </w:style>
  <w:style w:type="character" w:customStyle="1" w:styleId="PrrafodelistaCar">
    <w:name w:val="Párrafo de lista Car"/>
    <w:basedOn w:val="Fuentedeprrafopredeter"/>
    <w:link w:val="Prrafodelista"/>
    <w:uiPriority w:val="34"/>
    <w:locked/>
    <w:rsid w:val="0035146A"/>
  </w:style>
  <w:style w:type="paragraph" w:customStyle="1" w:styleId="ROMANOS">
    <w:name w:val="ROMANOS"/>
    <w:basedOn w:val="Normal"/>
    <w:rsid w:val="00D61FDB"/>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Texto">
    <w:name w:val="Texto"/>
    <w:basedOn w:val="ROMANOS"/>
    <w:rsid w:val="00D61FDB"/>
    <w:pPr>
      <w:tabs>
        <w:tab w:val="clear" w:pos="720"/>
      </w:tabs>
      <w:ind w:left="0" w:firstLine="288"/>
    </w:pPr>
  </w:style>
  <w:style w:type="character" w:styleId="Hipervnculo">
    <w:name w:val="Hyperlink"/>
    <w:uiPriority w:val="99"/>
    <w:unhideWhenUsed/>
    <w:rsid w:val="0006439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_rels/numbering.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6C0D-1CB7-4411-8AB0-2F12023E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17</Pages>
  <Words>3406</Words>
  <Characters>18733</Characters>
  <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12.0000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