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7072079"/>
        <w:docPartObj>
          <w:docPartGallery w:val="Cover Pages"/>
          <w:docPartUnique/>
        </w:docPartObj>
      </w:sdtPr>
      <w:sdtEndPr>
        <w:rPr>
          <w:rFonts w:cs="Arial"/>
          <w:b/>
          <w:smallCaps/>
          <w:color w:val="002060"/>
          <w:sz w:val="40"/>
          <w:szCs w:val="40"/>
        </w:rPr>
      </w:sdtEndPr>
      <w:sdtContent>
        <w:p w:rsidR="009C1D51" w:rsidRDefault="005C0DD8">
          <w:r>
            <w:rPr>
              <w:rFonts w:cs="Arial"/>
              <w:b/>
              <w:smallCaps/>
              <w:noProof/>
              <w:color w:val="002060"/>
              <w:sz w:val="40"/>
              <w:szCs w:val="40"/>
              <w:lang w:val="es-MX" w:eastAsia="es-MX"/>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margin">
                      <wp:posOffset>-481330</wp:posOffset>
                    </wp:positionV>
                    <wp:extent cx="11833860" cy="3450590"/>
                    <wp:effectExtent l="0" t="0" r="0" b="0"/>
                    <wp:wrapNone/>
                    <wp:docPr id="47" name="Rectangle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3860" cy="345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displacedByCustomXml="next"/>
                              <w:sdt>
                                <w:sdtPr>
                                  <w:rPr>
                                    <w:rFonts w:asciiTheme="minorHAnsi" w:hAnsiTheme="minorHAnsi"/>
                                    <w:b/>
                                    <w:bCs/>
                                    <w:color w:val="1F497D" w:themeColor="text2"/>
                                    <w:sz w:val="68"/>
                                    <w:szCs w:val="68"/>
                                    <w:lang w:val="es-MX"/>
                                  </w:rPr>
                                  <w:alias w:val="Título"/>
                                  <w:id w:val="15866532"/>
                                  <w:dataBinding w:prefixMappings="xmlns:ns0='http://schemas.openxmlformats.org/package/2006/metadata/core-properties' xmlns:ns1='http://purl.org/dc/elements/1.1/'" w:xpath="/ns0:coreProperties[1]/ns1:title[1]" w:storeItemID="{6C3C8BC8-F283-45AE-878A-BAB7291924A1}"/>
                                  <w:text/>
                                </w:sdtPr>
                                <w:sdtEndPr/>
                                <w:sdtContent>
                                  <w:p w:rsidR="00C8631F" w:rsidRPr="000518A0" w:rsidRDefault="00375866" w:rsidP="009C1D51">
                                    <w:pPr>
                                      <w:jc w:val="center"/>
                                      <w:rPr>
                                        <w:rFonts w:asciiTheme="minorHAnsi" w:hAnsiTheme="minorHAnsi"/>
                                        <w:b/>
                                        <w:bCs/>
                                        <w:color w:val="1F497D" w:themeColor="text2"/>
                                        <w:sz w:val="60"/>
                                        <w:szCs w:val="60"/>
                                      </w:rPr>
                                    </w:pPr>
                                    <w:r w:rsidRPr="00375866">
                                      <w:rPr>
                                        <w:rFonts w:asciiTheme="minorHAnsi" w:hAnsiTheme="minorHAnsi"/>
                                        <w:b/>
                                        <w:bCs/>
                                        <w:color w:val="1F497D" w:themeColor="text2"/>
                                        <w:sz w:val="68"/>
                                        <w:szCs w:val="68"/>
                                        <w:lang w:val="es-MX"/>
                                      </w:rPr>
                                      <w:t xml:space="preserve">África </w:t>
                                    </w:r>
                                    <w:r>
                                      <w:rPr>
                                        <w:rFonts w:asciiTheme="minorHAnsi" w:hAnsiTheme="minorHAnsi"/>
                                        <w:b/>
                                        <w:bCs/>
                                        <w:color w:val="1F497D" w:themeColor="text2"/>
                                        <w:sz w:val="68"/>
                                        <w:szCs w:val="68"/>
                                        <w:lang w:val="es-MX"/>
                                      </w:rPr>
                                      <w:t xml:space="preserve">                                                                                         </w:t>
                                    </w:r>
                                    <w:r w:rsidRPr="00375866">
                                      <w:rPr>
                                        <w:rFonts w:asciiTheme="minorHAnsi" w:hAnsiTheme="minorHAnsi"/>
                                        <w:b/>
                                        <w:bCs/>
                                        <w:color w:val="1F497D" w:themeColor="text2"/>
                                        <w:sz w:val="68"/>
                                        <w:szCs w:val="68"/>
                                        <w:lang w:val="es-MX"/>
                                      </w:rPr>
                                      <w:t>Estructura orgánica y funciones de los servicios de inteligencia</w:t>
                                    </w:r>
                                  </w:p>
                                </w:sdtContent>
                              </w:sdt>
                              <w:bookmarkEnd w:id="0" w:displacedByCustomXml="next"/>
                              <w:sdt>
                                <w:sdtPr>
                                  <w:rPr>
                                    <w:b/>
                                    <w:bCs/>
                                    <w:color w:val="4F81BD" w:themeColor="accent1"/>
                                    <w:sz w:val="54"/>
                                    <w:szCs w:val="54"/>
                                  </w:rPr>
                                  <w:alias w:val="Subtítulo"/>
                                  <w:id w:val="15866538"/>
                                  <w:dataBinding w:prefixMappings="xmlns:ns0='http://schemas.openxmlformats.org/package/2006/metadata/core-properties' xmlns:ns1='http://purl.org/dc/elements/1.1/'" w:xpath="/ns0:coreProperties[1]/ns1:subject[1]" w:storeItemID="{6C3C8BC8-F283-45AE-878A-BAB7291924A1}"/>
                                  <w:text/>
                                </w:sdtPr>
                                <w:sdtEndPr/>
                                <w:sdtContent>
                                  <w:p w:rsidR="00C8631F" w:rsidRPr="000518A0" w:rsidRDefault="00C8631F" w:rsidP="009C1D51">
                                    <w:pPr>
                                      <w:jc w:val="center"/>
                                      <w:rPr>
                                        <w:b/>
                                        <w:bCs/>
                                        <w:color w:val="4F81BD" w:themeColor="accent1"/>
                                        <w:sz w:val="54"/>
                                        <w:szCs w:val="54"/>
                                      </w:rPr>
                                    </w:pPr>
                                    <w:r w:rsidRPr="000518A0">
                                      <w:rPr>
                                        <w:b/>
                                        <w:bCs/>
                                        <w:color w:val="4F81BD" w:themeColor="accent1"/>
                                        <w:sz w:val="54"/>
                                        <w:szCs w:val="54"/>
                                      </w:rPr>
                                      <w:t>[Derecho Comparado]</w:t>
                                    </w:r>
                                  </w:p>
                                </w:sdtContent>
                              </w:sdt>
                              <w:sdt>
                                <w:sdtPr>
                                  <w:rPr>
                                    <w:b/>
                                    <w:bCs/>
                                    <w:color w:val="FFFFFF" w:themeColor="background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EndPr/>
                                <w:sdtContent>
                                  <w:p w:rsidR="00C8631F" w:rsidRDefault="00C8631F">
                                    <w:pPr>
                                      <w:rPr>
                                        <w:b/>
                                        <w:bCs/>
                                        <w:color w:val="808080" w:themeColor="text1" w:themeTint="7F"/>
                                        <w:sz w:val="32"/>
                                        <w:szCs w:val="32"/>
                                      </w:rPr>
                                    </w:pPr>
                                    <w:r>
                                      <w:rPr>
                                        <w:b/>
                                        <w:bCs/>
                                        <w:color w:val="FFFFFF" w:themeColor="background1"/>
                                        <w:sz w:val="32"/>
                                        <w:szCs w:val="32"/>
                                        <w:lang w:val="es-MX"/>
                                      </w:rPr>
                                      <w:t>.</w:t>
                                    </w:r>
                                  </w:p>
                                </w:sdtContent>
                              </w:sdt>
                              <w:p w:rsidR="00C8631F" w:rsidRDefault="00C8631F">
                                <w:pPr>
                                  <w:rPr>
                                    <w:b/>
                                    <w:bCs/>
                                    <w:color w:val="808080" w:themeColor="text1" w:themeTint="7F"/>
                                    <w:sz w:val="32"/>
                                    <w:szCs w:val="32"/>
                                  </w:rPr>
                                </w:pPr>
                              </w:p>
                            </w:txbxContent>
                          </wps:txbx>
                          <wps:bodyPr rot="0" vert="horz" wrap="square" lIns="91440" tIns="45720" rIns="91440" bIns="45720" anchor="b" anchorCtr="0" upright="1">
                            <a:noAutofit/>
                          </wps:bodyPr>
                        </wps:wsp>
                      </a:graphicData>
                    </a:graphic>
                    <wp14:sizeRelH relativeFrom="margin">
                      <wp14:pctWidth>100000</wp14:pctWidth>
                    </wp14:sizeRelH>
                    <wp14:sizeRelV relativeFrom="margin">
                      <wp14:pctHeight>0</wp14:pctHeight>
                    </wp14:sizeRelV>
                  </wp:anchor>
                </w:drawing>
              </mc:Choice>
              <mc:Fallback>
                <w:pict>
                  <v:rect id="Rectangle 1089" o:spid="_x0000_s1026" style="position:absolute;margin-left:0;margin-top:-37.9pt;width:931.8pt;height:271.7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" filled="f" stroked="f">
                    <v:textbox>
                      <w:txbxContent>
                        <w:bookmarkStart w:id="1" w:name="_GoBack" w:displacedByCustomXml="next"/>
                        <w:sdt>
                          <w:sdtPr>
                            <w:rPr>
                              <w:rFonts w:asciiTheme="minorHAnsi" w:hAnsiTheme="minorHAnsi"/>
                              <w:b/>
                              <w:bCs/>
                              <w:color w:val="1F497D" w:themeColor="text2"/>
                              <w:sz w:val="68"/>
                              <w:szCs w:val="68"/>
                              <w:lang w:val="es-MX"/>
                            </w:rPr>
                            <w:alias w:val="Título"/>
                            <w:id w:val="15866532"/>
                            <w:dataBinding w:prefixMappings="xmlns:ns0='http://schemas.openxmlformats.org/package/2006/metadata/core-properties' xmlns:ns1='http://purl.org/dc/elements/1.1/'" w:xpath="/ns0:coreProperties[1]/ns1:title[1]" w:storeItemID="{6C3C8BC8-F283-45AE-878A-BAB7291924A1}"/>
                            <w:text/>
                          </w:sdtPr>
                          <w:sdtEndPr/>
                          <w:sdtContent>
                            <w:p w:rsidR="00C8631F" w:rsidRPr="000518A0" w:rsidRDefault="00375866" w:rsidP="009C1D51">
                              <w:pPr>
                                <w:jc w:val="center"/>
                                <w:rPr>
                                  <w:rFonts w:asciiTheme="minorHAnsi" w:hAnsiTheme="minorHAnsi"/>
                                  <w:b/>
                                  <w:bCs/>
                                  <w:color w:val="1F497D" w:themeColor="text2"/>
                                  <w:sz w:val="60"/>
                                  <w:szCs w:val="60"/>
                                </w:rPr>
                              </w:pPr>
                              <w:r w:rsidRPr="00375866">
                                <w:rPr>
                                  <w:rFonts w:asciiTheme="minorHAnsi" w:hAnsiTheme="minorHAnsi"/>
                                  <w:b/>
                                  <w:bCs/>
                                  <w:color w:val="1F497D" w:themeColor="text2"/>
                                  <w:sz w:val="68"/>
                                  <w:szCs w:val="68"/>
                                  <w:lang w:val="es-MX"/>
                                </w:rPr>
                                <w:t xml:space="preserve">África </w:t>
                              </w:r>
                              <w:r>
                                <w:rPr>
                                  <w:rFonts w:asciiTheme="minorHAnsi" w:hAnsiTheme="minorHAnsi"/>
                                  <w:b/>
                                  <w:bCs/>
                                  <w:color w:val="1F497D" w:themeColor="text2"/>
                                  <w:sz w:val="68"/>
                                  <w:szCs w:val="68"/>
                                  <w:lang w:val="es-MX"/>
                                </w:rPr>
                                <w:t xml:space="preserve">                                                                                         </w:t>
                              </w:r>
                              <w:r w:rsidRPr="00375866">
                                <w:rPr>
                                  <w:rFonts w:asciiTheme="minorHAnsi" w:hAnsiTheme="minorHAnsi"/>
                                  <w:b/>
                                  <w:bCs/>
                                  <w:color w:val="1F497D" w:themeColor="text2"/>
                                  <w:sz w:val="68"/>
                                  <w:szCs w:val="68"/>
                                  <w:lang w:val="es-MX"/>
                                </w:rPr>
                                <w:t>Estructura orgánica y funciones de los servicios de inteligencia</w:t>
                              </w:r>
                            </w:p>
                          </w:sdtContent>
                        </w:sdt>
                        <w:bookmarkEnd w:id="1" w:displacedByCustomXml="next"/>
                        <w:sdt>
                          <w:sdtPr>
                            <w:rPr>
                              <w:b/>
                              <w:bCs/>
                              <w:color w:val="4F81BD" w:themeColor="accent1"/>
                              <w:sz w:val="54"/>
                              <w:szCs w:val="54"/>
                            </w:rPr>
                            <w:alias w:val="Subtítulo"/>
                            <w:id w:val="15866538"/>
                            <w:dataBinding w:prefixMappings="xmlns:ns0='http://schemas.openxmlformats.org/package/2006/metadata/core-properties' xmlns:ns1='http://purl.org/dc/elements/1.1/'" w:xpath="/ns0:coreProperties[1]/ns1:subject[1]" w:storeItemID="{6C3C8BC8-F283-45AE-878A-BAB7291924A1}"/>
                            <w:text/>
                          </w:sdtPr>
                          <w:sdtEndPr/>
                          <w:sdtContent>
                            <w:p w:rsidR="00C8631F" w:rsidRPr="000518A0" w:rsidRDefault="00C8631F" w:rsidP="009C1D51">
                              <w:pPr>
                                <w:jc w:val="center"/>
                                <w:rPr>
                                  <w:b/>
                                  <w:bCs/>
                                  <w:color w:val="4F81BD" w:themeColor="accent1"/>
                                  <w:sz w:val="54"/>
                                  <w:szCs w:val="54"/>
                                </w:rPr>
                              </w:pPr>
                              <w:r w:rsidRPr="000518A0">
                                <w:rPr>
                                  <w:b/>
                                  <w:bCs/>
                                  <w:color w:val="4F81BD" w:themeColor="accent1"/>
                                  <w:sz w:val="54"/>
                                  <w:szCs w:val="54"/>
                                </w:rPr>
                                <w:t>[Derecho Comparado]</w:t>
                              </w:r>
                            </w:p>
                          </w:sdtContent>
                        </w:sdt>
                        <w:sdt>
                          <w:sdtPr>
                            <w:rPr>
                              <w:b/>
                              <w:bCs/>
                              <w:color w:val="FFFFFF" w:themeColor="background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EndPr/>
                          <w:sdtContent>
                            <w:p w:rsidR="00C8631F" w:rsidRDefault="00C8631F">
                              <w:pPr>
                                <w:rPr>
                                  <w:b/>
                                  <w:bCs/>
                                  <w:color w:val="808080" w:themeColor="text1" w:themeTint="7F"/>
                                  <w:sz w:val="32"/>
                                  <w:szCs w:val="32"/>
                                </w:rPr>
                              </w:pPr>
                              <w:r>
                                <w:rPr>
                                  <w:b/>
                                  <w:bCs/>
                                  <w:color w:val="FFFFFF" w:themeColor="background1"/>
                                  <w:sz w:val="32"/>
                                  <w:szCs w:val="32"/>
                                  <w:lang w:val="es-MX"/>
                                </w:rPr>
                                <w:t>.</w:t>
                              </w:r>
                            </w:p>
                          </w:sdtContent>
                        </w:sdt>
                        <w:p w:rsidR="00C8631F" w:rsidRDefault="00C8631F">
                          <w:pPr>
                            <w:rPr>
                              <w:b/>
                              <w:bCs/>
                              <w:color w:val="808080" w:themeColor="text1" w:themeTint="7F"/>
                              <w:sz w:val="32"/>
                              <w:szCs w:val="32"/>
                            </w:rPr>
                          </w:pPr>
                        </w:p>
                      </w:txbxContent>
                    </v:textbox>
                    <w10:wrap anchorx="margin" anchory="margin"/>
                  </v:rect>
                </w:pict>
              </mc:Fallback>
            </mc:AlternateContent>
          </w:r>
          <w:r>
            <w:rPr>
              <w:noProof/>
              <w:lang w:val="es-MX" w:eastAsia="es-MX"/>
            </w:rPr>
            <mc:AlternateContent>
              <mc:Choice Requires="wps">
                <w:drawing>
                  <wp:anchor distT="0" distB="0" distL="114300" distR="114300" simplePos="0" relativeHeight="251662336" behindDoc="0" locked="0" layoutInCell="1" allowOverlap="1">
                    <wp:simplePos x="0" y="0"/>
                    <wp:positionH relativeFrom="margin">
                      <wp:posOffset>479425</wp:posOffset>
                    </wp:positionH>
                    <wp:positionV relativeFrom="margin">
                      <wp:posOffset>0</wp:posOffset>
                    </wp:positionV>
                    <wp:extent cx="11830685" cy="807085"/>
                    <wp:effectExtent l="0" t="0" r="0" b="0"/>
                    <wp:wrapNone/>
                    <wp:docPr id="46" name="Rectangl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6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sz w:val="66"/>
                                    <w:szCs w:val="66"/>
                                  </w:rPr>
                                  <w:alias w:val="Organización"/>
                                  <w:id w:val="15866524"/>
                                  <w:dataBinding w:prefixMappings="xmlns:ns0='http://schemas.openxmlformats.org/officeDocument/2006/extended-properties'" w:xpath="/ns0:Properties[1]/ns0:Company[1]" w:storeItemID="{6668398D-A668-4E3E-A5EB-62B293D839F1}"/>
                                  <w:text/>
                                </w:sdtPr>
                                <w:sdtEndPr/>
                                <w:sdtContent>
                                  <w:p w:rsidR="00C8631F" w:rsidRPr="009D5EB1" w:rsidRDefault="00C8631F">
                                    <w:pPr>
                                      <w:rPr>
                                        <w:b/>
                                        <w:bCs/>
                                        <w:sz w:val="32"/>
                                        <w:szCs w:val="32"/>
                                      </w:rPr>
                                    </w:pPr>
                                    <w:r w:rsidRPr="009D5EB1">
                                      <w:rPr>
                                        <w:b/>
                                        <w:bCs/>
                                        <w:sz w:val="66"/>
                                        <w:szCs w:val="66"/>
                                        <w:lang w:val="es-MX"/>
                                      </w:rPr>
                                      <w:t>CISEN</w:t>
                                    </w:r>
                                  </w:p>
                                </w:sdtContent>
                              </w:sdt>
                              <w:p w:rsidR="00C8631F" w:rsidRPr="009D5EB1" w:rsidRDefault="00C8631F">
                                <w:pPr>
                                  <w:rPr>
                                    <w:b/>
                                    <w:bCs/>
                                    <w:sz w:val="32"/>
                                    <w:szCs w:val="32"/>
                                  </w:rPr>
                                </w:pPr>
                              </w:p>
                            </w:txbxContent>
                          </wps:txbx>
                          <wps:bodyPr rot="0" vert="horz" wrap="square" lIns="91440" tIns="45720" rIns="91440" bIns="45720" anchor="t" anchorCtr="0" upright="1">
                            <a:spAutoFit/>
                          </wps:bodyPr>
                        </wps:wsp>
                      </a:graphicData>
                    </a:graphic>
                    <wp14:sizeRelH relativeFrom="margin">
                      <wp14:pctWidth>100000</wp14:pctWidth>
                    </wp14:sizeRelH>
                    <wp14:sizeRelV relativeFrom="margin">
                      <wp14:pctHeight>0</wp14:pctHeight>
                    </wp14:sizeRelV>
                  </wp:anchor>
                </w:drawing>
              </mc:Choice>
              <mc:Fallback>
                <w:pict>
                  <v:rect id="Rectangle 1087" o:spid="_x0000_s1027" style="position:absolute;margin-left:37.75pt;margin-top:0;width:931.55pt;height:63.5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" filled="f" stroked="f">
                    <v:textbox style="mso-fit-shape-to-text:t">
                      <w:txbxContent>
                        <w:sdt>
                          <w:sdtPr>
                            <w:rPr>
                              <w:b/>
                              <w:bCs/>
                              <w:sz w:val="66"/>
                              <w:szCs w:val="66"/>
                            </w:rPr>
                            <w:alias w:val="Organización"/>
                            <w:id w:val="15866524"/>
                            <w:dataBinding w:prefixMappings="xmlns:ns0='http://schemas.openxmlformats.org/officeDocument/2006/extended-properties'" w:xpath="/ns0:Properties[1]/ns0:Company[1]" w:storeItemID="{6668398D-A668-4E3E-A5EB-62B293D839F1}"/>
                            <w:text/>
                          </w:sdtPr>
                          <w:sdtEndPr/>
                          <w:sdtContent>
                            <w:p w:rsidR="00C8631F" w:rsidRPr="009D5EB1" w:rsidRDefault="00C8631F">
                              <w:pPr>
                                <w:rPr>
                                  <w:b/>
                                  <w:bCs/>
                                  <w:sz w:val="32"/>
                                  <w:szCs w:val="32"/>
                                </w:rPr>
                              </w:pPr>
                              <w:r w:rsidRPr="009D5EB1">
                                <w:rPr>
                                  <w:b/>
                                  <w:bCs/>
                                  <w:sz w:val="66"/>
                                  <w:szCs w:val="66"/>
                                  <w:lang w:val="es-MX"/>
                                </w:rPr>
                                <w:t>CISEN</w:t>
                              </w:r>
                            </w:p>
                          </w:sdtContent>
                        </w:sdt>
                        <w:p w:rsidR="00C8631F" w:rsidRPr="009D5EB1" w:rsidRDefault="00C8631F">
                          <w:pPr>
                            <w:rPr>
                              <w:b/>
                              <w:bCs/>
                              <w:sz w:val="32"/>
                              <w:szCs w:val="32"/>
                            </w:rPr>
                          </w:pPr>
                        </w:p>
                      </w:txbxContent>
                    </v:textbox>
                    <w10:wrap anchorx="margin" anchory="margin"/>
                  </v:rect>
                </w:pict>
              </mc:Fallback>
            </mc:AlternateContent>
          </w:r>
        </w:p>
        <w:p w:rsidR="009C1D51" w:rsidRDefault="009C1D51"/>
        <w:p w:rsidR="009C1D51" w:rsidRDefault="005C0DD8">
          <w:pPr>
            <w:rPr>
              <w:rFonts w:cs="Arial"/>
              <w:b/>
              <w:smallCaps/>
              <w:color w:val="002060"/>
              <w:sz w:val="40"/>
              <w:szCs w:val="40"/>
            </w:rPr>
          </w:pPr>
          <w:r>
            <w:rPr>
              <w:rFonts w:cs="Arial"/>
              <w:b/>
              <w:smallCaps/>
              <w:noProof/>
              <w:color w:val="002060"/>
              <w:sz w:val="40"/>
              <w:szCs w:val="40"/>
              <w:lang w:val="es-MX" w:eastAsia="es-MX"/>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12801600" cy="2330450"/>
                    <wp:effectExtent l="0" t="0" r="0" b="0"/>
                    <wp:wrapNone/>
                    <wp:docPr id="34"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0" cy="2330450"/>
                              <a:chOff x="-6" y="3399"/>
                              <a:chExt cx="12197" cy="4253"/>
                            </a:xfrm>
                          </wpg:grpSpPr>
                          <wpg:grpSp>
                            <wpg:cNvPr id="36" name="Group 1077"/>
                            <wpg:cNvGrpSpPr>
                              <a:grpSpLocks/>
                            </wpg:cNvGrpSpPr>
                            <wpg:grpSpPr bwMode="auto">
                              <a:xfrm>
                                <a:off x="-6" y="3717"/>
                                <a:ext cx="12189" cy="3550"/>
                                <a:chOff x="18" y="7468"/>
                                <a:chExt cx="12189" cy="3550"/>
                              </a:xfrm>
                            </wpg:grpSpPr>
                            <wps:wsp>
                              <wps:cNvPr id="37" name="Freeform 1078"/>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79"/>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80"/>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 name="Freeform 1081"/>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82"/>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083"/>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084"/>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85"/>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86"/>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30000</wp14:pctHeight>
                    </wp14:sizeRelV>
                  </wp:anchor>
                </w:drawing>
              </mc:Choice>
              <mc:Fallback>
                <w:pict>
                  <v:group id="Group 1076" o:spid="_x0000_s1026" style="position:absolute;margin-left:0;margin-top:0;width:14in;height:183.5pt;z-index:251661312;mso-width-percent:1000;mso-height-percent:300;mso-position-horizontal:center;mso-position-horizontal-relative:margin;mso-position-vertical:bottom;mso-position-vertical-relative:margin;mso-width-percent:1000;mso-height-percent:300"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">
                    <v:group id="Group 1077"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078"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O6sUA&#10;AADbAAAADwAAAGRycy9kb3ducmV2LnhtbESPT2vCQBTE70K/w/IKvZlNLdg2dZUg+O9m0ir09si+&#10;Jmmzb0N2jfHbdwXB4zAzv2Fmi8E0oqfO1ZYVPEcxCOLC6ppLBV+fq/EbCOeRNTaWScGFHCzmD6MZ&#10;JtqeOaM+96UIEHYJKqi8bxMpXVGRQRfZljh4P7Yz6IPsSqk7PAe4aeQkjqfSYM1hocKWlhUVf/nJ&#10;KMji4bCfrjf691i4/j3df+dZulPq6XFIP0B4Gvw9fGtvtYKXV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k7qxQAAANsAAAAPAAAAAAAAAAAAAAAAAJgCAABkcnMv&#10;ZG93bnJldi54bWxQSwUGAAAAAAQABAD1AAAAigMAAAAA&#10;" path="m,l17,2863,7132,2578r,-2378l,xe" fillcolor="#a7bfde [1620]" stroked="f">
                        <v:fill opacity="32896f"/>
                        <v:path arrowok="t" o:connecttype="custom" o:connectlocs="0,0;17,2863;7132,2578;7132,200;0,0" o:connectangles="0,0,0,0,0"/>
                      </v:shape>
                      <v:shape id="Freeform 1079"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xBsAA&#10;AADbAAAADwAAAGRycy9kb3ducmV2LnhtbERPTYvCMBC9L/gfwgje1lSLi1TTIqIgnnZVEG9DM7bV&#10;ZlKaaOv+enNY2OPjfS+z3tTiSa2rLCuYjCMQxLnVFRcKTsft5xyE88gaa8uk4EUOsnTwscRE245/&#10;6HnwhQgh7BJUUHrfJFK6vCSDbmwb4sBdbWvQB9gWUrfYhXBTy2kUfUmDFYeGEhtal5TfDw+j4HaJ&#10;kXu33seb3+8OH7PT7nq+KzUa9qsFCE+9/xf/uXdaQRzGhi/hB8j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jxBsAAAADbAAAADwAAAAAAAAAAAAAAAACYAgAAZHJzL2Rvd25y&#10;ZXYueG1sUEsFBgAAAAAEAAQA9QAAAIUDAAAAAA==&#10;" path="m,569l,2930r3466,620l3466,,,569xe" fillcolor="#d3dfee [820]" stroked="f">
                        <v:fill opacity="32896f"/>
                        <v:path arrowok="t" o:connecttype="custom" o:connectlocs="0,569;0,2930;3466,3550;3466,0;0,569" o:connectangles="0,0,0,0,0"/>
                      </v:shape>
                      <v:shape id="Freeform 1080"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n7sMA&#10;AADbAAAADwAAAGRycy9kb3ducmV2LnhtbESPT2vCQBTE70K/w/IKvenGPy0aXUUKBa+mkl6f2Wey&#10;NPs2zW5j9NO7guBxmJnfMKtNb2vRUeuNYwXjUQKCuHDacKng8P01nIPwAVlj7ZgUXMjDZv0yWGGq&#10;3Zn31GWhFBHCPkUFVQhNKqUvKrLoR64hjt7JtRZDlG0pdYvnCLe1nCTJh7RoOC5U2NBnRcVv9m8V&#10;0HZ6/XvPfo7HscnzojlMzKyzSr299tsliEB9eIYf7Z1WMF3A/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Gn7sMAAADbAAAADwAAAAAAAAAAAAAAAACYAgAAZHJzL2Rv&#10;d25yZXYueG1sUEsFBgAAAAAEAAQA9QAAAIgDAAAAAA==&#10;" path="m,l,3550,1591,2746r,-2009l,xe" fillcolor="#a7bfde [1620]" stroked="f">
                        <v:fill opacity="32896f"/>
                        <v:path arrowok="t" o:connecttype="custom" o:connectlocs="0,0;0,3550;1591,2746;1591,737;0,0" o:connectangles="0,0,0,0,0"/>
                      </v:shape>
                    </v:group>
                    <v:shape id="Freeform 1081"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Cw8IA&#10;AADbAAAADwAAAGRycy9kb3ducmV2LnhtbERPyW7CMBC9I/EP1iD1RhygQlWKQSzqwhFaCY7TeEgC&#10;8Ti1XZLy9fUBqcent88WnanFlZyvLCsYJSkI4tzqigsFnx8vwycQPiBrrC2Tgl/ysJj3ezPMtG15&#10;R9d9KEQMYZ+hgjKEJpPS5yUZ9IltiCN3ss5giNAVUjtsY7ip5ThNp9JgxbGhxIbWJeWX/Y9RsN18&#10;vfHkNnpdnb+L1ca19jCpj0o9DLrlM4hAXfgX393vWsFjXB+/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4LDwgAAANsAAAAPAAAAAAAAAAAAAAAAAJgCAABkcnMvZG93&#10;bnJldi54bWxQSwUGAAAAAAQABAD1AAAAhwMAAAAA&#10;" path="m1,251l,2662r4120,251l4120,,1,251xe" fillcolor="#d8d8d8 [2732]" stroked="f">
                      <v:path arrowok="t" o:connecttype="custom" o:connectlocs="1,251;0,2662;4120,2913;4120,0;1,251" o:connectangles="0,0,0,0,0"/>
                    </v:shape>
                    <v:shape id="Freeform 1082"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j7MMA&#10;AADbAAAADwAAAGRycy9kb3ducmV2LnhtbESPQYvCMBSE78L+h/AWvMiaKiJu1yiLbEHxZLvg9dE8&#10;22DzUpqo9d8bQfA4zMw3zHLd20ZcqfPGsYLJOAFBXDptuFLwX2RfCxA+IGtsHJOCO3lYrz4GS0y1&#10;u/GBrnmoRISwT1FBHUKbSunLmiz6sWuJo3dyncUQZVdJ3eEtwm0jp0kylxYNx4UaW9rUVJ7zi1XQ&#10;m9Dku+9pZtxx9Fccs9Fmf78oNfzsf39ABOrDO/xqb7WC2Q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kj7MMAAADbAAAADwAAAAAAAAAAAAAAAACYAgAAZHJzL2Rv&#10;d25yZXYueG1sUEsFBgAAAAAEAAQA9QAAAIgDAAAAAA==&#10;" path="m,l,4236,3985,3349r,-2428l,xe" fillcolor="#bfbfbf [2412]" stroked="f">
                      <v:path arrowok="t" o:connecttype="custom" o:connectlocs="0,0;0,4236;3985,3349;3985,921;0,0" o:connectangles="0,0,0,0,0"/>
                    </v:shape>
                    <v:shape id="Freeform 1083"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8c5cQA&#10;AADbAAAADwAAAGRycy9kb3ducmV2LnhtbESPQWvCQBSE7wX/w/IEb3WjliLRVUQa7KkQFbw+ss8k&#10;JPs2ZrdJzK/vFgo9DjPzDbPdD6YWHbWutKxgMY9AEGdWl5wruF6S1zUI55E11pZJwZMc7HeTly3G&#10;2vacUnf2uQgQdjEqKLxvYildVpBBN7cNcfDutjXog2xzqVvsA9zUchlF79JgyWGhwIaOBWXV+dso&#10;GG/26y6bcVzdxqT6eDyqQ3q6KjWbDocNCE+D/w//tT+1grcl/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vHOXEAAAA2wAAAA8AAAAAAAAAAAAAAAAAmAIAAGRycy9k&#10;b3ducmV2LnhtbFBLBQYAAAAABAAEAPUAAACJAwAAAAA=&#10;" path="m4086,r-2,4253l,3198,,1072,4086,xe" fillcolor="#d8d8d8 [2732]" stroked="f">
                      <v:path arrowok="t" o:connecttype="custom" o:connectlocs="4086,0;4084,4253;0,3198;0,1072;4086,0" o:connectangles="0,0,0,0,0"/>
                    </v:shape>
                    <v:shape id="Freeform 1084"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gLasQA&#10;AADbAAAADwAAAGRycy9kb3ducmV2LnhtbESPQWvCQBSE7wX/w/IKvUjdqFXa6CbYQkHwZBR6fWSf&#10;SWj2bdjdxPTfdwXB4zAz3zDbfDStGMj5xrKC+SwBQVxa3XCl4Hz6fn0H4QOyxtYyKfgjD3k2edpi&#10;qu2VjzQUoRIRwj5FBXUIXSqlL2sy6Ge2I47exTqDIUpXSe3wGuGmlYskWUuDDceFGjv6qqn8LXqj&#10;oPjAsV8lu6H4pHM//ZkeFoelU+rledxtQAQawyN8b++1grcl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C2rEAAAA2wAAAA8AAAAAAAAAAAAAAAAAmAIAAGRycy9k&#10;b3ducmV2LnhtbFBLBQYAAAAABAAEAPUAAACJAwAAAAA=&#10;" path="m,921l2060,r16,3851l,2981,,921xe" fillcolor="#d3dfee [820]" stroked="f">
                      <v:fill opacity="46003f"/>
                      <v:path arrowok="t" o:connecttype="custom" o:connectlocs="0,921;2060,0;2076,3851;0,2981;0,921" o:connectangles="0,0,0,0,0"/>
                    </v:shape>
                    <v:shape id="Freeform 1085"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bY8UA&#10;AADbAAAADwAAAGRycy9kb3ducmV2LnhtbESPzWrDMBCE74W+g9hCbo1sY9LUiWJCwSGn0uYHelys&#10;jW1irRxLdZw+fVUo5DjMzDfMMh9NKwbqXWNZQTyNQBCXVjdcKTjsi+c5COeRNbaWScGNHOSrx4cl&#10;Ztpe+ZOGna9EgLDLUEHtfZdJ6cqaDLqp7YiDd7K9QR9kX0nd4zXATSuTKJpJgw2HhRo7equpPO++&#10;jYKhfT+Mszh5/dhcvn5OND++pFwoNXka1wsQnkZ/D/+3t1pBmsL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ttjxQAAANsAAAAPAAAAAAAAAAAAAAAAAJgCAABkcnMv&#10;ZG93bnJldi54bWxQSwUGAAAAAAQABAD1AAAAigMAAAAA&#10;" path="m,l17,3835,6011,2629r,-1390l,xe" fillcolor="#a7bfde [1620]" stroked="f">
                      <v:fill opacity="46003f"/>
                      <v:path arrowok="t" o:connecttype="custom" o:connectlocs="0,0;17,3835;6011,2629;6011,1239;0,0" o:connectangles="0,0,0,0,0"/>
                    </v:shape>
                    <v:shape id="Freeform 1086"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hccIA&#10;AADbAAAADwAAAGRycy9kb3ducmV2LnhtbESP3YrCMBSE7wXfIRzBG1lTf3bpdo0iguCFN+o+wKE5&#10;JsXmpDSxdt9+IwheDjPzDbPa9K4WHbWh8qxgNs1AEJdeV2wU/F72HzmIEJE11p5JwR8F2KyHgxUW&#10;2j/4RN05GpEgHApUYGNsCilDaclhmPqGOHlX3zqMSbZG6hYfCe5qOc+yL+mw4rRgsaGdpfJ2vjsF&#10;OcrJgq99d8tP6I6Lb2ObpVFqPOq3PyAi9fEdfrUPWsHyE55f0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5eFxwgAAANsAAAAPAAAAAAAAAAAAAAAAAJgCAABkcnMvZG93&#10;bnJldi54bWxQSwUGAAAAAAQABAD1AAAAhwMAAAAA&#10;" path="m,1038l,2411,4102,3432,4102,,,1038xe" fillcolor="#d3dfee [820]" stroked="f">
                      <v:fill opacity="46003f"/>
                      <v:path arrowok="t" o:connecttype="custom" o:connectlocs="0,1038;0,2411;4102,3432;4102,0;0,1038" o:connectangles="0,0,0,0,0"/>
                    </v:shape>
                    <w10:wrap anchorx="margin" anchory="margin"/>
                  </v:group>
                </w:pict>
              </mc:Fallback>
            </mc:AlternateContent>
          </w:r>
          <w:r w:rsidR="009C1D51">
            <w:rPr>
              <w:rFonts w:cs="Arial"/>
              <w:b/>
              <w:smallCaps/>
              <w:color w:val="002060"/>
              <w:sz w:val="40"/>
              <w:szCs w:val="40"/>
            </w:rPr>
            <w:br w:type="page"/>
          </w:r>
        </w:p>
      </w:sdtContent>
    </w:sdt>
    <w:p w:rsidR="006D0865" w:rsidRDefault="006D0865" w:rsidP="00B84A32">
      <w:pPr>
        <w:jc w:val="both"/>
        <w:rPr>
          <w:sz w:val="14"/>
          <w:szCs w:val="1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5734"/>
        <w:gridCol w:w="1134"/>
      </w:tblGrid>
      <w:tr w:rsidR="007D080A" w:rsidTr="0094511F">
        <w:tc>
          <w:tcPr>
            <w:tcW w:w="17118" w:type="dxa"/>
            <w:gridSpan w:val="3"/>
          </w:tcPr>
          <w:p w:rsidR="00AE715A" w:rsidRPr="00B8117D" w:rsidRDefault="0070647A" w:rsidP="00AE715A">
            <w:pPr>
              <w:autoSpaceDE w:val="0"/>
              <w:autoSpaceDN w:val="0"/>
              <w:adjustRightInd w:val="0"/>
              <w:jc w:val="center"/>
              <w:rPr>
                <w:rFonts w:cs="Arial"/>
                <w:b/>
                <w:smallCaps/>
                <w:color w:val="002060"/>
                <w:sz w:val="40"/>
                <w:szCs w:val="40"/>
                <w:lang w:val="en-US"/>
              </w:rPr>
            </w:pPr>
            <w:r>
              <w:rPr>
                <w:rFonts w:cs="Arial"/>
                <w:b/>
                <w:smallCaps/>
                <w:color w:val="002060"/>
                <w:sz w:val="40"/>
                <w:szCs w:val="40"/>
                <w:lang w:val="en-US"/>
              </w:rPr>
              <w:t>Í n d i</w:t>
            </w:r>
            <w:r w:rsidR="00AE715A" w:rsidRPr="00B8117D">
              <w:rPr>
                <w:rFonts w:cs="Arial"/>
                <w:b/>
                <w:smallCaps/>
                <w:color w:val="002060"/>
                <w:sz w:val="40"/>
                <w:szCs w:val="40"/>
                <w:lang w:val="en-US"/>
              </w:rPr>
              <w:t xml:space="preserve"> c e</w:t>
            </w:r>
          </w:p>
          <w:p w:rsidR="00D16000" w:rsidRDefault="00D16000" w:rsidP="00911CF2">
            <w:pPr>
              <w:autoSpaceDE w:val="0"/>
              <w:autoSpaceDN w:val="0"/>
              <w:adjustRightInd w:val="0"/>
              <w:ind w:left="426"/>
              <w:rPr>
                <w:rFonts w:cs="Arial"/>
                <w:b/>
                <w:smallCaps/>
                <w:color w:val="002060"/>
                <w:sz w:val="36"/>
                <w:szCs w:val="36"/>
              </w:rPr>
            </w:pPr>
          </w:p>
          <w:p w:rsidR="00D16000" w:rsidRPr="00911CF2" w:rsidRDefault="00D16000" w:rsidP="00911CF2">
            <w:pPr>
              <w:autoSpaceDE w:val="0"/>
              <w:autoSpaceDN w:val="0"/>
              <w:adjustRightInd w:val="0"/>
              <w:ind w:left="426"/>
              <w:rPr>
                <w:rFonts w:cs="Arial"/>
                <w:b/>
                <w:smallCaps/>
                <w:color w:val="002060"/>
                <w:sz w:val="36"/>
                <w:szCs w:val="36"/>
              </w:rPr>
            </w:pPr>
          </w:p>
        </w:tc>
      </w:tr>
      <w:tr w:rsidR="00911CF2" w:rsidTr="0094511F">
        <w:trPr>
          <w:gridBefore w:val="1"/>
          <w:wBefore w:w="250" w:type="dxa"/>
        </w:trPr>
        <w:tc>
          <w:tcPr>
            <w:tcW w:w="15734" w:type="dxa"/>
          </w:tcPr>
          <w:p w:rsidR="00D16000" w:rsidRDefault="008C0B49" w:rsidP="00D16000">
            <w:pPr>
              <w:autoSpaceDE w:val="0"/>
              <w:autoSpaceDN w:val="0"/>
              <w:adjustRightInd w:val="0"/>
              <w:rPr>
                <w:rFonts w:cs="Arial"/>
                <w:smallCaps/>
                <w:sz w:val="30"/>
                <w:szCs w:val="30"/>
              </w:rPr>
            </w:pPr>
            <w:r>
              <w:rPr>
                <w:rFonts w:cs="Arial"/>
                <w:smallCaps/>
                <w:sz w:val="30"/>
                <w:szCs w:val="30"/>
              </w:rPr>
              <w:t>Introducción</w:t>
            </w:r>
          </w:p>
          <w:p w:rsidR="008C0B49" w:rsidRPr="00D16000" w:rsidRDefault="008C0B49" w:rsidP="00D16000">
            <w:pPr>
              <w:autoSpaceDE w:val="0"/>
              <w:autoSpaceDN w:val="0"/>
              <w:adjustRightInd w:val="0"/>
              <w:rPr>
                <w:rFonts w:cs="Arial"/>
                <w:smallCaps/>
                <w:sz w:val="30"/>
                <w:szCs w:val="30"/>
              </w:rPr>
            </w:pPr>
          </w:p>
        </w:tc>
        <w:tc>
          <w:tcPr>
            <w:tcW w:w="1134" w:type="dxa"/>
          </w:tcPr>
          <w:p w:rsidR="00911CF2" w:rsidRPr="00C27420" w:rsidRDefault="00860F70" w:rsidP="00115B6D">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3</w:t>
            </w:r>
          </w:p>
        </w:tc>
      </w:tr>
      <w:tr w:rsidR="008C0B49" w:rsidTr="0094511F">
        <w:trPr>
          <w:gridBefore w:val="1"/>
          <w:wBefore w:w="250" w:type="dxa"/>
        </w:trPr>
        <w:tc>
          <w:tcPr>
            <w:tcW w:w="15734" w:type="dxa"/>
          </w:tcPr>
          <w:p w:rsidR="008C0B49" w:rsidRDefault="008C0B49" w:rsidP="002A54FB">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 xml:space="preserve">Kenia </w:t>
            </w:r>
          </w:p>
          <w:p w:rsidR="008C0B49" w:rsidRDefault="008C0B49" w:rsidP="002A54FB">
            <w:pPr>
              <w:autoSpaceDE w:val="0"/>
              <w:autoSpaceDN w:val="0"/>
              <w:adjustRightInd w:val="0"/>
              <w:rPr>
                <w:rFonts w:cs="Arial"/>
                <w:smallCaps/>
                <w:sz w:val="30"/>
                <w:szCs w:val="30"/>
              </w:rPr>
            </w:pPr>
          </w:p>
          <w:p w:rsidR="008C0B49" w:rsidRPr="00D16000" w:rsidRDefault="008C0B49" w:rsidP="002A54FB">
            <w:pPr>
              <w:autoSpaceDE w:val="0"/>
              <w:autoSpaceDN w:val="0"/>
              <w:adjustRightInd w:val="0"/>
              <w:rPr>
                <w:rFonts w:cs="Arial"/>
                <w:smallCaps/>
                <w:sz w:val="30"/>
                <w:szCs w:val="30"/>
              </w:rPr>
            </w:pPr>
          </w:p>
        </w:tc>
        <w:tc>
          <w:tcPr>
            <w:tcW w:w="1134" w:type="dxa"/>
          </w:tcPr>
          <w:p w:rsidR="008C0B49" w:rsidRPr="00C27420" w:rsidRDefault="008C0B49" w:rsidP="002A54FB">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4</w:t>
            </w:r>
          </w:p>
        </w:tc>
      </w:tr>
      <w:tr w:rsidR="008C0B49" w:rsidTr="0094511F">
        <w:trPr>
          <w:gridBefore w:val="1"/>
          <w:wBefore w:w="250" w:type="dxa"/>
        </w:trPr>
        <w:tc>
          <w:tcPr>
            <w:tcW w:w="15734" w:type="dxa"/>
          </w:tcPr>
          <w:p w:rsidR="008C0B49" w:rsidRDefault="008C0B49"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Nigeria</w:t>
            </w:r>
          </w:p>
          <w:p w:rsidR="008C0B49" w:rsidRDefault="008C0B49" w:rsidP="00D16000">
            <w:pPr>
              <w:autoSpaceDE w:val="0"/>
              <w:autoSpaceDN w:val="0"/>
              <w:adjustRightInd w:val="0"/>
              <w:rPr>
                <w:rFonts w:cs="Arial"/>
                <w:smallCaps/>
                <w:sz w:val="30"/>
                <w:szCs w:val="30"/>
              </w:rPr>
            </w:pPr>
          </w:p>
          <w:p w:rsidR="008C0B49" w:rsidRPr="00D16000" w:rsidRDefault="008C0B49" w:rsidP="00D16000">
            <w:pPr>
              <w:autoSpaceDE w:val="0"/>
              <w:autoSpaceDN w:val="0"/>
              <w:adjustRightInd w:val="0"/>
              <w:rPr>
                <w:rFonts w:cs="Arial"/>
                <w:smallCaps/>
                <w:sz w:val="30"/>
                <w:szCs w:val="30"/>
              </w:rPr>
            </w:pPr>
          </w:p>
        </w:tc>
        <w:tc>
          <w:tcPr>
            <w:tcW w:w="1134" w:type="dxa"/>
          </w:tcPr>
          <w:p w:rsidR="008C0B49" w:rsidRPr="00C27420" w:rsidRDefault="008C0B49" w:rsidP="009C01AB">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6</w:t>
            </w:r>
          </w:p>
        </w:tc>
      </w:tr>
      <w:tr w:rsidR="008C0B49" w:rsidTr="0094511F">
        <w:trPr>
          <w:gridBefore w:val="1"/>
          <w:wBefore w:w="250" w:type="dxa"/>
        </w:trPr>
        <w:tc>
          <w:tcPr>
            <w:tcW w:w="15734" w:type="dxa"/>
          </w:tcPr>
          <w:p w:rsidR="008C0B49" w:rsidRDefault="008C0B49" w:rsidP="00A32CF8">
            <w:pPr>
              <w:pStyle w:val="Prrafodelista"/>
              <w:numPr>
                <w:ilvl w:val="0"/>
                <w:numId w:val="30"/>
              </w:numPr>
              <w:autoSpaceDE w:val="0"/>
              <w:autoSpaceDN w:val="0"/>
              <w:adjustRightInd w:val="0"/>
              <w:ind w:firstLine="164"/>
              <w:rPr>
                <w:rFonts w:cs="Arial"/>
                <w:smallCaps/>
                <w:sz w:val="30"/>
                <w:szCs w:val="30"/>
              </w:rPr>
            </w:pPr>
            <w:r>
              <w:rPr>
                <w:rFonts w:cs="Arial"/>
                <w:smallCaps/>
                <w:sz w:val="30"/>
                <w:szCs w:val="30"/>
              </w:rPr>
              <w:t>Sudáfrica</w:t>
            </w:r>
          </w:p>
          <w:p w:rsidR="008C0B49" w:rsidRPr="00A32CF8" w:rsidRDefault="008C0B49" w:rsidP="008C0B49">
            <w:pPr>
              <w:pStyle w:val="Prrafodelista"/>
              <w:autoSpaceDE w:val="0"/>
              <w:autoSpaceDN w:val="0"/>
              <w:adjustRightInd w:val="0"/>
              <w:ind w:left="884"/>
              <w:rPr>
                <w:rFonts w:cs="Arial"/>
                <w:smallCaps/>
                <w:sz w:val="30"/>
                <w:szCs w:val="30"/>
              </w:rPr>
            </w:pPr>
          </w:p>
        </w:tc>
        <w:tc>
          <w:tcPr>
            <w:tcW w:w="1134" w:type="dxa"/>
          </w:tcPr>
          <w:p w:rsidR="008C0B49" w:rsidRPr="00C27420" w:rsidRDefault="008C0B49"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8</w:t>
            </w:r>
          </w:p>
        </w:tc>
      </w:tr>
      <w:tr w:rsidR="008C0B49" w:rsidTr="0094511F">
        <w:trPr>
          <w:gridBefore w:val="1"/>
          <w:wBefore w:w="250" w:type="dxa"/>
        </w:trPr>
        <w:tc>
          <w:tcPr>
            <w:tcW w:w="15734" w:type="dxa"/>
          </w:tcPr>
          <w:p w:rsidR="008C0B49" w:rsidRDefault="008C0B49" w:rsidP="008C0B49">
            <w:pPr>
              <w:autoSpaceDE w:val="0"/>
              <w:autoSpaceDN w:val="0"/>
              <w:adjustRightInd w:val="0"/>
              <w:rPr>
                <w:rFonts w:cs="Arial"/>
                <w:i/>
                <w:smallCaps/>
                <w:sz w:val="30"/>
                <w:szCs w:val="30"/>
              </w:rPr>
            </w:pPr>
            <w:r>
              <w:rPr>
                <w:rFonts w:cs="Arial"/>
                <w:i/>
                <w:smallCaps/>
                <w:sz w:val="30"/>
                <w:szCs w:val="30"/>
              </w:rPr>
              <w:t>Glosario</w:t>
            </w:r>
          </w:p>
          <w:p w:rsidR="008C0B49" w:rsidRPr="008C0B49" w:rsidRDefault="008C0B49" w:rsidP="008C0B49">
            <w:pPr>
              <w:autoSpaceDE w:val="0"/>
              <w:autoSpaceDN w:val="0"/>
              <w:adjustRightInd w:val="0"/>
              <w:rPr>
                <w:rFonts w:cs="Arial"/>
                <w:i/>
                <w:smallCaps/>
                <w:sz w:val="30"/>
                <w:szCs w:val="30"/>
              </w:rPr>
            </w:pPr>
          </w:p>
        </w:tc>
        <w:tc>
          <w:tcPr>
            <w:tcW w:w="1134" w:type="dxa"/>
          </w:tcPr>
          <w:p w:rsidR="008C0B49" w:rsidRDefault="00882628"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9</w:t>
            </w:r>
          </w:p>
        </w:tc>
      </w:tr>
      <w:tr w:rsidR="008C0B49" w:rsidTr="0094511F">
        <w:trPr>
          <w:gridBefore w:val="1"/>
          <w:wBefore w:w="250" w:type="dxa"/>
        </w:trPr>
        <w:tc>
          <w:tcPr>
            <w:tcW w:w="15734" w:type="dxa"/>
          </w:tcPr>
          <w:p w:rsidR="008C0B49" w:rsidRDefault="008C0B49" w:rsidP="008C0B49">
            <w:pPr>
              <w:autoSpaceDE w:val="0"/>
              <w:autoSpaceDN w:val="0"/>
              <w:adjustRightInd w:val="0"/>
              <w:rPr>
                <w:rFonts w:cs="Arial"/>
                <w:i/>
                <w:smallCaps/>
                <w:sz w:val="30"/>
                <w:szCs w:val="30"/>
              </w:rPr>
            </w:pPr>
            <w:r w:rsidRPr="008C0B49">
              <w:rPr>
                <w:rFonts w:cs="Arial"/>
                <w:i/>
                <w:smallCaps/>
                <w:sz w:val="30"/>
                <w:szCs w:val="30"/>
              </w:rPr>
              <w:t>Referencias Legislativas</w:t>
            </w:r>
          </w:p>
          <w:p w:rsidR="008C0B49" w:rsidRPr="008C0B49" w:rsidRDefault="008C0B49" w:rsidP="008C0B49">
            <w:pPr>
              <w:autoSpaceDE w:val="0"/>
              <w:autoSpaceDN w:val="0"/>
              <w:adjustRightInd w:val="0"/>
              <w:rPr>
                <w:rFonts w:cs="Arial"/>
                <w:i/>
                <w:smallCaps/>
                <w:sz w:val="30"/>
                <w:szCs w:val="30"/>
              </w:rPr>
            </w:pPr>
          </w:p>
        </w:tc>
        <w:tc>
          <w:tcPr>
            <w:tcW w:w="1134" w:type="dxa"/>
          </w:tcPr>
          <w:p w:rsidR="008C0B49" w:rsidRDefault="008C0B49" w:rsidP="00FC3F70">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1</w:t>
            </w:r>
            <w:r w:rsidR="00882628">
              <w:rPr>
                <w:rFonts w:eastAsiaTheme="minorHAnsi" w:cs="Arial"/>
                <w:b/>
                <w:smallCaps/>
                <w:sz w:val="30"/>
                <w:szCs w:val="30"/>
                <w:lang w:val="es-MX" w:eastAsia="en-US"/>
              </w:rPr>
              <w:t>1</w:t>
            </w:r>
          </w:p>
        </w:tc>
      </w:tr>
    </w:tbl>
    <w:p w:rsidR="00A32CF8" w:rsidRDefault="00A32CF8" w:rsidP="00AF017E">
      <w:pPr>
        <w:autoSpaceDE w:val="0"/>
        <w:autoSpaceDN w:val="0"/>
        <w:adjustRightInd w:val="0"/>
        <w:jc w:val="center"/>
        <w:rPr>
          <w:rFonts w:cs="Arial"/>
          <w:b/>
          <w:smallCaps/>
          <w:sz w:val="30"/>
          <w:szCs w:val="30"/>
        </w:rPr>
      </w:pPr>
    </w:p>
    <w:p w:rsidR="00860F70" w:rsidRDefault="00860F70">
      <w:pPr>
        <w:rPr>
          <w:rFonts w:cs="Arial"/>
          <w:b/>
          <w:smallCaps/>
          <w:sz w:val="30"/>
          <w:szCs w:val="30"/>
        </w:rPr>
      </w:pPr>
      <w:r>
        <w:rPr>
          <w:rFonts w:cs="Arial"/>
          <w:b/>
          <w:smallCaps/>
          <w:sz w:val="30"/>
          <w:szCs w:val="30"/>
        </w:rPr>
        <w:br w:type="page"/>
      </w:r>
    </w:p>
    <w:p w:rsidR="00860F70" w:rsidRDefault="00860F70" w:rsidP="00AF017E">
      <w:pPr>
        <w:autoSpaceDE w:val="0"/>
        <w:autoSpaceDN w:val="0"/>
        <w:adjustRightInd w:val="0"/>
        <w:jc w:val="center"/>
        <w:rPr>
          <w:rFonts w:cs="Arial"/>
          <w:b/>
          <w:smallCaps/>
          <w:sz w:val="30"/>
          <w:szCs w:val="30"/>
        </w:rPr>
      </w:pPr>
    </w:p>
    <w:p w:rsidR="00860F70" w:rsidRDefault="00860F70" w:rsidP="00AF017E">
      <w:pPr>
        <w:autoSpaceDE w:val="0"/>
        <w:autoSpaceDN w:val="0"/>
        <w:adjustRightInd w:val="0"/>
        <w:jc w:val="center"/>
        <w:rPr>
          <w:rFonts w:cs="Arial"/>
          <w:b/>
          <w:smallCaps/>
          <w:sz w:val="30"/>
          <w:szCs w:val="30"/>
        </w:rPr>
      </w:pPr>
    </w:p>
    <w:p w:rsidR="00860F70" w:rsidRDefault="00860F70" w:rsidP="00AF017E">
      <w:pPr>
        <w:autoSpaceDE w:val="0"/>
        <w:autoSpaceDN w:val="0"/>
        <w:adjustRightInd w:val="0"/>
        <w:jc w:val="center"/>
        <w:rPr>
          <w:rFonts w:cs="Arial"/>
          <w:b/>
          <w:smallCaps/>
          <w:sz w:val="30"/>
          <w:szCs w:val="30"/>
        </w:rPr>
      </w:pPr>
    </w:p>
    <w:p w:rsidR="00860F70" w:rsidRDefault="00860F70" w:rsidP="00AF017E">
      <w:pPr>
        <w:autoSpaceDE w:val="0"/>
        <w:autoSpaceDN w:val="0"/>
        <w:adjustRightInd w:val="0"/>
        <w:jc w:val="center"/>
        <w:rPr>
          <w:rFonts w:cs="Arial"/>
          <w:b/>
          <w:smallCaps/>
          <w:sz w:val="30"/>
          <w:szCs w:val="30"/>
        </w:rPr>
      </w:pPr>
    </w:p>
    <w:p w:rsidR="00860F70" w:rsidRDefault="00860F70" w:rsidP="00AF017E">
      <w:pPr>
        <w:autoSpaceDE w:val="0"/>
        <w:autoSpaceDN w:val="0"/>
        <w:adjustRightInd w:val="0"/>
        <w:jc w:val="center"/>
        <w:rPr>
          <w:rFonts w:cs="Arial"/>
          <w:b/>
          <w:smallCaps/>
          <w:sz w:val="30"/>
          <w:szCs w:val="30"/>
        </w:rPr>
      </w:pPr>
    </w:p>
    <w:p w:rsidR="00860F70" w:rsidRDefault="00860F70" w:rsidP="00860F70">
      <w:pPr>
        <w:autoSpaceDE w:val="0"/>
        <w:autoSpaceDN w:val="0"/>
        <w:adjustRightInd w:val="0"/>
        <w:jc w:val="center"/>
        <w:rPr>
          <w:rFonts w:cs="Arial"/>
          <w:b/>
          <w:smallCaps/>
          <w:color w:val="002060"/>
          <w:sz w:val="40"/>
          <w:szCs w:val="40"/>
          <w:lang w:val="it-IT"/>
        </w:rPr>
      </w:pPr>
      <w:r w:rsidRPr="00FC1A18">
        <w:rPr>
          <w:rFonts w:cs="Arial"/>
          <w:b/>
          <w:smallCaps/>
          <w:color w:val="002060"/>
          <w:sz w:val="40"/>
          <w:szCs w:val="40"/>
          <w:lang w:val="it-IT"/>
        </w:rPr>
        <w:t>i n t r o d u c c i ó n</w:t>
      </w:r>
    </w:p>
    <w:p w:rsidR="00860F70" w:rsidRDefault="00860F70" w:rsidP="00860F70">
      <w:pPr>
        <w:autoSpaceDE w:val="0"/>
        <w:autoSpaceDN w:val="0"/>
        <w:adjustRightInd w:val="0"/>
        <w:jc w:val="center"/>
        <w:rPr>
          <w:rFonts w:cs="Arial"/>
          <w:b/>
          <w:smallCaps/>
          <w:color w:val="002060"/>
          <w:sz w:val="40"/>
          <w:szCs w:val="40"/>
          <w:lang w:val="it-IT"/>
        </w:rPr>
      </w:pPr>
    </w:p>
    <w:p w:rsidR="00860F70" w:rsidRDefault="00860F70" w:rsidP="00860F70">
      <w:pPr>
        <w:spacing w:after="120"/>
        <w:ind w:left="851" w:right="1344"/>
        <w:jc w:val="both"/>
        <w:rPr>
          <w:rFonts w:cs="Arial"/>
          <w:sz w:val="36"/>
          <w:szCs w:val="36"/>
        </w:rPr>
      </w:pPr>
      <w:r>
        <w:rPr>
          <w:rFonts w:cs="Arial"/>
          <w:sz w:val="36"/>
          <w:szCs w:val="36"/>
        </w:rPr>
        <w:t>L</w:t>
      </w:r>
      <w:r w:rsidRPr="00194109">
        <w:rPr>
          <w:rFonts w:cs="Arial"/>
          <w:sz w:val="36"/>
          <w:szCs w:val="36"/>
        </w:rPr>
        <w:t xml:space="preserve">os </w:t>
      </w:r>
      <w:r>
        <w:rPr>
          <w:rFonts w:cs="Arial"/>
          <w:sz w:val="36"/>
          <w:szCs w:val="36"/>
        </w:rPr>
        <w:t>sistemas jurídicos han experimentado un avance con respecto a la institucionalización de las actividades de inteligencia para la seguridad nacional. Lo anterior, ha sido producto del devenir histórico de los Estados y del consenso que a nivel internacional impera sobre la democratización de los gobiernos y la sujeción de sus acciones a un sistema de rendición de cuentas y de control civil.</w:t>
      </w:r>
    </w:p>
    <w:p w:rsidR="00860F70" w:rsidRDefault="00860F70" w:rsidP="00860F70">
      <w:pPr>
        <w:spacing w:after="120"/>
        <w:ind w:left="851" w:right="1344"/>
        <w:jc w:val="both"/>
        <w:rPr>
          <w:rFonts w:cs="Arial"/>
          <w:sz w:val="36"/>
          <w:szCs w:val="36"/>
        </w:rPr>
      </w:pPr>
    </w:p>
    <w:p w:rsidR="00860F70" w:rsidRDefault="00860F70" w:rsidP="00860F70">
      <w:pPr>
        <w:spacing w:after="120"/>
        <w:ind w:left="851" w:right="1344"/>
        <w:jc w:val="both"/>
        <w:rPr>
          <w:rFonts w:cs="Arial"/>
          <w:sz w:val="36"/>
          <w:szCs w:val="36"/>
        </w:rPr>
      </w:pPr>
      <w:r>
        <w:rPr>
          <w:rFonts w:cs="Arial"/>
          <w:sz w:val="36"/>
          <w:szCs w:val="36"/>
        </w:rPr>
        <w:t xml:space="preserve">Bajo este contexto, el presente compendio muestra una relación en derecho comparado de los servicios de inteligencia de algunos países de </w:t>
      </w:r>
      <w:r w:rsidRPr="00A31250">
        <w:rPr>
          <w:rFonts w:cs="Arial"/>
          <w:i/>
          <w:sz w:val="36"/>
          <w:szCs w:val="36"/>
        </w:rPr>
        <w:t>África</w:t>
      </w:r>
      <w:r>
        <w:rPr>
          <w:rFonts w:cs="Arial"/>
          <w:sz w:val="36"/>
          <w:szCs w:val="36"/>
        </w:rPr>
        <w:t xml:space="preserve"> </w:t>
      </w:r>
      <w:r w:rsidRPr="00A31250">
        <w:rPr>
          <w:rFonts w:cs="Arial"/>
          <w:sz w:val="36"/>
          <w:szCs w:val="36"/>
        </w:rPr>
        <w:t>(Kenia, Nigeria y Sudáfrica),</w:t>
      </w:r>
      <w:r>
        <w:rPr>
          <w:rFonts w:cs="Arial"/>
          <w:sz w:val="36"/>
          <w:szCs w:val="36"/>
        </w:rPr>
        <w:t xml:space="preserve"> y de los cuales se establecen sus funciones sustantivas y adjetivas, así como su estructura organizacional, todas ellas, sustentadas en ordenamientos jurídicos que brindan legalidad a las actividades que desempeñan. </w:t>
      </w:r>
    </w:p>
    <w:p w:rsidR="00860F70" w:rsidRDefault="00860F70" w:rsidP="00AF017E">
      <w:pPr>
        <w:autoSpaceDE w:val="0"/>
        <w:autoSpaceDN w:val="0"/>
        <w:adjustRightInd w:val="0"/>
        <w:jc w:val="center"/>
        <w:rPr>
          <w:rFonts w:cs="Arial"/>
          <w:b/>
          <w:smallCaps/>
          <w:sz w:val="30"/>
          <w:szCs w:val="30"/>
        </w:rPr>
      </w:pPr>
    </w:p>
    <w:p w:rsidR="00A32CF8" w:rsidRDefault="00A32CF8">
      <w:pPr>
        <w:rPr>
          <w:rFonts w:cs="Arial"/>
          <w:b/>
          <w:smallCaps/>
          <w:sz w:val="30"/>
          <w:szCs w:val="30"/>
        </w:rPr>
      </w:pPr>
      <w:r>
        <w:rPr>
          <w:rFonts w:cs="Arial"/>
          <w:b/>
          <w:smallCaps/>
          <w:sz w:val="30"/>
          <w:szCs w:val="30"/>
        </w:rPr>
        <w:br w:type="page"/>
      </w:r>
    </w:p>
    <w:p w:rsidR="00FE66EC" w:rsidRDefault="00FE66EC" w:rsidP="003E2B97">
      <w:pPr>
        <w:tabs>
          <w:tab w:val="left" w:pos="10939"/>
        </w:tabs>
        <w:jc w:val="both"/>
        <w:rPr>
          <w:sz w:val="18"/>
          <w:szCs w:val="18"/>
        </w:rPr>
      </w:pPr>
    </w:p>
    <w:tbl>
      <w:tblPr>
        <w:tblW w:w="181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6"/>
        <w:gridCol w:w="2280"/>
        <w:gridCol w:w="10042"/>
        <w:gridCol w:w="3492"/>
      </w:tblGrid>
      <w:tr w:rsidR="00D87287" w:rsidRPr="00D87287" w:rsidTr="00AA33A6">
        <w:trPr>
          <w:tblHeader/>
        </w:trPr>
        <w:tc>
          <w:tcPr>
            <w:tcW w:w="2306" w:type="dxa"/>
            <w:tcBorders>
              <w:bottom w:val="single" w:sz="4" w:space="0" w:color="auto"/>
            </w:tcBorders>
            <w:shd w:val="clear" w:color="auto" w:fill="002060"/>
            <w:vAlign w:val="center"/>
          </w:tcPr>
          <w:p w:rsidR="00B00BBD" w:rsidRPr="00D87287" w:rsidRDefault="00B00BBD" w:rsidP="00D87287">
            <w:pPr>
              <w:jc w:val="center"/>
              <w:rPr>
                <w:b/>
                <w:color w:val="FFFFFF"/>
                <w:lang w:val="es-MX"/>
              </w:rPr>
            </w:pPr>
            <w:r w:rsidRPr="00D87287">
              <w:rPr>
                <w:b/>
                <w:color w:val="FFFFFF"/>
                <w:lang w:val="es-MX"/>
              </w:rPr>
              <w:t>SERVICIO / PAÍS</w:t>
            </w:r>
          </w:p>
        </w:tc>
        <w:tc>
          <w:tcPr>
            <w:tcW w:w="2280" w:type="dxa"/>
            <w:tcBorders>
              <w:bottom w:val="single" w:sz="4" w:space="0" w:color="auto"/>
            </w:tcBorders>
            <w:shd w:val="clear" w:color="auto" w:fill="002060"/>
            <w:vAlign w:val="center"/>
          </w:tcPr>
          <w:p w:rsidR="00B00BBD" w:rsidRPr="00D87287" w:rsidRDefault="00B00BBD" w:rsidP="00D87287">
            <w:pPr>
              <w:jc w:val="center"/>
              <w:rPr>
                <w:rFonts w:cs="Arial"/>
                <w:b/>
                <w:color w:val="FFFFFF"/>
                <w:lang w:val="es-MX"/>
              </w:rPr>
            </w:pPr>
            <w:r w:rsidRPr="00D87287">
              <w:rPr>
                <w:rFonts w:cs="Arial"/>
                <w:b/>
                <w:color w:val="FFFFFF"/>
                <w:lang w:val="es-MX"/>
              </w:rPr>
              <w:t>LEY / ORDENAMIENTO</w:t>
            </w:r>
          </w:p>
        </w:tc>
        <w:tc>
          <w:tcPr>
            <w:tcW w:w="10042" w:type="dxa"/>
            <w:tcBorders>
              <w:bottom w:val="single" w:sz="4" w:space="0" w:color="auto"/>
            </w:tcBorders>
            <w:shd w:val="clear" w:color="auto" w:fill="002060"/>
            <w:vAlign w:val="center"/>
          </w:tcPr>
          <w:p w:rsidR="00B00BBD" w:rsidRPr="00D87287" w:rsidRDefault="00B00BBD" w:rsidP="00D87287">
            <w:pPr>
              <w:jc w:val="center"/>
              <w:rPr>
                <w:b/>
                <w:color w:val="FFFFFF"/>
                <w:lang w:val="es-MX"/>
              </w:rPr>
            </w:pPr>
            <w:r w:rsidRPr="00D87287">
              <w:rPr>
                <w:b/>
                <w:color w:val="FFFFFF"/>
                <w:lang w:val="es-MX"/>
              </w:rPr>
              <w:t>ESTRUCTURA ORGÁNICA</w:t>
            </w:r>
          </w:p>
        </w:tc>
        <w:tc>
          <w:tcPr>
            <w:tcW w:w="3492" w:type="dxa"/>
            <w:tcBorders>
              <w:bottom w:val="single" w:sz="4" w:space="0" w:color="auto"/>
            </w:tcBorders>
            <w:shd w:val="clear" w:color="auto" w:fill="002060"/>
            <w:vAlign w:val="center"/>
          </w:tcPr>
          <w:p w:rsidR="00B00BBD" w:rsidRPr="00D87287" w:rsidRDefault="00056DF1" w:rsidP="00D87287">
            <w:pPr>
              <w:jc w:val="center"/>
              <w:rPr>
                <w:rFonts w:cs="Arial"/>
                <w:b/>
                <w:color w:val="FFFFFF"/>
                <w:lang w:val="es-MX"/>
              </w:rPr>
            </w:pPr>
            <w:r>
              <w:rPr>
                <w:rFonts w:cs="Arial"/>
                <w:b/>
                <w:color w:val="FFFFFF"/>
                <w:lang w:val="es-MX"/>
              </w:rPr>
              <w:t>FUNCIONES PRINCIPALES</w:t>
            </w:r>
          </w:p>
        </w:tc>
      </w:tr>
      <w:tr w:rsidR="00B00BBD" w:rsidRPr="00D87287" w:rsidTr="00D87287">
        <w:trPr>
          <w:tblHeader/>
        </w:trPr>
        <w:tc>
          <w:tcPr>
            <w:tcW w:w="18120" w:type="dxa"/>
            <w:gridSpan w:val="4"/>
            <w:shd w:val="clear" w:color="auto" w:fill="0C0C0C"/>
          </w:tcPr>
          <w:p w:rsidR="00AA33A6" w:rsidRPr="00AA33A6" w:rsidRDefault="00AA33A6" w:rsidP="00D87287">
            <w:pPr>
              <w:jc w:val="center"/>
              <w:rPr>
                <w:rFonts w:cs="Arial"/>
                <w:b/>
                <w:sz w:val="10"/>
                <w:szCs w:val="10"/>
                <w:lang w:val="pt-BR"/>
              </w:rPr>
            </w:pPr>
          </w:p>
          <w:p w:rsidR="00B00BBD" w:rsidRPr="00AA33A6" w:rsidRDefault="00B00BBD" w:rsidP="00D87287">
            <w:pPr>
              <w:jc w:val="center"/>
              <w:rPr>
                <w:rFonts w:cs="Arial"/>
                <w:b/>
                <w:sz w:val="26"/>
                <w:szCs w:val="26"/>
                <w:lang w:val="pt-BR"/>
              </w:rPr>
            </w:pPr>
            <w:r w:rsidRPr="00AA33A6">
              <w:rPr>
                <w:rFonts w:cs="Arial"/>
                <w:b/>
                <w:sz w:val="26"/>
                <w:szCs w:val="26"/>
                <w:lang w:val="pt-BR"/>
              </w:rPr>
              <w:t>Á F R I C A</w:t>
            </w:r>
          </w:p>
          <w:p w:rsidR="00AA33A6" w:rsidRPr="00AA33A6" w:rsidRDefault="00AA33A6" w:rsidP="00D87287">
            <w:pPr>
              <w:jc w:val="center"/>
              <w:rPr>
                <w:rFonts w:cs="Arial"/>
                <w:b/>
                <w:sz w:val="10"/>
                <w:szCs w:val="10"/>
                <w:lang w:val="pt-BR"/>
              </w:rPr>
            </w:pPr>
          </w:p>
        </w:tc>
      </w:tr>
      <w:tr w:rsidR="00DC611D" w:rsidRPr="00D87287" w:rsidTr="009F4CA3">
        <w:trPr>
          <w:trHeight w:val="2003"/>
        </w:trPr>
        <w:tc>
          <w:tcPr>
            <w:tcW w:w="2306" w:type="dxa"/>
          </w:tcPr>
          <w:p w:rsidR="00BB0B48" w:rsidRDefault="00BB0B48" w:rsidP="00BB0B48">
            <w:pPr>
              <w:jc w:val="center"/>
              <w:rPr>
                <w:b/>
                <w:sz w:val="20"/>
                <w:szCs w:val="20"/>
                <w:u w:val="single"/>
              </w:rPr>
            </w:pPr>
          </w:p>
          <w:p w:rsidR="00BB0B48" w:rsidRDefault="00BB0B48" w:rsidP="00BB0B48">
            <w:pPr>
              <w:jc w:val="center"/>
              <w:rPr>
                <w:b/>
                <w:sz w:val="20"/>
                <w:szCs w:val="20"/>
                <w:u w:val="single"/>
              </w:rPr>
            </w:pPr>
            <w:r w:rsidRPr="00BB0B48">
              <w:rPr>
                <w:b/>
                <w:sz w:val="20"/>
                <w:szCs w:val="20"/>
                <w:u w:val="single"/>
              </w:rPr>
              <w:t>KENIA</w:t>
            </w:r>
          </w:p>
          <w:p w:rsidR="00BB0B48" w:rsidRDefault="00BB0B48" w:rsidP="00BB0B48">
            <w:pPr>
              <w:jc w:val="center"/>
              <w:rPr>
                <w:b/>
                <w:sz w:val="20"/>
                <w:szCs w:val="20"/>
                <w:u w:val="single"/>
              </w:rPr>
            </w:pPr>
          </w:p>
          <w:p w:rsidR="00BB0B48" w:rsidRPr="00BB0B48" w:rsidRDefault="00BB0B48" w:rsidP="00BB0B48">
            <w:pPr>
              <w:jc w:val="center"/>
              <w:rPr>
                <w:b/>
                <w:sz w:val="20"/>
                <w:szCs w:val="20"/>
                <w:u w:val="single"/>
              </w:rPr>
            </w:pPr>
          </w:p>
          <w:p w:rsidR="00DC611D" w:rsidRDefault="00992F35" w:rsidP="00AA33A6">
            <w:pPr>
              <w:jc w:val="center"/>
            </w:pPr>
            <w:r>
              <w:rPr>
                <w:noProof/>
                <w:color w:val="0000FF"/>
                <w:lang w:val="es-MX" w:eastAsia="es-MX"/>
              </w:rPr>
              <w:drawing>
                <wp:inline distT="0" distB="0" distL="0" distR="0">
                  <wp:extent cx="1079500" cy="965200"/>
                  <wp:effectExtent l="19050" t="0" r="6350" b="0"/>
                  <wp:docPr id="35" name="nv_r2_c1" descr="nv_r2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_r2_c1" descr="nv_r2_c1"/>
                          <pic:cNvPicPr>
                            <a:picLocks noChangeAspect="1" noChangeArrowheads="1"/>
                          </pic:cNvPicPr>
                        </pic:nvPicPr>
                        <pic:blipFill>
                          <a:blip r:embed="rId10" cstate="print"/>
                          <a:srcRect/>
                          <a:stretch>
                            <a:fillRect/>
                          </a:stretch>
                        </pic:blipFill>
                        <pic:spPr bwMode="auto">
                          <a:xfrm>
                            <a:off x="0" y="0"/>
                            <a:ext cx="1079500" cy="965200"/>
                          </a:xfrm>
                          <a:prstGeom prst="rect">
                            <a:avLst/>
                          </a:prstGeom>
                          <a:noFill/>
                          <a:ln w="9525">
                            <a:noFill/>
                            <a:miter lim="800000"/>
                            <a:headEnd/>
                            <a:tailEnd/>
                          </a:ln>
                        </pic:spPr>
                      </pic:pic>
                    </a:graphicData>
                  </a:graphic>
                </wp:inline>
              </w:drawing>
            </w:r>
          </w:p>
          <w:p w:rsidR="00B92D2F" w:rsidRDefault="00B92D2F" w:rsidP="00AA33A6">
            <w:pPr>
              <w:jc w:val="center"/>
            </w:pPr>
          </w:p>
          <w:p w:rsidR="00DC611D" w:rsidRPr="00D87287" w:rsidRDefault="00DC611D" w:rsidP="00AA33A6">
            <w:pPr>
              <w:jc w:val="center"/>
              <w:rPr>
                <w:sz w:val="18"/>
                <w:szCs w:val="18"/>
              </w:rPr>
            </w:pPr>
            <w:r w:rsidRPr="00D87287">
              <w:rPr>
                <w:sz w:val="18"/>
                <w:szCs w:val="18"/>
              </w:rPr>
              <w:t xml:space="preserve">SERVICIO DE INTELIGENCIA DE </w:t>
            </w:r>
            <w:smartTag w:uri="urn:schemas-microsoft-com:office:smarttags" w:element="PersonName">
              <w:smartTagPr>
                <w:attr w:name="ProductID" w:val="LA SEGURIDAD NACIONAL."/>
              </w:smartTagPr>
              <w:r w:rsidRPr="00D87287">
                <w:rPr>
                  <w:sz w:val="18"/>
                  <w:szCs w:val="18"/>
                </w:rPr>
                <w:t>LA SEGURIDAD NACIONAL.</w:t>
              </w:r>
            </w:smartTag>
          </w:p>
          <w:p w:rsidR="00EA3019" w:rsidRDefault="00DC611D" w:rsidP="00AA33A6">
            <w:pPr>
              <w:jc w:val="center"/>
              <w:rPr>
                <w:sz w:val="18"/>
                <w:szCs w:val="18"/>
              </w:rPr>
            </w:pPr>
            <w:r w:rsidRPr="00D87287">
              <w:rPr>
                <w:sz w:val="18"/>
                <w:szCs w:val="18"/>
              </w:rPr>
              <w:t>(NSIS)</w:t>
            </w:r>
          </w:p>
          <w:p w:rsidR="00EA3019" w:rsidRDefault="00EA3019" w:rsidP="00AA33A6">
            <w:pPr>
              <w:jc w:val="center"/>
              <w:rPr>
                <w:sz w:val="18"/>
                <w:szCs w:val="18"/>
              </w:rPr>
            </w:pPr>
          </w:p>
          <w:p w:rsidR="00DC611D" w:rsidRPr="00D87287" w:rsidRDefault="00DC611D" w:rsidP="00AA33A6">
            <w:pPr>
              <w:jc w:val="center"/>
              <w:rPr>
                <w:sz w:val="18"/>
                <w:szCs w:val="18"/>
              </w:rPr>
            </w:pPr>
          </w:p>
          <w:p w:rsidR="00DC611D" w:rsidRPr="00D87287" w:rsidRDefault="00DC611D" w:rsidP="00AA33A6">
            <w:pPr>
              <w:jc w:val="center"/>
              <w:rPr>
                <w:sz w:val="18"/>
                <w:szCs w:val="18"/>
              </w:rPr>
            </w:pPr>
          </w:p>
        </w:tc>
        <w:tc>
          <w:tcPr>
            <w:tcW w:w="2280" w:type="dxa"/>
          </w:tcPr>
          <w:p w:rsidR="00BB0B48" w:rsidRDefault="00BB0B48" w:rsidP="00AA33A6">
            <w:pPr>
              <w:jc w:val="center"/>
              <w:rPr>
                <w:rFonts w:cs="Arial"/>
                <w:sz w:val="18"/>
                <w:szCs w:val="18"/>
              </w:rPr>
            </w:pPr>
          </w:p>
          <w:p w:rsidR="00DC611D" w:rsidRPr="00D87287" w:rsidRDefault="00DC611D" w:rsidP="00AA33A6">
            <w:pPr>
              <w:jc w:val="center"/>
              <w:rPr>
                <w:rFonts w:cs="Arial"/>
                <w:sz w:val="18"/>
                <w:szCs w:val="18"/>
              </w:rPr>
            </w:pPr>
            <w:r w:rsidRPr="00D87287">
              <w:rPr>
                <w:rFonts w:cs="Arial"/>
                <w:sz w:val="18"/>
                <w:szCs w:val="18"/>
              </w:rPr>
              <w:t>LEY DE LA INTELIGENCIA DE LA SEGURIDAD NACIONAL DE 1998.</w:t>
            </w:r>
          </w:p>
        </w:tc>
        <w:tc>
          <w:tcPr>
            <w:tcW w:w="10042" w:type="dxa"/>
          </w:tcPr>
          <w:p w:rsidR="00DC611D" w:rsidRPr="00D87287" w:rsidRDefault="00DC611D"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p>
          <w:p w:rsidR="00B92D2F" w:rsidRPr="00D87287" w:rsidRDefault="00B92D2F" w:rsidP="00D87287">
            <w:pPr>
              <w:jc w:val="center"/>
              <w:rPr>
                <w:sz w:val="18"/>
                <w:szCs w:val="18"/>
              </w:rPr>
            </w:pPr>
            <w:r w:rsidRPr="00D87287">
              <w:rPr>
                <w:sz w:val="18"/>
                <w:szCs w:val="18"/>
              </w:rPr>
              <w:t>- - - - -</w:t>
            </w:r>
          </w:p>
        </w:tc>
        <w:tc>
          <w:tcPr>
            <w:tcW w:w="3492" w:type="dxa"/>
            <w:shd w:val="clear" w:color="auto" w:fill="auto"/>
          </w:tcPr>
          <w:p w:rsidR="00DC611D" w:rsidRPr="00D87287" w:rsidRDefault="00DC611D" w:rsidP="00D87287">
            <w:pPr>
              <w:jc w:val="both"/>
              <w:rPr>
                <w:rFonts w:cs="Arial"/>
                <w:b/>
                <w:sz w:val="18"/>
                <w:szCs w:val="18"/>
              </w:rPr>
            </w:pPr>
          </w:p>
          <w:p w:rsidR="00DC611D" w:rsidRPr="00D87287" w:rsidRDefault="00DC611D" w:rsidP="00D87287">
            <w:pPr>
              <w:jc w:val="both"/>
              <w:rPr>
                <w:rFonts w:cs="Arial"/>
                <w:b/>
                <w:sz w:val="18"/>
                <w:szCs w:val="18"/>
              </w:rPr>
            </w:pPr>
            <w:r w:rsidRPr="00D87287">
              <w:rPr>
                <w:rFonts w:cs="Arial"/>
                <w:b/>
                <w:sz w:val="18"/>
                <w:szCs w:val="18"/>
              </w:rPr>
              <w:t>Sustantivas:</w:t>
            </w:r>
          </w:p>
          <w:p w:rsidR="00DC611D" w:rsidRPr="00D87287" w:rsidRDefault="00DC611D" w:rsidP="00D87287">
            <w:pPr>
              <w:jc w:val="both"/>
              <w:rPr>
                <w:rFonts w:cs="Arial"/>
                <w:b/>
                <w:sz w:val="18"/>
                <w:szCs w:val="18"/>
              </w:rPr>
            </w:pPr>
          </w:p>
          <w:p w:rsidR="00DC611D" w:rsidRPr="00D87287" w:rsidRDefault="00DC611D" w:rsidP="00CC2B07">
            <w:pPr>
              <w:numPr>
                <w:ilvl w:val="0"/>
                <w:numId w:val="12"/>
              </w:numPr>
              <w:jc w:val="both"/>
              <w:rPr>
                <w:rFonts w:cs="Arial"/>
                <w:sz w:val="18"/>
                <w:szCs w:val="18"/>
              </w:rPr>
            </w:pPr>
            <w:r w:rsidRPr="00D87287">
              <w:rPr>
                <w:rFonts w:cs="Arial"/>
                <w:sz w:val="18"/>
                <w:szCs w:val="18"/>
              </w:rPr>
              <w:t>Investigar, recopilar, evaluar, correlacionar, interpretar, diseminar y almacenar la información del interior y exterior de Kenia, con el propósito de:</w:t>
            </w:r>
          </w:p>
          <w:p w:rsidR="00DC611D" w:rsidRPr="00D87287" w:rsidRDefault="00DC611D" w:rsidP="00CC2B07">
            <w:pPr>
              <w:numPr>
                <w:ilvl w:val="0"/>
                <w:numId w:val="10"/>
              </w:numPr>
              <w:jc w:val="both"/>
              <w:rPr>
                <w:rFonts w:cs="Arial"/>
                <w:sz w:val="18"/>
                <w:szCs w:val="18"/>
              </w:rPr>
            </w:pPr>
            <w:r w:rsidRPr="00D87287">
              <w:rPr>
                <w:rFonts w:cs="Arial"/>
                <w:sz w:val="18"/>
                <w:szCs w:val="18"/>
              </w:rPr>
              <w:t>Detectar e identificar cualquier amenaza para la seguridad de Kenia.</w:t>
            </w:r>
          </w:p>
          <w:p w:rsidR="00DC611D" w:rsidRPr="00D87287" w:rsidRDefault="00DC611D" w:rsidP="00CC2B07">
            <w:pPr>
              <w:numPr>
                <w:ilvl w:val="0"/>
                <w:numId w:val="10"/>
              </w:numPr>
              <w:jc w:val="both"/>
              <w:rPr>
                <w:rFonts w:cs="Arial"/>
                <w:sz w:val="18"/>
                <w:szCs w:val="18"/>
              </w:rPr>
            </w:pPr>
            <w:r w:rsidRPr="00D87287">
              <w:rPr>
                <w:rFonts w:cs="Arial"/>
                <w:sz w:val="18"/>
                <w:szCs w:val="18"/>
              </w:rPr>
              <w:t>Asesorar al Presidente y al Gobierno de cualquier amenaza para la seguridad de Kenia.</w:t>
            </w:r>
          </w:p>
          <w:p w:rsidR="00DC611D" w:rsidRPr="00D87287" w:rsidRDefault="00DC611D" w:rsidP="00CC2B07">
            <w:pPr>
              <w:numPr>
                <w:ilvl w:val="0"/>
                <w:numId w:val="10"/>
              </w:numPr>
              <w:jc w:val="both"/>
              <w:rPr>
                <w:rFonts w:cs="Arial"/>
                <w:sz w:val="18"/>
                <w:szCs w:val="18"/>
              </w:rPr>
            </w:pPr>
            <w:r w:rsidRPr="00D87287">
              <w:rPr>
                <w:rFonts w:cs="Arial"/>
                <w:sz w:val="18"/>
                <w:szCs w:val="18"/>
              </w:rPr>
              <w:t>Tomar medidas para proteger los intereses de seguridad de Kenia siendo político, militar o económico.</w:t>
            </w:r>
          </w:p>
          <w:p w:rsidR="00DC611D" w:rsidRPr="00D87287" w:rsidRDefault="00DC611D" w:rsidP="00D87287">
            <w:pPr>
              <w:jc w:val="both"/>
              <w:rPr>
                <w:rFonts w:cs="Arial"/>
                <w:sz w:val="18"/>
                <w:szCs w:val="18"/>
              </w:rPr>
            </w:pPr>
          </w:p>
          <w:p w:rsidR="00DC611D" w:rsidRPr="00D87287" w:rsidRDefault="00DC611D" w:rsidP="00CC2B07">
            <w:pPr>
              <w:numPr>
                <w:ilvl w:val="0"/>
                <w:numId w:val="11"/>
              </w:numPr>
              <w:jc w:val="both"/>
              <w:rPr>
                <w:rFonts w:cs="Arial"/>
                <w:sz w:val="18"/>
                <w:szCs w:val="18"/>
              </w:rPr>
            </w:pPr>
            <w:r w:rsidRPr="00D87287">
              <w:rPr>
                <w:rFonts w:cs="Arial"/>
                <w:sz w:val="18"/>
                <w:szCs w:val="18"/>
              </w:rPr>
              <w:t xml:space="preserve">Recolectar </w:t>
            </w:r>
            <w:smartTag w:uri="urn:schemas-microsoft-com:office:smarttags" w:element="PersonName">
              <w:smartTagPr>
                <w:attr w:name="ProductID" w:val="la Inteligencia"/>
              </w:smartTagPr>
              <w:r w:rsidRPr="00D87287">
                <w:rPr>
                  <w:rFonts w:cs="Arial"/>
                  <w:sz w:val="18"/>
                  <w:szCs w:val="18"/>
                </w:rPr>
                <w:t>la Inteligencia</w:t>
              </w:r>
            </w:smartTag>
            <w:r w:rsidRPr="00D87287">
              <w:rPr>
                <w:rFonts w:cs="Arial"/>
                <w:sz w:val="18"/>
                <w:szCs w:val="18"/>
              </w:rPr>
              <w:t xml:space="preserve"> ministerial a petición de cualquier ministerio, departamento o agencia del gobierno y sin demora evaluar y transmitir cualquiera que constituye inteligencia ministerial.</w:t>
            </w:r>
          </w:p>
          <w:p w:rsidR="00DC611D" w:rsidRPr="00D87287" w:rsidRDefault="00DC611D" w:rsidP="00CC2B07">
            <w:pPr>
              <w:numPr>
                <w:ilvl w:val="0"/>
                <w:numId w:val="11"/>
              </w:numPr>
              <w:jc w:val="both"/>
              <w:rPr>
                <w:rFonts w:cs="Arial"/>
                <w:sz w:val="18"/>
                <w:szCs w:val="18"/>
              </w:rPr>
            </w:pPr>
            <w:r w:rsidRPr="00D87287">
              <w:rPr>
                <w:rFonts w:cs="Arial"/>
                <w:sz w:val="18"/>
                <w:szCs w:val="18"/>
              </w:rPr>
              <w:t>Hacer recomendaciones al Presidente, con respecto a:</w:t>
            </w:r>
          </w:p>
          <w:p w:rsidR="00DC611D" w:rsidRPr="00D87287" w:rsidRDefault="00DC611D" w:rsidP="00CC2B07">
            <w:pPr>
              <w:numPr>
                <w:ilvl w:val="1"/>
                <w:numId w:val="11"/>
              </w:numPr>
              <w:tabs>
                <w:tab w:val="clear" w:pos="1440"/>
                <w:tab w:val="num" w:pos="1104"/>
              </w:tabs>
              <w:ind w:left="1104"/>
              <w:jc w:val="both"/>
              <w:rPr>
                <w:rFonts w:cs="Arial"/>
                <w:sz w:val="18"/>
                <w:szCs w:val="18"/>
              </w:rPr>
            </w:pPr>
            <w:r w:rsidRPr="00D87287">
              <w:rPr>
                <w:rFonts w:cs="Arial"/>
                <w:sz w:val="18"/>
                <w:szCs w:val="18"/>
              </w:rPr>
              <w:t>Políticas referentes a inteligencia de seguridad.</w:t>
            </w:r>
          </w:p>
          <w:p w:rsidR="00DC611D" w:rsidRPr="00D87287" w:rsidRDefault="00DC611D" w:rsidP="00CC2B07">
            <w:pPr>
              <w:numPr>
                <w:ilvl w:val="1"/>
                <w:numId w:val="11"/>
              </w:numPr>
              <w:tabs>
                <w:tab w:val="clear" w:pos="1440"/>
                <w:tab w:val="num" w:pos="1104"/>
              </w:tabs>
              <w:ind w:left="1104"/>
              <w:jc w:val="both"/>
              <w:rPr>
                <w:rFonts w:cs="Arial"/>
                <w:sz w:val="18"/>
                <w:szCs w:val="18"/>
              </w:rPr>
            </w:pPr>
            <w:r w:rsidRPr="00D87287">
              <w:rPr>
                <w:rFonts w:cs="Arial"/>
                <w:sz w:val="18"/>
                <w:szCs w:val="18"/>
              </w:rPr>
              <w:t>Prioridades de la inteligencia de seguridad.</w:t>
            </w:r>
          </w:p>
          <w:p w:rsidR="00DC611D" w:rsidRPr="00D87287" w:rsidRDefault="00DC611D" w:rsidP="00CC2B07">
            <w:pPr>
              <w:numPr>
                <w:ilvl w:val="1"/>
                <w:numId w:val="11"/>
              </w:numPr>
              <w:tabs>
                <w:tab w:val="clear" w:pos="1440"/>
                <w:tab w:val="num" w:pos="1104"/>
              </w:tabs>
              <w:ind w:left="1104"/>
              <w:jc w:val="both"/>
              <w:rPr>
                <w:rFonts w:cs="Arial"/>
                <w:sz w:val="18"/>
                <w:szCs w:val="18"/>
              </w:rPr>
            </w:pPr>
            <w:r w:rsidRPr="00D87287">
              <w:rPr>
                <w:rFonts w:cs="Arial"/>
                <w:sz w:val="18"/>
                <w:szCs w:val="18"/>
              </w:rPr>
              <w:t>Medidas de seguridad en los ministerios, los departamentos o las agencias del gobierno.</w:t>
            </w:r>
          </w:p>
          <w:p w:rsidR="00DC611D" w:rsidRPr="00D87287" w:rsidRDefault="00DC611D" w:rsidP="00D87287">
            <w:pPr>
              <w:jc w:val="both"/>
              <w:rPr>
                <w:rFonts w:cs="Arial"/>
                <w:b/>
                <w:sz w:val="18"/>
                <w:szCs w:val="18"/>
              </w:rPr>
            </w:pPr>
          </w:p>
          <w:p w:rsidR="00DC611D" w:rsidRPr="00614E89" w:rsidRDefault="00DC611D" w:rsidP="00D87287">
            <w:pPr>
              <w:jc w:val="both"/>
              <w:rPr>
                <w:rFonts w:cs="Arial"/>
                <w:sz w:val="18"/>
                <w:szCs w:val="18"/>
              </w:rPr>
            </w:pPr>
            <w:r w:rsidRPr="00D87287">
              <w:rPr>
                <w:rFonts w:cs="Arial"/>
                <w:b/>
                <w:sz w:val="18"/>
                <w:szCs w:val="18"/>
              </w:rPr>
              <w:t xml:space="preserve">Nota: </w:t>
            </w:r>
            <w:r w:rsidRPr="00614E89">
              <w:rPr>
                <w:rFonts w:cs="Arial"/>
                <w:sz w:val="18"/>
                <w:szCs w:val="18"/>
              </w:rPr>
              <w:t>El servicio es un organismo independiente y responsable ante el presidente por conducto del Director General.</w:t>
            </w:r>
          </w:p>
          <w:p w:rsidR="00DC611D" w:rsidRPr="00614E89" w:rsidRDefault="00DC611D" w:rsidP="00D87287">
            <w:pPr>
              <w:jc w:val="both"/>
              <w:rPr>
                <w:rFonts w:cs="Arial"/>
                <w:sz w:val="18"/>
                <w:szCs w:val="18"/>
              </w:rPr>
            </w:pPr>
            <w:r w:rsidRPr="00614E89">
              <w:rPr>
                <w:rFonts w:cs="Arial"/>
                <w:sz w:val="18"/>
                <w:szCs w:val="18"/>
              </w:rPr>
              <w:t>El NSIS tiene siete divisiones, cada uno de ellos encabezado por un Director nombrado por la Dirección General, en consulta con el Presidente de la Comisión de la Función Pública que supervisa el reclutamiento en la Administración Pública.</w:t>
            </w:r>
          </w:p>
          <w:p w:rsidR="00DC611D" w:rsidRPr="00614E89" w:rsidRDefault="00DC611D" w:rsidP="00D87287">
            <w:pPr>
              <w:jc w:val="both"/>
              <w:rPr>
                <w:rFonts w:cs="Arial"/>
                <w:sz w:val="18"/>
                <w:szCs w:val="18"/>
              </w:rPr>
            </w:pPr>
          </w:p>
          <w:p w:rsidR="00DC611D" w:rsidRPr="00614E89" w:rsidRDefault="00DC611D" w:rsidP="00CC2B07">
            <w:pPr>
              <w:numPr>
                <w:ilvl w:val="0"/>
                <w:numId w:val="13"/>
              </w:numPr>
              <w:jc w:val="both"/>
              <w:rPr>
                <w:rFonts w:cs="Arial"/>
                <w:sz w:val="18"/>
                <w:szCs w:val="18"/>
              </w:rPr>
            </w:pPr>
            <w:r w:rsidRPr="00614E89">
              <w:rPr>
                <w:rFonts w:cs="Arial"/>
                <w:sz w:val="18"/>
                <w:szCs w:val="18"/>
              </w:rPr>
              <w:t>División de Régimen Interno.</w:t>
            </w:r>
          </w:p>
          <w:p w:rsidR="00DC611D" w:rsidRPr="00614E89" w:rsidRDefault="00DC611D" w:rsidP="00CC2B07">
            <w:pPr>
              <w:numPr>
                <w:ilvl w:val="0"/>
                <w:numId w:val="13"/>
              </w:numPr>
              <w:jc w:val="both"/>
              <w:rPr>
                <w:rFonts w:cs="Arial"/>
                <w:sz w:val="18"/>
                <w:szCs w:val="18"/>
              </w:rPr>
            </w:pPr>
            <w:r w:rsidRPr="00614E89">
              <w:rPr>
                <w:rFonts w:cs="Arial"/>
                <w:sz w:val="18"/>
                <w:szCs w:val="18"/>
              </w:rPr>
              <w:t>División de exteriores.</w:t>
            </w:r>
          </w:p>
          <w:p w:rsidR="00DC611D" w:rsidRPr="00614E89" w:rsidRDefault="00DC611D" w:rsidP="00CC2B07">
            <w:pPr>
              <w:numPr>
                <w:ilvl w:val="0"/>
                <w:numId w:val="13"/>
              </w:numPr>
              <w:jc w:val="both"/>
              <w:rPr>
                <w:rFonts w:cs="Arial"/>
                <w:sz w:val="18"/>
                <w:szCs w:val="18"/>
              </w:rPr>
            </w:pPr>
            <w:r w:rsidRPr="00614E89">
              <w:rPr>
                <w:rFonts w:cs="Arial"/>
                <w:sz w:val="18"/>
                <w:szCs w:val="18"/>
              </w:rPr>
              <w:t>División de Operaciones.</w:t>
            </w:r>
          </w:p>
          <w:p w:rsidR="00DC611D" w:rsidRPr="00614E89" w:rsidRDefault="00DC611D" w:rsidP="00CC2B07">
            <w:pPr>
              <w:numPr>
                <w:ilvl w:val="0"/>
                <w:numId w:val="13"/>
              </w:numPr>
              <w:jc w:val="both"/>
              <w:rPr>
                <w:rFonts w:cs="Arial"/>
                <w:sz w:val="18"/>
                <w:szCs w:val="18"/>
              </w:rPr>
            </w:pPr>
            <w:r w:rsidRPr="00614E89">
              <w:rPr>
                <w:rFonts w:cs="Arial"/>
                <w:sz w:val="18"/>
                <w:szCs w:val="18"/>
              </w:rPr>
              <w:t>División de Análisis y Producción.</w:t>
            </w:r>
          </w:p>
          <w:p w:rsidR="00DC611D" w:rsidRPr="00614E89" w:rsidRDefault="00DC611D" w:rsidP="00CC2B07">
            <w:pPr>
              <w:numPr>
                <w:ilvl w:val="0"/>
                <w:numId w:val="13"/>
              </w:numPr>
              <w:jc w:val="both"/>
              <w:rPr>
                <w:rFonts w:cs="Arial"/>
                <w:sz w:val="18"/>
                <w:szCs w:val="18"/>
              </w:rPr>
            </w:pPr>
            <w:r w:rsidRPr="00614E89">
              <w:rPr>
                <w:rFonts w:cs="Arial"/>
                <w:sz w:val="18"/>
                <w:szCs w:val="18"/>
              </w:rPr>
              <w:t>División de Comunicación e Información Tecnológica.</w:t>
            </w:r>
          </w:p>
          <w:p w:rsidR="00DC611D" w:rsidRPr="00614E89" w:rsidRDefault="00DC611D" w:rsidP="00CC2B07">
            <w:pPr>
              <w:numPr>
                <w:ilvl w:val="0"/>
                <w:numId w:val="13"/>
              </w:numPr>
              <w:jc w:val="both"/>
              <w:rPr>
                <w:rFonts w:cs="Arial"/>
                <w:sz w:val="18"/>
                <w:szCs w:val="18"/>
              </w:rPr>
            </w:pPr>
            <w:r w:rsidRPr="00614E89">
              <w:rPr>
                <w:rFonts w:cs="Arial"/>
                <w:sz w:val="18"/>
                <w:szCs w:val="18"/>
              </w:rPr>
              <w:t>División de la Academia Nacional de Inteligencia.</w:t>
            </w:r>
          </w:p>
          <w:p w:rsidR="00DC611D" w:rsidRPr="00614E89" w:rsidRDefault="00DC611D" w:rsidP="00CC2B07">
            <w:pPr>
              <w:numPr>
                <w:ilvl w:val="0"/>
                <w:numId w:val="13"/>
              </w:numPr>
              <w:jc w:val="both"/>
              <w:rPr>
                <w:rFonts w:cs="Arial"/>
                <w:sz w:val="18"/>
                <w:szCs w:val="18"/>
              </w:rPr>
            </w:pPr>
            <w:r w:rsidRPr="00614E89">
              <w:rPr>
                <w:rFonts w:cs="Arial"/>
                <w:sz w:val="18"/>
                <w:szCs w:val="18"/>
              </w:rPr>
              <w:t>División de Administración.</w:t>
            </w:r>
          </w:p>
          <w:p w:rsidR="00DC611D" w:rsidRPr="00614E89" w:rsidRDefault="00DC611D" w:rsidP="00D87287">
            <w:pPr>
              <w:jc w:val="both"/>
              <w:rPr>
                <w:rFonts w:cs="Arial"/>
                <w:sz w:val="18"/>
                <w:szCs w:val="18"/>
              </w:rPr>
            </w:pPr>
          </w:p>
          <w:p w:rsidR="00DC611D" w:rsidRPr="00614E89" w:rsidRDefault="00DC611D" w:rsidP="00D87287">
            <w:pPr>
              <w:jc w:val="both"/>
              <w:rPr>
                <w:rFonts w:cs="Arial"/>
                <w:sz w:val="18"/>
                <w:szCs w:val="18"/>
              </w:rPr>
            </w:pPr>
            <w:r w:rsidRPr="00614E89">
              <w:rPr>
                <w:rFonts w:cs="Arial"/>
                <w:sz w:val="18"/>
                <w:szCs w:val="18"/>
              </w:rPr>
              <w:t>En la ley del NSIS, prevé una comisión de quejas para atender a cualquiera de las partes que pueden ser perjudicados por las acciones del Director General o cualquier otra persona del servicio.</w:t>
            </w:r>
          </w:p>
          <w:p w:rsidR="00DC611D" w:rsidRPr="00D87287" w:rsidRDefault="00DC611D" w:rsidP="00D87287">
            <w:pPr>
              <w:jc w:val="both"/>
              <w:rPr>
                <w:rFonts w:cs="Arial"/>
                <w:b/>
                <w:sz w:val="18"/>
                <w:szCs w:val="18"/>
              </w:rPr>
            </w:pPr>
          </w:p>
          <w:p w:rsidR="00DC611D" w:rsidRPr="00D87287" w:rsidRDefault="00DC611D" w:rsidP="00D87287">
            <w:pPr>
              <w:jc w:val="both"/>
              <w:rPr>
                <w:rFonts w:cs="Arial"/>
                <w:bCs/>
                <w:sz w:val="18"/>
                <w:szCs w:val="18"/>
              </w:rPr>
            </w:pPr>
            <w:r w:rsidRPr="00D87287">
              <w:rPr>
                <w:rFonts w:cs="Arial"/>
                <w:bCs/>
                <w:sz w:val="18"/>
                <w:szCs w:val="18"/>
              </w:rPr>
              <w:t xml:space="preserve">La estructura del Servicio de  Inteligencia de </w:t>
            </w:r>
            <w:smartTag w:uri="urn:schemas-microsoft-com:office:smarttags" w:element="PersonName">
              <w:smartTagPr>
                <w:attr w:name="ProductID" w:val="LA SEGURIDAD NACIONAL"/>
              </w:smartTagPr>
              <w:r w:rsidRPr="00D87287">
                <w:rPr>
                  <w:rFonts w:cs="Arial"/>
                  <w:bCs/>
                  <w:sz w:val="18"/>
                  <w:szCs w:val="18"/>
                </w:rPr>
                <w:t>la Seguridad Nacional</w:t>
              </w:r>
            </w:smartTag>
            <w:r w:rsidRPr="00D87287">
              <w:rPr>
                <w:rFonts w:cs="Arial"/>
                <w:bCs/>
                <w:sz w:val="18"/>
                <w:szCs w:val="18"/>
              </w:rPr>
              <w:t xml:space="preserve"> (NSIS) se encuentra establecida en la ley, en </w:t>
            </w:r>
            <w:smartTag w:uri="urn:schemas-microsoft-com:office:smarttags" w:element="PersonName">
              <w:smartTagPr>
                <w:attr w:name="ProductID" w:val="la Parte II"/>
              </w:smartTagPr>
              <w:r w:rsidRPr="00D87287">
                <w:rPr>
                  <w:rFonts w:cs="Arial"/>
                  <w:bCs/>
                  <w:sz w:val="18"/>
                  <w:szCs w:val="18"/>
                </w:rPr>
                <w:t>la Parte II</w:t>
              </w:r>
            </w:smartTag>
            <w:r w:rsidRPr="00D87287">
              <w:rPr>
                <w:rFonts w:cs="Arial"/>
                <w:bCs/>
                <w:sz w:val="18"/>
                <w:szCs w:val="18"/>
              </w:rPr>
              <w:t>, punto 4 de la siguiente manera:</w:t>
            </w:r>
          </w:p>
          <w:p w:rsidR="00DC611D" w:rsidRPr="00D87287" w:rsidRDefault="00DC611D" w:rsidP="00D87287">
            <w:pPr>
              <w:jc w:val="both"/>
              <w:rPr>
                <w:rFonts w:cs="Arial"/>
                <w:bCs/>
                <w:sz w:val="18"/>
                <w:szCs w:val="18"/>
              </w:rPr>
            </w:pPr>
          </w:p>
          <w:p w:rsidR="00DC611D" w:rsidRPr="00D87287" w:rsidRDefault="00DC611D" w:rsidP="00D87287">
            <w:pPr>
              <w:tabs>
                <w:tab w:val="left" w:pos="314"/>
              </w:tabs>
              <w:ind w:left="330" w:hanging="330"/>
              <w:jc w:val="both"/>
              <w:rPr>
                <w:rFonts w:cs="Arial"/>
                <w:sz w:val="18"/>
                <w:szCs w:val="18"/>
              </w:rPr>
            </w:pPr>
            <w:r w:rsidRPr="00D87287">
              <w:rPr>
                <w:rFonts w:cs="Arial"/>
                <w:sz w:val="18"/>
                <w:szCs w:val="18"/>
              </w:rPr>
              <w:t>-</w:t>
            </w:r>
            <w:r w:rsidRPr="00D87287">
              <w:rPr>
                <w:rFonts w:cs="Arial"/>
                <w:sz w:val="18"/>
                <w:szCs w:val="18"/>
              </w:rPr>
              <w:tab/>
              <w:t>El Servicio abarca:</w:t>
            </w:r>
          </w:p>
          <w:p w:rsidR="00DC611D" w:rsidRPr="00D87287" w:rsidRDefault="00DC611D" w:rsidP="00D87287">
            <w:pPr>
              <w:tabs>
                <w:tab w:val="left" w:pos="864"/>
              </w:tabs>
              <w:ind w:left="864" w:hanging="240"/>
              <w:jc w:val="both"/>
              <w:rPr>
                <w:rFonts w:cs="Arial"/>
                <w:sz w:val="18"/>
                <w:szCs w:val="18"/>
              </w:rPr>
            </w:pPr>
            <w:r w:rsidRPr="00D87287">
              <w:rPr>
                <w:rFonts w:cs="Arial"/>
                <w:sz w:val="18"/>
                <w:szCs w:val="18"/>
              </w:rPr>
              <w:t>-</w:t>
            </w:r>
            <w:r w:rsidRPr="00D87287">
              <w:rPr>
                <w:rFonts w:cs="Arial"/>
                <w:sz w:val="18"/>
                <w:szCs w:val="18"/>
              </w:rPr>
              <w:tab/>
              <w:t>El Director General- designado bajo sección 6.</w:t>
            </w:r>
          </w:p>
          <w:p w:rsidR="00DC611D" w:rsidRPr="00D87287" w:rsidRDefault="00DC611D" w:rsidP="00D87287">
            <w:pPr>
              <w:tabs>
                <w:tab w:val="left" w:pos="864"/>
              </w:tabs>
              <w:ind w:left="864" w:hanging="240"/>
              <w:jc w:val="both"/>
              <w:rPr>
                <w:rFonts w:cs="Arial"/>
                <w:sz w:val="18"/>
                <w:szCs w:val="18"/>
              </w:rPr>
            </w:pPr>
            <w:r w:rsidRPr="00D87287">
              <w:rPr>
                <w:rFonts w:cs="Arial"/>
                <w:sz w:val="18"/>
                <w:szCs w:val="18"/>
              </w:rPr>
              <w:t>-</w:t>
            </w:r>
            <w:r w:rsidRPr="00D87287">
              <w:rPr>
                <w:rFonts w:cs="Arial"/>
                <w:sz w:val="18"/>
                <w:szCs w:val="18"/>
              </w:rPr>
              <w:tab/>
              <w:t xml:space="preserve">Los Directores de las </w:t>
            </w:r>
            <w:r w:rsidRPr="00D87287">
              <w:rPr>
                <w:rFonts w:cs="Arial"/>
                <w:sz w:val="18"/>
                <w:szCs w:val="18"/>
              </w:rPr>
              <w:lastRenderedPageBreak/>
              <w:t>divisiones del servicio establecido bajo la sección 8.</w:t>
            </w:r>
          </w:p>
          <w:p w:rsidR="00DC611D" w:rsidRDefault="00DC611D" w:rsidP="00847A9F">
            <w:pPr>
              <w:tabs>
                <w:tab w:val="left" w:pos="504"/>
              </w:tabs>
              <w:ind w:left="504" w:hanging="240"/>
              <w:jc w:val="both"/>
              <w:rPr>
                <w:rFonts w:cs="Arial"/>
                <w:sz w:val="18"/>
                <w:szCs w:val="18"/>
              </w:rPr>
            </w:pPr>
            <w:r w:rsidRPr="00D87287">
              <w:rPr>
                <w:rFonts w:cs="Arial"/>
                <w:sz w:val="18"/>
                <w:szCs w:val="18"/>
              </w:rPr>
              <w:t>-</w:t>
            </w:r>
            <w:r w:rsidRPr="00D87287">
              <w:rPr>
                <w:rFonts w:cs="Arial"/>
                <w:sz w:val="18"/>
                <w:szCs w:val="18"/>
              </w:rPr>
              <w:tab/>
              <w:t>Otros Oficiales y personal del servicio que puede ser designado conforme a las provisiones de la sección 9.</w:t>
            </w:r>
          </w:p>
          <w:p w:rsidR="009F4CA3" w:rsidRPr="00847A9F" w:rsidRDefault="009F4CA3" w:rsidP="00847A9F">
            <w:pPr>
              <w:tabs>
                <w:tab w:val="left" w:pos="504"/>
              </w:tabs>
              <w:ind w:left="504" w:hanging="240"/>
              <w:jc w:val="both"/>
              <w:rPr>
                <w:rFonts w:cs="Arial"/>
                <w:sz w:val="18"/>
                <w:szCs w:val="18"/>
              </w:rPr>
            </w:pPr>
          </w:p>
        </w:tc>
      </w:tr>
      <w:tr w:rsidR="00847A9F" w:rsidRPr="00D87287" w:rsidTr="00BB0B48">
        <w:trPr>
          <w:trHeight w:val="2683"/>
        </w:trPr>
        <w:tc>
          <w:tcPr>
            <w:tcW w:w="2306" w:type="dxa"/>
          </w:tcPr>
          <w:p w:rsidR="00847A9F" w:rsidRPr="00D87287" w:rsidRDefault="00847A9F" w:rsidP="00720EB1">
            <w:pPr>
              <w:jc w:val="center"/>
              <w:rPr>
                <w:sz w:val="18"/>
                <w:szCs w:val="18"/>
              </w:rPr>
            </w:pPr>
          </w:p>
          <w:p w:rsidR="00847A9F" w:rsidRPr="00BB0B48" w:rsidRDefault="00847A9F" w:rsidP="00720EB1">
            <w:pPr>
              <w:jc w:val="center"/>
              <w:rPr>
                <w:sz w:val="20"/>
                <w:szCs w:val="20"/>
                <w:u w:val="single"/>
              </w:rPr>
            </w:pPr>
            <w:r w:rsidRPr="00BB0B48">
              <w:rPr>
                <w:b/>
                <w:sz w:val="20"/>
                <w:szCs w:val="20"/>
                <w:u w:val="single"/>
              </w:rPr>
              <w:t>NIGERIA</w:t>
            </w:r>
          </w:p>
          <w:p w:rsidR="00847A9F" w:rsidRPr="00D87287" w:rsidRDefault="00847A9F" w:rsidP="00720EB1">
            <w:pPr>
              <w:jc w:val="center"/>
              <w:rPr>
                <w:sz w:val="18"/>
                <w:szCs w:val="18"/>
              </w:rPr>
            </w:pPr>
          </w:p>
          <w:p w:rsidR="00847A9F" w:rsidRPr="00D87287" w:rsidRDefault="00847A9F" w:rsidP="00720EB1">
            <w:pPr>
              <w:jc w:val="center"/>
              <w:rPr>
                <w:sz w:val="18"/>
                <w:szCs w:val="18"/>
              </w:rPr>
            </w:pPr>
          </w:p>
          <w:p w:rsidR="00847A9F" w:rsidRPr="00D87287" w:rsidRDefault="00847A9F" w:rsidP="00720EB1">
            <w:pPr>
              <w:jc w:val="center"/>
              <w:rPr>
                <w:sz w:val="18"/>
                <w:szCs w:val="18"/>
              </w:rPr>
            </w:pPr>
          </w:p>
          <w:p w:rsidR="00847A9F" w:rsidRPr="00D87287" w:rsidRDefault="00847A9F" w:rsidP="00720EB1">
            <w:pPr>
              <w:jc w:val="center"/>
              <w:rPr>
                <w:sz w:val="18"/>
                <w:szCs w:val="18"/>
              </w:rPr>
            </w:pPr>
          </w:p>
          <w:p w:rsidR="00847A9F" w:rsidRPr="00D87287" w:rsidRDefault="00847A9F" w:rsidP="00720EB1">
            <w:pPr>
              <w:jc w:val="center"/>
              <w:rPr>
                <w:sz w:val="18"/>
                <w:szCs w:val="18"/>
              </w:rPr>
            </w:pPr>
          </w:p>
          <w:p w:rsidR="00847A9F" w:rsidRPr="00D87287" w:rsidRDefault="00847A9F" w:rsidP="00720EB1">
            <w:pPr>
              <w:jc w:val="center"/>
              <w:rPr>
                <w:sz w:val="18"/>
                <w:szCs w:val="18"/>
              </w:rPr>
            </w:pPr>
          </w:p>
          <w:p w:rsidR="00847A9F" w:rsidRPr="00D87287" w:rsidRDefault="00847A9F" w:rsidP="00720EB1">
            <w:pPr>
              <w:jc w:val="center"/>
              <w:rPr>
                <w:sz w:val="18"/>
                <w:szCs w:val="18"/>
              </w:rPr>
            </w:pPr>
          </w:p>
          <w:p w:rsidR="00847A9F" w:rsidRDefault="00847A9F" w:rsidP="00720EB1">
            <w:pPr>
              <w:jc w:val="center"/>
              <w:rPr>
                <w:sz w:val="18"/>
                <w:szCs w:val="18"/>
              </w:rPr>
            </w:pPr>
          </w:p>
          <w:p w:rsidR="00847A9F" w:rsidRPr="00D87287" w:rsidRDefault="00847A9F" w:rsidP="00720EB1">
            <w:pPr>
              <w:jc w:val="center"/>
              <w:rPr>
                <w:sz w:val="18"/>
                <w:szCs w:val="18"/>
              </w:rPr>
            </w:pPr>
            <w:r>
              <w:rPr>
                <w:noProof/>
                <w:sz w:val="18"/>
                <w:szCs w:val="18"/>
                <w:lang w:val="es-MX" w:eastAsia="es-MX"/>
              </w:rPr>
              <w:drawing>
                <wp:anchor distT="0" distB="0" distL="0" distR="0" simplePos="0" relativeHeight="251666432" behindDoc="0" locked="0" layoutInCell="1" allowOverlap="0">
                  <wp:simplePos x="0" y="0"/>
                  <wp:positionH relativeFrom="column">
                    <wp:posOffset>198120</wp:posOffset>
                  </wp:positionH>
                  <wp:positionV relativeFrom="line">
                    <wp:posOffset>-744855</wp:posOffset>
                  </wp:positionV>
                  <wp:extent cx="857250" cy="914400"/>
                  <wp:effectExtent l="19050" t="0" r="0" b="0"/>
                  <wp:wrapSquare wrapText="bothSides"/>
                  <wp:docPr id="1" name="Imagen 1151" descr="coatofarms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coatofarms100"/>
                          <pic:cNvPicPr>
                            <a:picLocks noChangeAspect="1" noChangeArrowheads="1"/>
                          </pic:cNvPicPr>
                        </pic:nvPicPr>
                        <pic:blipFill>
                          <a:blip r:embed="rId11" cstate="print"/>
                          <a:srcRect/>
                          <a:stretch>
                            <a:fillRect/>
                          </a:stretch>
                        </pic:blipFill>
                        <pic:spPr bwMode="auto">
                          <a:xfrm>
                            <a:off x="0" y="0"/>
                            <a:ext cx="857250" cy="914400"/>
                          </a:xfrm>
                          <a:prstGeom prst="rect">
                            <a:avLst/>
                          </a:prstGeom>
                          <a:noFill/>
                        </pic:spPr>
                      </pic:pic>
                    </a:graphicData>
                  </a:graphic>
                </wp:anchor>
              </w:drawing>
            </w:r>
          </w:p>
          <w:p w:rsidR="00847A9F" w:rsidRDefault="00847A9F" w:rsidP="00720EB1">
            <w:pPr>
              <w:jc w:val="center"/>
              <w:rPr>
                <w:sz w:val="18"/>
                <w:szCs w:val="18"/>
              </w:rPr>
            </w:pPr>
          </w:p>
          <w:p w:rsidR="00847A9F" w:rsidRDefault="00847A9F" w:rsidP="00720EB1">
            <w:pPr>
              <w:jc w:val="center"/>
              <w:rPr>
                <w:sz w:val="18"/>
                <w:szCs w:val="18"/>
              </w:rPr>
            </w:pPr>
          </w:p>
          <w:p w:rsidR="00847A9F" w:rsidRDefault="00847A9F" w:rsidP="00720EB1">
            <w:pPr>
              <w:jc w:val="center"/>
              <w:rPr>
                <w:sz w:val="18"/>
                <w:szCs w:val="18"/>
              </w:rPr>
            </w:pPr>
            <w:r w:rsidRPr="00D87287">
              <w:rPr>
                <w:sz w:val="18"/>
                <w:szCs w:val="18"/>
              </w:rPr>
              <w:t xml:space="preserve">AGENCIA NACIONAL DE INTELIGENCIA </w:t>
            </w:r>
          </w:p>
          <w:p w:rsidR="00847A9F" w:rsidRDefault="00847A9F" w:rsidP="00720EB1">
            <w:pPr>
              <w:jc w:val="center"/>
              <w:rPr>
                <w:sz w:val="18"/>
                <w:szCs w:val="18"/>
              </w:rPr>
            </w:pPr>
            <w:r w:rsidRPr="00D87287">
              <w:rPr>
                <w:sz w:val="18"/>
                <w:szCs w:val="18"/>
              </w:rPr>
              <w:t>(NIA)</w:t>
            </w:r>
          </w:p>
          <w:p w:rsidR="00847A9F" w:rsidRDefault="00847A9F" w:rsidP="00720EB1">
            <w:pPr>
              <w:jc w:val="center"/>
              <w:rPr>
                <w:sz w:val="18"/>
                <w:szCs w:val="18"/>
              </w:rPr>
            </w:pPr>
          </w:p>
          <w:p w:rsidR="00847A9F" w:rsidRPr="00D87287" w:rsidRDefault="00847A9F" w:rsidP="00720EB1">
            <w:pPr>
              <w:jc w:val="center"/>
              <w:rPr>
                <w:sz w:val="18"/>
                <w:szCs w:val="18"/>
              </w:rPr>
            </w:pPr>
          </w:p>
        </w:tc>
        <w:tc>
          <w:tcPr>
            <w:tcW w:w="2280" w:type="dxa"/>
          </w:tcPr>
          <w:p w:rsidR="00847A9F" w:rsidRDefault="00847A9F" w:rsidP="00720EB1">
            <w:pPr>
              <w:jc w:val="center"/>
              <w:rPr>
                <w:rFonts w:cs="Arial"/>
                <w:sz w:val="18"/>
                <w:szCs w:val="18"/>
              </w:rPr>
            </w:pPr>
          </w:p>
          <w:p w:rsidR="00847A9F" w:rsidRPr="00D87287" w:rsidRDefault="00847A9F" w:rsidP="00720EB1">
            <w:pPr>
              <w:jc w:val="center"/>
              <w:rPr>
                <w:rFonts w:cs="Arial"/>
                <w:sz w:val="18"/>
                <w:szCs w:val="18"/>
              </w:rPr>
            </w:pPr>
            <w:r w:rsidRPr="00D87287">
              <w:rPr>
                <w:rFonts w:cs="Arial"/>
                <w:sz w:val="18"/>
                <w:szCs w:val="18"/>
              </w:rPr>
              <w:t>LEY DE SERVICIOS DE INTELIGENCIA DE 1994.</w:t>
            </w:r>
          </w:p>
          <w:p w:rsidR="00847A9F" w:rsidRPr="00D87287" w:rsidRDefault="00847A9F" w:rsidP="00720EB1">
            <w:pPr>
              <w:jc w:val="center"/>
              <w:rPr>
                <w:rFonts w:cs="Arial"/>
                <w:sz w:val="18"/>
                <w:szCs w:val="18"/>
              </w:rPr>
            </w:pPr>
          </w:p>
          <w:p w:rsidR="00847A9F" w:rsidRPr="00D87287" w:rsidRDefault="00847A9F" w:rsidP="00720EB1">
            <w:pPr>
              <w:jc w:val="center"/>
              <w:rPr>
                <w:rFonts w:cs="Arial"/>
                <w:sz w:val="18"/>
                <w:szCs w:val="18"/>
              </w:rPr>
            </w:pPr>
            <w:r w:rsidRPr="00D87287">
              <w:rPr>
                <w:rFonts w:cs="Arial"/>
                <w:sz w:val="18"/>
                <w:szCs w:val="18"/>
              </w:rPr>
              <w:t>LEY NACIONAL DE INTELIGENCIA ESTRATÉGICA DE 1994.</w:t>
            </w:r>
          </w:p>
        </w:tc>
        <w:tc>
          <w:tcPr>
            <w:tcW w:w="10042" w:type="dxa"/>
          </w:tcPr>
          <w:p w:rsidR="00847A9F" w:rsidRPr="00D87287" w:rsidRDefault="00847A9F" w:rsidP="00720EB1">
            <w:pPr>
              <w:jc w:val="both"/>
              <w:rPr>
                <w:sz w:val="18"/>
                <w:szCs w:val="18"/>
              </w:rPr>
            </w:pPr>
          </w:p>
          <w:p w:rsidR="00847A9F" w:rsidRPr="00D87287" w:rsidRDefault="005C0DD8" w:rsidP="00720EB1">
            <w:pPr>
              <w:jc w:val="center"/>
              <w:rPr>
                <w:sz w:val="18"/>
                <w:szCs w:val="18"/>
                <w:lang w:val="pt-BR"/>
              </w:rPr>
            </w:pPr>
            <w:r>
              <w:rPr>
                <w:noProof/>
                <w:sz w:val="18"/>
                <w:szCs w:val="18"/>
                <w:lang w:val="es-MX" w:eastAsia="es-MX"/>
              </w:rPr>
              <mc:AlternateContent>
                <mc:Choice Requires="wpg">
                  <w:drawing>
                    <wp:inline distT="0" distB="0" distL="0" distR="0">
                      <wp:extent cx="3384550" cy="3240405"/>
                      <wp:effectExtent l="0" t="0" r="25400" b="17145"/>
                      <wp:docPr id="120" name="11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0" cy="3240405"/>
                                <a:chOff x="2706131" y="980728"/>
                                <a:chExt cx="3384376" cy="3240360"/>
                              </a:xfrm>
                            </wpg:grpSpPr>
                            <wps:wsp>
                              <wps:cNvPr id="50" name="Line 143"/>
                              <wps:cNvCnPr/>
                              <wps:spPr bwMode="auto">
                                <a:xfrm>
                                  <a:off x="5586451" y="3501008"/>
                                  <a:ext cx="0" cy="627784"/>
                                </a:xfrm>
                                <a:prstGeom prst="line">
                                  <a:avLst/>
                                </a:prstGeom>
                                <a:noFill/>
                                <a:ln w="9525">
                                  <a:solidFill>
                                    <a:srgbClr val="000000"/>
                                  </a:solidFill>
                                  <a:round/>
                                  <a:headEnd/>
                                  <a:tailEnd/>
                                </a:ln>
                              </wps:spPr>
                              <wps:txbx>
                                <w:txbxContent>
                                  <w:p w:rsidR="00AE715A" w:rsidRDefault="00AE715A" w:rsidP="00AE715A"/>
                                </w:txbxContent>
                              </wps:txbx>
                              <wps:bodyPr/>
                            </wps:wsp>
                            <wps:wsp>
                              <wps:cNvPr id="51" name="Line 143"/>
                              <wps:cNvCnPr/>
                              <wps:spPr bwMode="auto">
                                <a:xfrm>
                                  <a:off x="3138179" y="3501008"/>
                                  <a:ext cx="0" cy="627784"/>
                                </a:xfrm>
                                <a:prstGeom prst="line">
                                  <a:avLst/>
                                </a:prstGeom>
                                <a:noFill/>
                                <a:ln w="9525">
                                  <a:solidFill>
                                    <a:srgbClr val="000000"/>
                                  </a:solidFill>
                                  <a:round/>
                                  <a:headEnd/>
                                  <a:tailEnd/>
                                </a:ln>
                              </wps:spPr>
                              <wps:txbx>
                                <w:txbxContent>
                                  <w:p w:rsidR="00AE715A" w:rsidRDefault="00AE715A" w:rsidP="00AE715A"/>
                                </w:txbxContent>
                              </wps:txbx>
                              <wps:bodyPr/>
                            </wps:wsp>
                            <wps:wsp>
                              <wps:cNvPr id="52" name="Line 143"/>
                              <wps:cNvCnPr/>
                              <wps:spPr bwMode="auto">
                                <a:xfrm>
                                  <a:off x="5436096" y="2564904"/>
                                  <a:ext cx="0" cy="627784"/>
                                </a:xfrm>
                                <a:prstGeom prst="line">
                                  <a:avLst/>
                                </a:prstGeom>
                                <a:noFill/>
                                <a:ln w="9525">
                                  <a:solidFill>
                                    <a:srgbClr val="000000"/>
                                  </a:solidFill>
                                  <a:round/>
                                  <a:headEnd/>
                                  <a:tailEnd/>
                                </a:ln>
                              </wps:spPr>
                              <wps:txbx>
                                <w:txbxContent>
                                  <w:p w:rsidR="00AE715A" w:rsidRDefault="00AE715A" w:rsidP="00AE715A"/>
                                </w:txbxContent>
                              </wps:txbx>
                              <wps:bodyPr/>
                            </wps:wsp>
                            <wps:wsp>
                              <wps:cNvPr id="53" name="Line 143"/>
                              <wps:cNvCnPr/>
                              <wps:spPr bwMode="auto">
                                <a:xfrm>
                                  <a:off x="3485541" y="2564904"/>
                                  <a:ext cx="0" cy="627784"/>
                                </a:xfrm>
                                <a:prstGeom prst="line">
                                  <a:avLst/>
                                </a:prstGeom>
                                <a:noFill/>
                                <a:ln w="9525">
                                  <a:solidFill>
                                    <a:srgbClr val="000000"/>
                                  </a:solidFill>
                                  <a:round/>
                                  <a:headEnd/>
                                  <a:tailEnd/>
                                </a:ln>
                              </wps:spPr>
                              <wps:txbx>
                                <w:txbxContent>
                                  <w:p w:rsidR="00AE715A" w:rsidRDefault="00AE715A" w:rsidP="00AE715A"/>
                                </w:txbxContent>
                              </wps:txbx>
                              <wps:bodyPr/>
                            </wps:wsp>
                            <wps:wsp>
                              <wps:cNvPr id="54" name="Line 139"/>
                              <wps:cNvCnPr/>
                              <wps:spPr bwMode="auto">
                                <a:xfrm>
                                  <a:off x="4434323" y="1412777"/>
                                  <a:ext cx="0" cy="2088231"/>
                                </a:xfrm>
                                <a:prstGeom prst="line">
                                  <a:avLst/>
                                </a:prstGeom>
                                <a:noFill/>
                                <a:ln w="9525">
                                  <a:solidFill>
                                    <a:srgbClr val="000000"/>
                                  </a:solidFill>
                                  <a:round/>
                                  <a:headEnd/>
                                  <a:tailEnd/>
                                </a:ln>
                              </wps:spPr>
                              <wps:txbx>
                                <w:txbxContent>
                                  <w:p w:rsidR="00AE715A" w:rsidRDefault="00AE715A" w:rsidP="00AE715A"/>
                                </w:txbxContent>
                              </wps:txbx>
                              <wps:bodyPr/>
                            </wps:wsp>
                            <wps:wsp>
                              <wps:cNvPr id="55" name="Line 106"/>
                              <wps:cNvCnPr/>
                              <wps:spPr bwMode="auto">
                                <a:xfrm>
                                  <a:off x="3479202" y="2564904"/>
                                  <a:ext cx="1956894" cy="0"/>
                                </a:xfrm>
                                <a:prstGeom prst="line">
                                  <a:avLst/>
                                </a:prstGeom>
                                <a:noFill/>
                                <a:ln w="9525">
                                  <a:solidFill>
                                    <a:srgbClr val="000000"/>
                                  </a:solidFill>
                                  <a:round/>
                                  <a:headEnd/>
                                  <a:tailEnd/>
                                </a:ln>
                              </wps:spPr>
                              <wps:txbx>
                                <w:txbxContent>
                                  <w:p w:rsidR="00AE715A" w:rsidRDefault="00AE715A" w:rsidP="00AE715A"/>
                                </w:txbxContent>
                              </wps:txbx>
                              <wps:bodyPr/>
                            </wps:wsp>
                            <wps:wsp>
                              <wps:cNvPr id="56" name="Rectangle 128"/>
                              <wps:cNvSpPr>
                                <a:spLocks noChangeArrowheads="1"/>
                              </wps:cNvSpPr>
                              <wps:spPr bwMode="auto">
                                <a:xfrm>
                                  <a:off x="3779912" y="980728"/>
                                  <a:ext cx="1289805" cy="544452"/>
                                </a:xfrm>
                                <a:prstGeom prst="rect">
                                  <a:avLst/>
                                </a:prstGeom>
                                <a:solidFill>
                                  <a:srgbClr val="FFFFFF"/>
                                </a:solidFill>
                                <a:ln w="9525">
                                  <a:solidFill>
                                    <a:srgbClr val="000000"/>
                                  </a:solidFill>
                                  <a:miter lim="800000"/>
                                  <a:headEnd/>
                                  <a:tailEnd/>
                                </a:ln>
                              </wps:spPr>
                              <wps:txbx>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 xml:space="preserve">Ministerio de Seguridad del Estado </w:t>
                                    </w:r>
                                  </w:p>
                                </w:txbxContent>
                              </wps:txbx>
                              <wps:bodyPr vert="horz" wrap="square" lIns="62179" tIns="31090" rIns="62179" bIns="31090" numCol="1" anchor="ctr" anchorCtr="0" compatLnSpc="1">
                                <a:prstTxWarp prst="textNoShape">
                                  <a:avLst/>
                                </a:prstTxWarp>
                              </wps:bodyPr>
                            </wps:wsp>
                            <wps:wsp>
                              <wps:cNvPr id="57" name="Rectangle 128"/>
                              <wps:cNvSpPr>
                                <a:spLocks noChangeArrowheads="1"/>
                              </wps:cNvSpPr>
                              <wps:spPr bwMode="auto">
                                <a:xfrm>
                                  <a:off x="3779912" y="1844824"/>
                                  <a:ext cx="1289805" cy="544452"/>
                                </a:xfrm>
                                <a:prstGeom prst="rect">
                                  <a:avLst/>
                                </a:prstGeom>
                                <a:solidFill>
                                  <a:srgbClr val="FFFFFF"/>
                                </a:solidFill>
                                <a:ln w="9525">
                                  <a:solidFill>
                                    <a:srgbClr val="000000"/>
                                  </a:solidFill>
                                  <a:miter lim="800000"/>
                                  <a:headEnd/>
                                  <a:tailEnd/>
                                </a:ln>
                              </wps:spPr>
                              <wps:txbx>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 xml:space="preserve">AGENCIA DE SEGURIDAD DEL ESTADO </w:t>
                                    </w:r>
                                  </w:p>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Director General</w:t>
                                    </w:r>
                                  </w:p>
                                </w:txbxContent>
                              </wps:txbx>
                              <wps:bodyPr vert="horz" wrap="square" lIns="62179" tIns="31090" rIns="62179" bIns="31090" numCol="1" anchor="ctr" anchorCtr="0" compatLnSpc="1">
                                <a:prstTxWarp prst="textNoShape">
                                  <a:avLst/>
                                </a:prstTxWarp>
                              </wps:bodyPr>
                            </wps:wsp>
                            <wps:wsp>
                              <wps:cNvPr id="58" name="Rectangle 128"/>
                              <wps:cNvSpPr>
                                <a:spLocks noChangeArrowheads="1"/>
                              </wps:cNvSpPr>
                              <wps:spPr bwMode="auto">
                                <a:xfrm>
                                  <a:off x="3059832" y="2740532"/>
                                  <a:ext cx="857757" cy="544452"/>
                                </a:xfrm>
                                <a:prstGeom prst="rect">
                                  <a:avLst/>
                                </a:prstGeom>
                                <a:solidFill>
                                  <a:srgbClr val="FFFFFF"/>
                                </a:solidFill>
                                <a:ln w="9525">
                                  <a:solidFill>
                                    <a:srgbClr val="000000"/>
                                  </a:solidFill>
                                  <a:miter lim="800000"/>
                                  <a:headEnd/>
                                  <a:tailEnd/>
                                </a:ln>
                              </wps:spPr>
                              <wps:txbx>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Ámbito Interno</w:t>
                                    </w:r>
                                  </w:p>
                                </w:txbxContent>
                              </wps:txbx>
                              <wps:bodyPr vert="horz" wrap="square" lIns="62179" tIns="31090" rIns="62179" bIns="31090" numCol="1" anchor="ctr" anchorCtr="0" compatLnSpc="1">
                                <a:prstTxWarp prst="textNoShape">
                                  <a:avLst/>
                                </a:prstTxWarp>
                              </wps:bodyPr>
                            </wps:wsp>
                            <wps:wsp>
                              <wps:cNvPr id="59" name="Rectangle 128"/>
                              <wps:cNvSpPr>
                                <a:spLocks noChangeArrowheads="1"/>
                              </wps:cNvSpPr>
                              <wps:spPr bwMode="auto">
                                <a:xfrm>
                                  <a:off x="5004048" y="2740532"/>
                                  <a:ext cx="857757" cy="544452"/>
                                </a:xfrm>
                                <a:prstGeom prst="rect">
                                  <a:avLst/>
                                </a:prstGeom>
                                <a:solidFill>
                                  <a:srgbClr val="FFFFFF"/>
                                </a:solidFill>
                                <a:ln w="9525">
                                  <a:solidFill>
                                    <a:srgbClr val="000000"/>
                                  </a:solidFill>
                                  <a:miter lim="800000"/>
                                  <a:headEnd/>
                                  <a:tailEnd/>
                                </a:ln>
                              </wps:spPr>
                              <wps:txbx>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Ámbito Externo</w:t>
                                    </w:r>
                                  </w:p>
                                </w:txbxContent>
                              </wps:txbx>
                              <wps:bodyPr vert="horz" wrap="square" lIns="62179" tIns="31090" rIns="62179" bIns="31090" numCol="1" anchor="ctr" anchorCtr="0" compatLnSpc="1">
                                <a:prstTxWarp prst="textNoShape">
                                  <a:avLst/>
                                </a:prstTxWarp>
                              </wps:bodyPr>
                            </wps:wsp>
                            <wps:wsp>
                              <wps:cNvPr id="60" name="Rectangle 128"/>
                              <wps:cNvSpPr>
                                <a:spLocks noChangeArrowheads="1"/>
                              </wps:cNvSpPr>
                              <wps:spPr bwMode="auto">
                                <a:xfrm>
                                  <a:off x="4002275" y="3676636"/>
                                  <a:ext cx="857757" cy="544452"/>
                                </a:xfrm>
                                <a:prstGeom prst="rect">
                                  <a:avLst/>
                                </a:prstGeom>
                                <a:solidFill>
                                  <a:srgbClr val="FFFFFF"/>
                                </a:solidFill>
                                <a:ln w="9525">
                                  <a:solidFill>
                                    <a:srgbClr val="000000"/>
                                  </a:solidFill>
                                  <a:miter lim="800000"/>
                                  <a:headEnd/>
                                  <a:tailEnd/>
                                </a:ln>
                              </wps:spPr>
                              <wps:txbx>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Servicios Corporativos</w:t>
                                    </w:r>
                                  </w:p>
                                </w:txbxContent>
                              </wps:txbx>
                              <wps:bodyPr vert="horz" wrap="square" lIns="62179" tIns="31090" rIns="62179" bIns="31090" numCol="1" anchor="ctr" anchorCtr="0" compatLnSpc="1">
                                <a:prstTxWarp prst="textNoShape">
                                  <a:avLst/>
                                </a:prstTxWarp>
                              </wps:bodyPr>
                            </wps:wsp>
                            <wps:wsp>
                              <wps:cNvPr id="61" name="Rectangle 128"/>
                              <wps:cNvSpPr>
                                <a:spLocks noChangeArrowheads="1"/>
                              </wps:cNvSpPr>
                              <wps:spPr bwMode="auto">
                                <a:xfrm>
                                  <a:off x="5154403" y="3676636"/>
                                  <a:ext cx="936104" cy="544452"/>
                                </a:xfrm>
                                <a:prstGeom prst="rect">
                                  <a:avLst/>
                                </a:prstGeom>
                                <a:solidFill>
                                  <a:srgbClr val="FFFFFF"/>
                                </a:solidFill>
                                <a:ln w="9525">
                                  <a:solidFill>
                                    <a:srgbClr val="000000"/>
                                  </a:solidFill>
                                  <a:miter lim="800000"/>
                                  <a:headEnd/>
                                  <a:tailEnd/>
                                </a:ln>
                              </wps:spPr>
                              <wps:txbx>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Comunicaciones Nacionales</w:t>
                                    </w:r>
                                  </w:p>
                                </w:txbxContent>
                              </wps:txbx>
                              <wps:bodyPr vert="horz" wrap="square" lIns="62179" tIns="31090" rIns="62179" bIns="31090" numCol="1" anchor="ctr" anchorCtr="0" compatLnSpc="1">
                                <a:prstTxWarp prst="textNoShape">
                                  <a:avLst/>
                                </a:prstTxWarp>
                              </wps:bodyPr>
                            </wps:wsp>
                            <wps:wsp>
                              <wps:cNvPr id="62" name="Rectangle 128"/>
                              <wps:cNvSpPr>
                                <a:spLocks noChangeArrowheads="1"/>
                              </wps:cNvSpPr>
                              <wps:spPr bwMode="auto">
                                <a:xfrm>
                                  <a:off x="2706131" y="3676636"/>
                                  <a:ext cx="1001773" cy="544452"/>
                                </a:xfrm>
                                <a:prstGeom prst="rect">
                                  <a:avLst/>
                                </a:prstGeom>
                                <a:solidFill>
                                  <a:srgbClr val="FFFFFF"/>
                                </a:solidFill>
                                <a:ln w="9525">
                                  <a:solidFill>
                                    <a:srgbClr val="000000"/>
                                  </a:solidFill>
                                  <a:miter lim="800000"/>
                                  <a:headEnd/>
                                  <a:tailEnd/>
                                </a:ln>
                              </wps:spPr>
                              <wps:txbx>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Generación de Inteligencia</w:t>
                                    </w:r>
                                  </w:p>
                                </w:txbxContent>
                              </wps:txbx>
                              <wps:bodyPr vert="horz" wrap="square" lIns="62179" tIns="31090" rIns="62179" bIns="31090" numCol="1" anchor="ctr" anchorCtr="0" compatLnSpc="1">
                                <a:prstTxWarp prst="textNoShape">
                                  <a:avLst/>
                                </a:prstTxWarp>
                              </wps:bodyPr>
                            </wps:wsp>
                            <wps:wsp>
                              <wps:cNvPr id="63" name="Line 106"/>
                              <wps:cNvCnPr/>
                              <wps:spPr bwMode="auto">
                                <a:xfrm>
                                  <a:off x="3138179" y="3501008"/>
                                  <a:ext cx="2448272" cy="0"/>
                                </a:xfrm>
                                <a:prstGeom prst="line">
                                  <a:avLst/>
                                </a:prstGeom>
                                <a:noFill/>
                                <a:ln w="9525">
                                  <a:solidFill>
                                    <a:srgbClr val="000000"/>
                                  </a:solidFill>
                                  <a:round/>
                                  <a:headEnd/>
                                  <a:tailEnd/>
                                </a:ln>
                              </wps:spPr>
                              <wps:txbx>
                                <w:txbxContent>
                                  <w:p w:rsidR="00AE715A" w:rsidRDefault="00AE715A" w:rsidP="00AE715A"/>
                                </w:txbxContent>
                              </wps:txbx>
                              <wps:bodyPr/>
                            </wps:wsp>
                          </wpg:wgp>
                        </a:graphicData>
                      </a:graphic>
                    </wp:inline>
                  </w:drawing>
                </mc:Choice>
                <mc:Fallback>
                  <w:pict>
                    <v:group id="119 Grupo" o:spid="_x0000_s1028" style="width:266.5pt;height:255.15pt;mso-position-horizontal-relative:char;mso-position-vertical-relative:line" coordorigin="27061,9807" coordsize="33843,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">
                      <v:line id="Line 143" o:spid="_x0000_s1029" style="position:absolute;visibility:visible;mso-wrap-style:square" from="55864,35010" to="55864,4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43" o:spid="_x0000_s1030" style="position:absolute;visibility:visible;mso-wrap-style:square" from="31381,35010" to="31381,4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43" o:spid="_x0000_s1031" style="position:absolute;visibility:visible;mso-wrap-style:square" from="54360,25649" to="54360,3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43" o:spid="_x0000_s1032" style="position:absolute;visibility:visible;mso-wrap-style:square" from="34855,25649" to="34855,3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39" o:spid="_x0000_s1033" style="position:absolute;visibility:visible;mso-wrap-style:square" from="44343,14127" to="44343,3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06" o:spid="_x0000_s1034" style="position:absolute;visibility:visible;mso-wrap-style:square" from="34792,25649" to="54360,2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rect id="Rectangle 128" o:spid="_x0000_s1035" style="position:absolute;left:37799;top:9807;width:1289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9ksAA&#10;AADbAAAADwAAAGRycy9kb3ducmV2LnhtbESPX2vCQBDE3wv9DscKvtWLQkWip4hQ8an4933JbZPU&#10;3F7Inub89p5Q6OMwM79hFqvoGnWnTmrPBsajDBRx4W3NpYHz6etjBkoCssXGMxl4kMBq+f62wNz6&#10;ng90P4ZSJQhLjgaqENpcaykqcigj3xIn78d3DkOSXalth32Cu0ZPsmyqHdacFipsaVNRcT3enAHp&#10;m/XFbvYyyX7j7So2bvk7GjMcxPUcVKAY/sN/7Z018DmF15f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A9ksAAAADbAAAADwAAAAAAAAAAAAAAAACYAgAAZHJzL2Rvd25y&#10;ZXYueG1sUEsFBgAAAAAEAAQA9QAAAIUDAAAAAA==&#10;">
                        <v:textbox inset="1.72719mm,.86361mm,1.72719mm,.86361mm">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 xml:space="preserve">Ministerio de Seguridad del Estado </w:t>
                              </w:r>
                            </w:p>
                          </w:txbxContent>
                        </v:textbox>
                      </v:rect>
                      <v:rect id="Rectangle 128" o:spid="_x0000_s1036" style="position:absolute;left:37799;top:18448;width:1289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YCcEA&#10;AADbAAAADwAAAGRycy9kb3ducmV2LnhtbESPX2vCQBDE3wt+h2MF3+pFwVaip4hg6ZO0/nlfcmsS&#10;ze2F7GnOb98rFPo4zMxvmOU6ukY9qJPas4HJOANFXHhbc2ngdNy9zkFJQLbYeCYDTxJYrwYvS8yt&#10;7/mbHodQqgRhydFAFUKbay1FRQ5l7Fvi5F185zAk2ZXadtgnuGv0NMvetMOa00KFLW0rKm6HuzMg&#10;fbM52+2XTLNrvN/Exg/eR2NGw7hZgAoUw3/4r/1pDcze4f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mAnBAAAA2wAAAA8AAAAAAAAAAAAAAAAAmAIAAGRycy9kb3du&#10;cmV2LnhtbFBLBQYAAAAABAAEAPUAAACGAwAAAAA=&#10;">
                        <v:textbox inset="1.72719mm,.86361mm,1.72719mm,.86361mm">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 xml:space="preserve">AGENCIA DE SEGURIDAD DEL ESTADO </w:t>
                              </w:r>
                            </w:p>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Director General</w:t>
                              </w:r>
                            </w:p>
                          </w:txbxContent>
                        </v:textbox>
                      </v:rect>
                      <v:rect id="Rectangle 128" o:spid="_x0000_s1037" style="position:absolute;left:30598;top:27405;width:8577;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MMe70A&#10;AADbAAAADwAAAGRycy9kb3ducmV2LnhtbERPTYvCMBC9L/gfwgje1lRBkWoUEVz2JKur96EZ22oz&#10;KZ1o47/fHIQ9Pt73ahNdo57USe3ZwGScgSIuvK25NHD+3X8uQElAtth4JgMvEtisBx8rzK3v+UjP&#10;UyhVCmHJ0UAVQptrLUVFDmXsW+LEXX3nMCTYldp22Kdw1+hpls21w5pTQ4Ut7Soq7qeHMyB9s73Y&#10;3Y9Ms1t83MXGLz5EY0bDuF2CChTDv/jt/rYGZmls+pJ+gF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3MMe70AAADbAAAADwAAAAAAAAAAAAAAAACYAgAAZHJzL2Rvd25yZXYu&#10;eG1sUEsFBgAAAAAEAAQA9QAAAIIDAAAAAA==&#10;">
                        <v:textbox inset="1.72719mm,.86361mm,1.72719mm,.86361mm">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Ámbito Interno</w:t>
                              </w:r>
                            </w:p>
                          </w:txbxContent>
                        </v:textbox>
                      </v:rect>
                      <v:rect id="Rectangle 128" o:spid="_x0000_s1038" style="position:absolute;left:50040;top:27405;width:857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4MEA&#10;AADbAAAADwAAAGRycy9kb3ducmV2LnhtbESPX2vCQBDE3wt+h2MF3+pFwVKjp4hg6ZO0/nlfcmsS&#10;ze2F7GnOb98rFPo4zMxvmOU6ukY9qJPas4HJOANFXHhbc2ngdNy9voOSgGyx8UwGniSwXg1elphb&#10;3/M3PQ6hVAnCkqOBKoQ211qKihzK2LfEybv4zmFIsiu17bBPcNfoaZa9aYc1p4UKW9pWVNwOd2dA&#10;+mZzttsvmWbXeL+JjR+8j8aMhnGzABUohv/wX/vTGpjN4f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qeDBAAAA2wAAAA8AAAAAAAAAAAAAAAAAmAIAAGRycy9kb3du&#10;cmV2LnhtbFBLBQYAAAAABAAEAPUAAACGAwAAAAA=&#10;">
                        <v:textbox inset="1.72719mm,.86361mm,1.72719mm,.86361mm">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Ámbito Externo</w:t>
                              </w:r>
                            </w:p>
                          </w:txbxContent>
                        </v:textbox>
                      </v:rect>
                      <v:rect id="Rectangle 128" o:spid="_x0000_s1039" style="position:absolute;left:40022;top:36766;width:857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nKwL0A&#10;AADbAAAADwAAAGRycy9kb3ducmV2LnhtbERPS4vCMBC+C/sfwix4s+l6EOkaRQQXT+L6uA/NbFtt&#10;JqUTbfz35rDg8eN7L1bRtepBvTSeDXxlOSji0tuGKwPn03YyByUB2WLrmQw8SWC1/BgtsLB+4F96&#10;HEOlUghLgQbqELpCaylrciiZ74gT9+d7hyHBvtK2xyGFu1ZP83ymHTacGmrsaFNTeTvenQEZ2vXF&#10;bg4yza/xfhMbf3gfjRl/xvU3qEAxvMX/7p01MEvr05f0A/Ty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2nKwL0AAADbAAAADwAAAAAAAAAAAAAAAACYAgAAZHJzL2Rvd25yZXYu&#10;eG1sUEsFBgAAAAAEAAQA9QAAAIIDAAAAAA==&#10;">
                        <v:textbox inset="1.72719mm,.86361mm,1.72719mm,.86361mm">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Servicios Corporativos</w:t>
                              </w:r>
                            </w:p>
                          </w:txbxContent>
                        </v:textbox>
                      </v:rect>
                      <v:rect id="Rectangle 128" o:spid="_x0000_s1040" style="position:absolute;left:51544;top:36766;width:9361;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vW8AA&#10;AADbAAAADwAAAGRycy9kb3ducmV2LnhtbESPQYvCMBSE7wv+h/AEb2uqB1mqUURQPIm66/3RPNtq&#10;81L6oo3/3iws7HGYmW+YxSq6Rj2pk9qzgck4A0VceFtzaeDne/v5BUoCssXGMxl4kcBqOfhYYG59&#10;zyd6nkOpEoQlRwNVCG2utRQVOZSxb4mTd/Wdw5BkV2rbYZ/grtHTLJtphzWnhQpb2lRU3M8PZ0D6&#10;Zn2xm6NMs1t83MXGHR+iMaNhXM9BBYrhP/zX3lsDswn8fkk/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VvW8AAAADbAAAADwAAAAAAAAAAAAAAAACYAgAAZHJzL2Rvd25y&#10;ZXYueG1sUEsFBgAAAAAEAAQA9QAAAIUDAAAAAA==&#10;">
                        <v:textbox inset="1.72719mm,.86361mm,1.72719mm,.86361mm">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Comunicaciones Nacionales</w:t>
                              </w:r>
                            </w:p>
                          </w:txbxContent>
                        </v:textbox>
                      </v:rect>
                      <v:rect id="Rectangle 128" o:spid="_x0000_s1041" style="position:absolute;left:27061;top:36766;width:1001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xLMAA&#10;AADbAAAADwAAAGRycy9kb3ducmV2LnhtbESPQWvCQBSE7wX/w/IEb3VjDlJSVxFB8SRq2/sj+0yi&#10;2bchbzXrv3cLhR6HmfmGWayia9WDemk8G5hNM1DEpbcNVwa+v7bvH6AkIFtsPZOBJwmslqO3BRbW&#10;D3yixzlUKkFYCjRQh9AVWktZk0OZ+o44eRffOwxJ9pW2PQ4J7lqdZ9lcO2w4LdTY0aam8na+OwMy&#10;tOsfuzlKnl3j/SY27vgQjZmM4/oTVKAY/sN/7b01MM/h90v6AXr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fxLMAAAADbAAAADwAAAAAAAAAAAAAAAACYAgAAZHJzL2Rvd25y&#10;ZXYueG1sUEsFBgAAAAAEAAQA9QAAAIUDAAAAAA==&#10;">
                        <v:textbox inset="1.72719mm,.86361mm,1.72719mm,.86361mm">
                          <w:txbxContent>
                            <w:p w:rsidR="00AE715A" w:rsidRDefault="00AE715A" w:rsidP="00AE715A">
                              <w:pPr>
                                <w:pStyle w:val="NormalWeb"/>
                                <w:spacing w:before="0" w:beforeAutospacing="0" w:after="0" w:afterAutospacing="0" w:line="140" w:lineRule="exact"/>
                                <w:jc w:val="center"/>
                                <w:textAlignment w:val="baseline"/>
                              </w:pPr>
                              <w:r>
                                <w:rPr>
                                  <w:rFonts w:ascii="Arial" w:hAnsi="Arial" w:cs="Arial"/>
                                  <w:color w:val="000000"/>
                                  <w:kern w:val="24"/>
                                  <w:sz w:val="16"/>
                                  <w:szCs w:val="16"/>
                                </w:rPr>
                                <w:t>Generación de Inteligencia</w:t>
                              </w:r>
                            </w:p>
                          </w:txbxContent>
                        </v:textbox>
                      </v:rect>
                      <v:line id="Line 106" o:spid="_x0000_s1042" style="position:absolute;visibility:visible;mso-wrap-style:square" from="31381,35010" to="55864,3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w10:anchorlock/>
                    </v:group>
                  </w:pict>
                </mc:Fallback>
              </mc:AlternateContent>
            </w:r>
          </w:p>
        </w:tc>
        <w:tc>
          <w:tcPr>
            <w:tcW w:w="3492" w:type="dxa"/>
            <w:shd w:val="clear" w:color="auto" w:fill="auto"/>
          </w:tcPr>
          <w:p w:rsidR="00847A9F" w:rsidRPr="00D87287" w:rsidRDefault="00847A9F" w:rsidP="00720EB1">
            <w:pPr>
              <w:jc w:val="both"/>
              <w:rPr>
                <w:rFonts w:cs="Arial"/>
                <w:b/>
                <w:sz w:val="18"/>
                <w:szCs w:val="18"/>
              </w:rPr>
            </w:pPr>
          </w:p>
          <w:p w:rsidR="00847A9F" w:rsidRPr="00D87287" w:rsidRDefault="00847A9F" w:rsidP="00720EB1">
            <w:pPr>
              <w:jc w:val="both"/>
              <w:rPr>
                <w:rFonts w:cs="Arial"/>
                <w:b/>
                <w:sz w:val="18"/>
                <w:szCs w:val="18"/>
              </w:rPr>
            </w:pPr>
            <w:r w:rsidRPr="00D87287">
              <w:rPr>
                <w:rFonts w:cs="Arial"/>
                <w:b/>
                <w:sz w:val="18"/>
                <w:szCs w:val="18"/>
              </w:rPr>
              <w:t>Sustantivas:</w:t>
            </w:r>
          </w:p>
          <w:p w:rsidR="00847A9F" w:rsidRPr="00D87287" w:rsidRDefault="00847A9F" w:rsidP="00720EB1">
            <w:pPr>
              <w:jc w:val="both"/>
              <w:rPr>
                <w:rFonts w:cs="Arial"/>
                <w:b/>
              </w:rPr>
            </w:pPr>
          </w:p>
          <w:p w:rsidR="00847A9F" w:rsidRPr="00B646CA" w:rsidRDefault="00847A9F" w:rsidP="00B646CA">
            <w:pPr>
              <w:numPr>
                <w:ilvl w:val="0"/>
                <w:numId w:val="8"/>
              </w:numPr>
              <w:tabs>
                <w:tab w:val="clear" w:pos="720"/>
                <w:tab w:val="num" w:pos="213"/>
              </w:tabs>
              <w:ind w:left="213" w:hanging="213"/>
              <w:jc w:val="both"/>
              <w:rPr>
                <w:rFonts w:cs="Arial"/>
                <w:sz w:val="18"/>
                <w:szCs w:val="18"/>
              </w:rPr>
            </w:pPr>
            <w:r w:rsidRPr="00D87287">
              <w:rPr>
                <w:rFonts w:cs="Arial"/>
                <w:sz w:val="18"/>
                <w:szCs w:val="18"/>
              </w:rPr>
              <w:t>Identificar cualquier amenaza potencial para la seguridad de la República o de su pueblo.</w:t>
            </w:r>
          </w:p>
          <w:p w:rsidR="00847A9F" w:rsidRPr="00B646CA" w:rsidRDefault="00847A9F" w:rsidP="00B646CA">
            <w:pPr>
              <w:numPr>
                <w:ilvl w:val="0"/>
                <w:numId w:val="8"/>
              </w:numPr>
              <w:tabs>
                <w:tab w:val="clear" w:pos="720"/>
                <w:tab w:val="num" w:pos="213"/>
              </w:tabs>
              <w:ind w:left="213" w:hanging="213"/>
              <w:jc w:val="both"/>
              <w:rPr>
                <w:rFonts w:cs="Arial"/>
                <w:sz w:val="18"/>
                <w:szCs w:val="18"/>
              </w:rPr>
            </w:pPr>
            <w:r w:rsidRPr="00D87287">
              <w:rPr>
                <w:rFonts w:cs="Arial"/>
                <w:sz w:val="18"/>
                <w:szCs w:val="18"/>
              </w:rPr>
              <w:t>Suministrar inteligencia con respecto a cualquier  amenaza al Comité de Coordinación de Inteligencia  Nacional (NICOC).</w:t>
            </w:r>
          </w:p>
          <w:p w:rsidR="00847A9F" w:rsidRPr="00B646CA" w:rsidRDefault="00847A9F" w:rsidP="00B646CA">
            <w:pPr>
              <w:numPr>
                <w:ilvl w:val="0"/>
                <w:numId w:val="8"/>
              </w:numPr>
              <w:tabs>
                <w:tab w:val="clear" w:pos="720"/>
                <w:tab w:val="num" w:pos="213"/>
              </w:tabs>
              <w:ind w:left="213" w:hanging="213"/>
              <w:jc w:val="both"/>
              <w:rPr>
                <w:rFonts w:cs="Arial"/>
                <w:b/>
                <w:sz w:val="18"/>
                <w:szCs w:val="18"/>
              </w:rPr>
            </w:pPr>
            <w:r w:rsidRPr="00D87287">
              <w:rPr>
                <w:rFonts w:cs="Arial"/>
                <w:sz w:val="18"/>
                <w:szCs w:val="18"/>
              </w:rPr>
              <w:t>Recolectar inteligencia de los departamentos a petición de cualquier departamento de Estado y sin demora a fin de transmitir tal inteligencia al departamento en cuestión.</w:t>
            </w:r>
          </w:p>
          <w:p w:rsidR="00847A9F" w:rsidRPr="00B646CA" w:rsidRDefault="00847A9F" w:rsidP="00B646CA">
            <w:pPr>
              <w:numPr>
                <w:ilvl w:val="0"/>
                <w:numId w:val="8"/>
              </w:numPr>
              <w:tabs>
                <w:tab w:val="clear" w:pos="720"/>
                <w:tab w:val="num" w:pos="213"/>
              </w:tabs>
              <w:ind w:left="213" w:hanging="213"/>
              <w:jc w:val="both"/>
              <w:rPr>
                <w:rFonts w:cs="Arial"/>
                <w:color w:val="000000"/>
                <w:sz w:val="18"/>
                <w:szCs w:val="18"/>
              </w:rPr>
            </w:pPr>
            <w:r w:rsidRPr="00D87287">
              <w:rPr>
                <w:rFonts w:cs="Arial"/>
                <w:color w:val="000000"/>
                <w:sz w:val="18"/>
                <w:szCs w:val="18"/>
              </w:rPr>
              <w:t>Satisfacer la responsabilidad nacional de la contrainteligencia y con este fin conducir y coordinar contrainteligencia para recopilar, correlacionar, evaluar, e interpretar la información en relación a esta, con la finalidad de identificar cualquier amenaza o amenaza potencial a la seguridad de la república o de su pueblo.</w:t>
            </w:r>
          </w:p>
          <w:p w:rsidR="00847A9F" w:rsidRPr="00B646CA" w:rsidRDefault="00847A9F" w:rsidP="00B646CA">
            <w:pPr>
              <w:numPr>
                <w:ilvl w:val="0"/>
                <w:numId w:val="8"/>
              </w:numPr>
              <w:tabs>
                <w:tab w:val="clear" w:pos="720"/>
                <w:tab w:val="num" w:pos="213"/>
              </w:tabs>
              <w:ind w:left="213" w:hanging="213"/>
              <w:jc w:val="both"/>
              <w:rPr>
                <w:rFonts w:cs="Arial"/>
                <w:sz w:val="18"/>
                <w:szCs w:val="18"/>
              </w:rPr>
            </w:pPr>
            <w:r w:rsidRPr="00D87287">
              <w:rPr>
                <w:rFonts w:cs="Arial"/>
                <w:sz w:val="18"/>
                <w:szCs w:val="18"/>
              </w:rPr>
              <w:t>Informar al Presidente de cualquier amenaza.</w:t>
            </w:r>
          </w:p>
          <w:p w:rsidR="00847A9F" w:rsidRPr="00D87287" w:rsidRDefault="00847A9F" w:rsidP="00B646CA">
            <w:pPr>
              <w:numPr>
                <w:ilvl w:val="0"/>
                <w:numId w:val="8"/>
              </w:numPr>
              <w:tabs>
                <w:tab w:val="clear" w:pos="720"/>
                <w:tab w:val="num" w:pos="213"/>
              </w:tabs>
              <w:ind w:left="213" w:hanging="213"/>
              <w:jc w:val="both"/>
              <w:rPr>
                <w:rFonts w:cs="Arial"/>
                <w:sz w:val="18"/>
                <w:szCs w:val="18"/>
              </w:rPr>
            </w:pPr>
            <w:r w:rsidRPr="00D87287">
              <w:rPr>
                <w:rFonts w:cs="Arial"/>
                <w:sz w:val="18"/>
                <w:szCs w:val="18"/>
              </w:rPr>
              <w:t xml:space="preserve">Suministrar inteligencia referente a cualquier amenaza a los Servicios de Policía de Sudáfrica (SAPS) para los </w:t>
            </w:r>
            <w:r w:rsidRPr="00D87287">
              <w:rPr>
                <w:rFonts w:cs="Arial"/>
                <w:sz w:val="18"/>
                <w:szCs w:val="18"/>
              </w:rPr>
              <w:lastRenderedPageBreak/>
              <w:t>propósitos de investigar cualquier delito o presunto delito.</w:t>
            </w:r>
          </w:p>
          <w:p w:rsidR="00847A9F" w:rsidRPr="00D87287" w:rsidRDefault="00847A9F" w:rsidP="00720EB1">
            <w:pPr>
              <w:jc w:val="both"/>
              <w:rPr>
                <w:rFonts w:cs="Arial"/>
                <w:b/>
                <w:sz w:val="18"/>
                <w:szCs w:val="18"/>
              </w:rPr>
            </w:pPr>
          </w:p>
          <w:p w:rsidR="005C7724" w:rsidRPr="00D87287" w:rsidRDefault="00517E17" w:rsidP="005C7724">
            <w:pPr>
              <w:jc w:val="both"/>
              <w:rPr>
                <w:sz w:val="18"/>
                <w:szCs w:val="18"/>
              </w:rPr>
            </w:pPr>
            <w:r>
              <w:rPr>
                <w:rFonts w:cs="Arial"/>
                <w:b/>
                <w:color w:val="000000"/>
                <w:sz w:val="18"/>
                <w:szCs w:val="18"/>
              </w:rPr>
              <w:t xml:space="preserve">Nota: </w:t>
            </w:r>
            <w:r w:rsidR="005C7724" w:rsidRPr="005C7724">
              <w:rPr>
                <w:rFonts w:cs="Arial"/>
                <w:color w:val="000000"/>
                <w:sz w:val="18"/>
                <w:szCs w:val="18"/>
              </w:rPr>
              <w:t xml:space="preserve">El </w:t>
            </w:r>
            <w:r w:rsidR="005C7724" w:rsidRPr="00D87287">
              <w:rPr>
                <w:sz w:val="18"/>
                <w:szCs w:val="18"/>
              </w:rPr>
              <w:t>sitio oficial</w:t>
            </w:r>
            <w:r w:rsidR="005C7724">
              <w:rPr>
                <w:sz w:val="18"/>
                <w:szCs w:val="18"/>
              </w:rPr>
              <w:t xml:space="preserve"> de internet siguiente</w:t>
            </w:r>
            <w:r w:rsidR="005C7724" w:rsidRPr="00D87287">
              <w:rPr>
                <w:sz w:val="18"/>
                <w:szCs w:val="18"/>
              </w:rPr>
              <w:t>:</w:t>
            </w:r>
          </w:p>
          <w:p w:rsidR="00A20118" w:rsidRPr="00D87287" w:rsidRDefault="00A20118" w:rsidP="00720EB1">
            <w:pPr>
              <w:jc w:val="both"/>
              <w:rPr>
                <w:rFonts w:cs="Arial"/>
                <w:sz w:val="18"/>
                <w:szCs w:val="18"/>
              </w:rPr>
            </w:pPr>
          </w:p>
          <w:p w:rsidR="00C2747B" w:rsidRPr="005C7724" w:rsidRDefault="005C0DD8" w:rsidP="00720EB1">
            <w:pPr>
              <w:jc w:val="both"/>
              <w:rPr>
                <w:rStyle w:val="Hipervnculo"/>
                <w:b/>
              </w:rPr>
            </w:pPr>
            <w:hyperlink r:id="rId12" w:history="1">
              <w:r w:rsidR="005C7724" w:rsidRPr="005C7724">
                <w:rPr>
                  <w:rStyle w:val="Hipervnculo"/>
                  <w:rFonts w:cs="Arial"/>
                  <w:b/>
                  <w:sz w:val="18"/>
                  <w:szCs w:val="18"/>
                </w:rPr>
                <w:t>https://www.nationalintelligenceagency.gov.ng/</w:t>
              </w:r>
            </w:hyperlink>
          </w:p>
          <w:p w:rsidR="005C7724" w:rsidRPr="005C7724" w:rsidRDefault="005C7724" w:rsidP="00720EB1">
            <w:pPr>
              <w:jc w:val="both"/>
              <w:rPr>
                <w:rFonts w:cs="Arial"/>
                <w:sz w:val="18"/>
                <w:szCs w:val="18"/>
              </w:rPr>
            </w:pPr>
          </w:p>
          <w:p w:rsidR="00847A9F" w:rsidRDefault="00847A9F"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1F3C1B" w:rsidRDefault="001F3C1B"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Default="009F4CA3" w:rsidP="00720EB1">
            <w:pPr>
              <w:jc w:val="both"/>
              <w:rPr>
                <w:rFonts w:cs="Arial"/>
                <w:b/>
                <w:sz w:val="18"/>
                <w:szCs w:val="18"/>
              </w:rPr>
            </w:pPr>
          </w:p>
          <w:p w:rsidR="009F4CA3" w:rsidRPr="00D87287" w:rsidRDefault="009F4CA3" w:rsidP="00720EB1">
            <w:pPr>
              <w:jc w:val="both"/>
              <w:rPr>
                <w:rFonts w:cs="Arial"/>
                <w:b/>
                <w:sz w:val="18"/>
                <w:szCs w:val="18"/>
              </w:rPr>
            </w:pPr>
          </w:p>
        </w:tc>
      </w:tr>
      <w:tr w:rsidR="00847A9F" w:rsidRPr="00D87287" w:rsidTr="00BB0B48">
        <w:trPr>
          <w:trHeight w:val="2683"/>
        </w:trPr>
        <w:tc>
          <w:tcPr>
            <w:tcW w:w="2306" w:type="dxa"/>
          </w:tcPr>
          <w:p w:rsidR="00847A9F" w:rsidRDefault="00847A9F" w:rsidP="00720EB1">
            <w:pPr>
              <w:jc w:val="center"/>
              <w:rPr>
                <w:b/>
                <w:sz w:val="20"/>
                <w:szCs w:val="20"/>
                <w:u w:val="single"/>
              </w:rPr>
            </w:pPr>
          </w:p>
          <w:p w:rsidR="00847A9F" w:rsidRDefault="00847A9F" w:rsidP="00720EB1">
            <w:pPr>
              <w:jc w:val="center"/>
              <w:rPr>
                <w:b/>
                <w:sz w:val="20"/>
                <w:szCs w:val="20"/>
                <w:u w:val="single"/>
              </w:rPr>
            </w:pPr>
            <w:r w:rsidRPr="00AA33A6">
              <w:rPr>
                <w:b/>
                <w:sz w:val="20"/>
                <w:szCs w:val="20"/>
                <w:u w:val="single"/>
              </w:rPr>
              <w:t>SUDÁFRICA</w:t>
            </w:r>
          </w:p>
          <w:p w:rsidR="00847A9F" w:rsidRDefault="00847A9F" w:rsidP="00720EB1">
            <w:pPr>
              <w:jc w:val="center"/>
              <w:rPr>
                <w:b/>
                <w:sz w:val="20"/>
                <w:szCs w:val="20"/>
                <w:u w:val="single"/>
              </w:rPr>
            </w:pPr>
          </w:p>
          <w:p w:rsidR="00847A9F" w:rsidRDefault="00847A9F" w:rsidP="00720EB1">
            <w:pPr>
              <w:jc w:val="center"/>
              <w:rPr>
                <w:b/>
                <w:sz w:val="20"/>
                <w:szCs w:val="20"/>
                <w:u w:val="single"/>
              </w:rPr>
            </w:pPr>
          </w:p>
          <w:p w:rsidR="00847A9F" w:rsidRDefault="00847A9F" w:rsidP="00720EB1">
            <w:pPr>
              <w:jc w:val="center"/>
              <w:rPr>
                <w:b/>
                <w:sz w:val="20"/>
                <w:szCs w:val="20"/>
                <w:u w:val="single"/>
              </w:rPr>
            </w:pPr>
            <w:r w:rsidRPr="00AA33A6">
              <w:rPr>
                <w:b/>
                <w:noProof/>
                <w:sz w:val="20"/>
                <w:szCs w:val="20"/>
                <w:u w:val="single"/>
                <w:lang w:val="es-MX" w:eastAsia="es-MX"/>
              </w:rPr>
              <w:drawing>
                <wp:inline distT="0" distB="0" distL="0" distR="0">
                  <wp:extent cx="1152128" cy="792088"/>
                  <wp:effectExtent l="19050" t="0" r="0" b="0"/>
                  <wp:docPr id="2" name="Imagen 14"/>
                  <wp:cNvGraphicFramePr/>
                  <a:graphic xmlns:a="http://schemas.openxmlformats.org/drawingml/2006/main">
                    <a:graphicData uri="http://schemas.openxmlformats.org/drawingml/2006/picture">
                      <pic:pic xmlns:pic="http://schemas.openxmlformats.org/drawingml/2006/picture">
                        <pic:nvPicPr>
                          <pic:cNvPr id="1205" name="Picture 181"/>
                          <pic:cNvPicPr>
                            <a:picLocks noChangeAspect="1" noChangeArrowheads="1"/>
                          </pic:cNvPicPr>
                        </pic:nvPicPr>
                        <pic:blipFill>
                          <a:blip r:embed="rId13" cstate="print"/>
                          <a:srcRect l="30067" t="24899" r="64027" b="69687"/>
                          <a:stretch>
                            <a:fillRect/>
                          </a:stretch>
                        </pic:blipFill>
                        <pic:spPr bwMode="auto">
                          <a:xfrm>
                            <a:off x="0" y="0"/>
                            <a:ext cx="1152128" cy="792088"/>
                          </a:xfrm>
                          <a:prstGeom prst="rect">
                            <a:avLst/>
                          </a:prstGeom>
                          <a:noFill/>
                          <a:ln w="9525">
                            <a:noFill/>
                            <a:miter lim="800000"/>
                            <a:headEnd/>
                            <a:tailEnd/>
                          </a:ln>
                        </pic:spPr>
                      </pic:pic>
                    </a:graphicData>
                  </a:graphic>
                </wp:inline>
              </w:drawing>
            </w:r>
          </w:p>
          <w:p w:rsidR="00847A9F" w:rsidRPr="00AA33A6" w:rsidRDefault="00847A9F" w:rsidP="00720EB1">
            <w:pPr>
              <w:jc w:val="center"/>
              <w:rPr>
                <w:sz w:val="20"/>
                <w:szCs w:val="20"/>
              </w:rPr>
            </w:pPr>
          </w:p>
          <w:p w:rsidR="00847A9F" w:rsidRDefault="00847A9F" w:rsidP="00720EB1">
            <w:pPr>
              <w:jc w:val="center"/>
              <w:rPr>
                <w:sz w:val="18"/>
                <w:szCs w:val="18"/>
              </w:rPr>
            </w:pPr>
            <w:r w:rsidRPr="00D87287">
              <w:rPr>
                <w:sz w:val="18"/>
                <w:szCs w:val="18"/>
              </w:rPr>
              <w:t xml:space="preserve">SERVICIO SECRETO SUDAFRICANO </w:t>
            </w:r>
          </w:p>
          <w:p w:rsidR="00847A9F" w:rsidRDefault="00847A9F" w:rsidP="00720EB1">
            <w:pPr>
              <w:jc w:val="center"/>
              <w:rPr>
                <w:sz w:val="18"/>
                <w:szCs w:val="18"/>
              </w:rPr>
            </w:pPr>
            <w:r w:rsidRPr="00D87287">
              <w:rPr>
                <w:sz w:val="18"/>
                <w:szCs w:val="18"/>
              </w:rPr>
              <w:t>(SASS)</w:t>
            </w:r>
          </w:p>
          <w:p w:rsidR="00847A9F" w:rsidRDefault="00847A9F" w:rsidP="00720EB1">
            <w:pPr>
              <w:jc w:val="center"/>
              <w:rPr>
                <w:sz w:val="18"/>
                <w:szCs w:val="18"/>
              </w:rPr>
            </w:pPr>
          </w:p>
          <w:p w:rsidR="00847A9F" w:rsidRPr="00EA3019" w:rsidRDefault="00847A9F" w:rsidP="00720EB1">
            <w:pPr>
              <w:jc w:val="center"/>
              <w:rPr>
                <w:i/>
                <w:sz w:val="18"/>
                <w:szCs w:val="18"/>
                <w:u w:val="single"/>
                <w:lang w:val="pt-BR"/>
              </w:rPr>
            </w:pPr>
          </w:p>
        </w:tc>
        <w:tc>
          <w:tcPr>
            <w:tcW w:w="2280" w:type="dxa"/>
          </w:tcPr>
          <w:p w:rsidR="00847A9F" w:rsidRPr="00D87287" w:rsidRDefault="00847A9F" w:rsidP="00720EB1">
            <w:pPr>
              <w:jc w:val="center"/>
              <w:rPr>
                <w:rFonts w:cs="Arial"/>
                <w:sz w:val="18"/>
                <w:szCs w:val="18"/>
              </w:rPr>
            </w:pPr>
          </w:p>
          <w:p w:rsidR="00847A9F" w:rsidRPr="00D87287" w:rsidRDefault="00847A9F" w:rsidP="00720EB1">
            <w:pPr>
              <w:ind w:left="-14"/>
              <w:jc w:val="center"/>
              <w:rPr>
                <w:rFonts w:cs="Arial"/>
                <w:sz w:val="18"/>
                <w:szCs w:val="18"/>
              </w:rPr>
            </w:pPr>
            <w:r w:rsidRPr="00D87287">
              <w:rPr>
                <w:rFonts w:cs="Arial"/>
                <w:sz w:val="18"/>
                <w:szCs w:val="18"/>
              </w:rPr>
              <w:t>LEY DE SERVICIOS DE INTELIGENCIA DE 2002</w:t>
            </w:r>
          </w:p>
          <w:p w:rsidR="00847A9F" w:rsidRPr="00D87287" w:rsidRDefault="00847A9F" w:rsidP="00720EB1">
            <w:pPr>
              <w:jc w:val="center"/>
              <w:rPr>
                <w:rFonts w:cs="Arial"/>
                <w:sz w:val="18"/>
                <w:szCs w:val="18"/>
              </w:rPr>
            </w:pPr>
          </w:p>
          <w:p w:rsidR="00847A9F" w:rsidRPr="00D87287" w:rsidRDefault="00847A9F" w:rsidP="00720EB1">
            <w:pPr>
              <w:jc w:val="center"/>
              <w:rPr>
                <w:rFonts w:cs="Arial"/>
                <w:sz w:val="18"/>
                <w:szCs w:val="18"/>
              </w:rPr>
            </w:pPr>
            <w:r w:rsidRPr="00D87287">
              <w:rPr>
                <w:rFonts w:cs="Arial"/>
                <w:sz w:val="18"/>
                <w:szCs w:val="18"/>
              </w:rPr>
              <w:t>LEY DE INTELIGENCIA ESTRATÉGICA NACIONAL DE 1994 (REGULA LAS FUNCIONES DEL SERVICIO)</w:t>
            </w:r>
          </w:p>
        </w:tc>
        <w:tc>
          <w:tcPr>
            <w:tcW w:w="10042" w:type="dxa"/>
          </w:tcPr>
          <w:p w:rsidR="00847A9F" w:rsidRPr="00D87287" w:rsidRDefault="00847A9F" w:rsidP="00720EB1">
            <w:pPr>
              <w:jc w:val="both"/>
              <w:rPr>
                <w:sz w:val="18"/>
                <w:szCs w:val="18"/>
              </w:rPr>
            </w:pPr>
          </w:p>
          <w:p w:rsidR="00847A9F" w:rsidRPr="00D87287" w:rsidRDefault="00847A9F" w:rsidP="00720EB1">
            <w:pPr>
              <w:jc w:val="both"/>
              <w:rPr>
                <w:sz w:val="18"/>
                <w:szCs w:val="18"/>
              </w:rPr>
            </w:pPr>
          </w:p>
          <w:p w:rsidR="00847A9F" w:rsidRPr="00D87287" w:rsidRDefault="00847A9F" w:rsidP="00720EB1">
            <w:pPr>
              <w:jc w:val="both"/>
              <w:rPr>
                <w:sz w:val="18"/>
                <w:szCs w:val="18"/>
              </w:rPr>
            </w:pPr>
          </w:p>
          <w:p w:rsidR="00847A9F" w:rsidRPr="00D87287" w:rsidRDefault="005C0DD8" w:rsidP="00720EB1">
            <w:pPr>
              <w:jc w:val="both"/>
              <w:rPr>
                <w:sz w:val="18"/>
                <w:szCs w:val="18"/>
              </w:rPr>
            </w:pPr>
            <w:r>
              <w:rPr>
                <w:noProof/>
                <w:sz w:val="18"/>
                <w:szCs w:val="18"/>
                <w:lang w:val="es-MX" w:eastAsia="es-MX"/>
              </w:rPr>
              <mc:AlternateContent>
                <mc:Choice Requires="wpc">
                  <w:drawing>
                    <wp:anchor distT="0" distB="0" distL="114300" distR="114300" simplePos="0" relativeHeight="251668480" behindDoc="0" locked="0" layoutInCell="1" allowOverlap="1">
                      <wp:simplePos x="0" y="0"/>
                      <wp:positionH relativeFrom="character">
                        <wp:posOffset>986790</wp:posOffset>
                      </wp:positionH>
                      <wp:positionV relativeFrom="line">
                        <wp:posOffset>27940</wp:posOffset>
                      </wp:positionV>
                      <wp:extent cx="4658360" cy="3831590"/>
                      <wp:effectExtent l="0" t="0" r="27940" b="0"/>
                      <wp:wrapNone/>
                      <wp:docPr id="16" name="Lienzo 10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1092"/>
                              <wps:cNvSpPr>
                                <a:spLocks noChangeArrowheads="1"/>
                              </wps:cNvSpPr>
                              <wps:spPr bwMode="auto">
                                <a:xfrm>
                                  <a:off x="1653700" y="0"/>
                                  <a:ext cx="1393414" cy="565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 name="Rectangle 1093"/>
                              <wps:cNvSpPr>
                                <a:spLocks noChangeArrowheads="1"/>
                              </wps:cNvSpPr>
                              <wps:spPr bwMode="auto">
                                <a:xfrm>
                                  <a:off x="0" y="3133991"/>
                                  <a:ext cx="1393920" cy="565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5" name="Rectangle 1094"/>
                              <wps:cNvSpPr>
                                <a:spLocks noChangeArrowheads="1"/>
                              </wps:cNvSpPr>
                              <wps:spPr bwMode="auto">
                                <a:xfrm>
                                  <a:off x="0" y="913275"/>
                                  <a:ext cx="1393920" cy="5662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6" name="Rectangle 1095"/>
                              <wps:cNvSpPr>
                                <a:spLocks noChangeArrowheads="1"/>
                              </wps:cNvSpPr>
                              <wps:spPr bwMode="auto">
                                <a:xfrm>
                                  <a:off x="0" y="1653018"/>
                                  <a:ext cx="1393920" cy="5662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7" name="Rectangle 1096"/>
                              <wps:cNvSpPr>
                                <a:spLocks noChangeArrowheads="1"/>
                              </wps:cNvSpPr>
                              <wps:spPr bwMode="auto">
                                <a:xfrm>
                                  <a:off x="1654711" y="913275"/>
                                  <a:ext cx="1392909" cy="5662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8" name="Rectangle 1097"/>
                              <wps:cNvSpPr>
                                <a:spLocks noChangeArrowheads="1"/>
                              </wps:cNvSpPr>
                              <wps:spPr bwMode="auto">
                                <a:xfrm>
                                  <a:off x="0" y="2437383"/>
                                  <a:ext cx="1393920" cy="5662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9" name="Rectangle 1098"/>
                              <wps:cNvSpPr>
                                <a:spLocks noChangeArrowheads="1"/>
                              </wps:cNvSpPr>
                              <wps:spPr bwMode="auto">
                                <a:xfrm>
                                  <a:off x="3264440" y="913275"/>
                                  <a:ext cx="1393920" cy="5662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0" name="Rectangle 1099"/>
                              <wps:cNvSpPr>
                                <a:spLocks noChangeArrowheads="1"/>
                              </wps:cNvSpPr>
                              <wps:spPr bwMode="auto">
                                <a:xfrm>
                                  <a:off x="3264440" y="1697144"/>
                                  <a:ext cx="1393920" cy="5662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1" name="Rectangle 1100"/>
                              <wps:cNvSpPr>
                                <a:spLocks noChangeArrowheads="1"/>
                              </wps:cNvSpPr>
                              <wps:spPr bwMode="auto">
                                <a:xfrm>
                                  <a:off x="3264440" y="2437383"/>
                                  <a:ext cx="1393920" cy="5662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2" name="Rectangle 1101"/>
                              <wps:cNvSpPr>
                                <a:spLocks noChangeArrowheads="1"/>
                              </wps:cNvSpPr>
                              <wps:spPr bwMode="auto">
                                <a:xfrm>
                                  <a:off x="1653700" y="1697144"/>
                                  <a:ext cx="1393414" cy="5662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3" name="Rectangle 1102"/>
                              <wps:cNvSpPr>
                                <a:spLocks noChangeArrowheads="1"/>
                              </wps:cNvSpPr>
                              <wps:spPr bwMode="auto">
                                <a:xfrm>
                                  <a:off x="1742652" y="217659"/>
                                  <a:ext cx="1218542" cy="1675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DIRECTOR GENERAL</w:t>
                                    </w:r>
                                  </w:p>
                                </w:txbxContent>
                              </wps:txbx>
                              <wps:bodyPr rot="0" vert="horz" wrap="square" lIns="57862" tIns="28931" rIns="57862" bIns="28931" anchor="t" anchorCtr="0" upright="1">
                                <a:spAutoFit/>
                              </wps:bodyPr>
                            </wps:wsp>
                            <wps:wsp>
                              <wps:cNvPr id="14" name="Rectangle 1103"/>
                              <wps:cNvSpPr>
                                <a:spLocks noChangeArrowheads="1"/>
                              </wps:cNvSpPr>
                              <wps:spPr bwMode="auto">
                                <a:xfrm>
                                  <a:off x="3482777" y="1784406"/>
                                  <a:ext cx="852121" cy="27765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RESTO DEL MUNDO</w:t>
                                    </w:r>
                                  </w:p>
                                </w:txbxContent>
                              </wps:txbx>
                              <wps:bodyPr rot="0" vert="horz" wrap="square" lIns="57862" tIns="28931" rIns="57862" bIns="28931" anchor="t" anchorCtr="0" upright="1">
                                <a:spAutoFit/>
                              </wps:bodyPr>
                            </wps:wsp>
                            <wps:wsp>
                              <wps:cNvPr id="15" name="Rectangle 1104"/>
                              <wps:cNvSpPr>
                                <a:spLocks noChangeArrowheads="1"/>
                              </wps:cNvSpPr>
                              <wps:spPr bwMode="auto">
                                <a:xfrm>
                                  <a:off x="217832" y="1740775"/>
                                  <a:ext cx="853637" cy="2771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FINANZAS Y BIENES</w:t>
                                    </w:r>
                                  </w:p>
                                </w:txbxContent>
                              </wps:txbx>
                              <wps:bodyPr rot="0" vert="horz" wrap="square" lIns="57862" tIns="28931" rIns="57862" bIns="28931" anchor="t" anchorCtr="0" upright="1">
                                <a:spAutoFit/>
                              </wps:bodyPr>
                            </wps:wsp>
                            <wps:wsp>
                              <wps:cNvPr id="17" name="Rectangle 1105"/>
                              <wps:cNvSpPr>
                                <a:spLocks noChangeArrowheads="1"/>
                              </wps:cNvSpPr>
                              <wps:spPr bwMode="auto">
                                <a:xfrm>
                                  <a:off x="3570213" y="1000537"/>
                                  <a:ext cx="1001722" cy="38672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SUBDIRECTOR GENERAL RESTO DEL MUNDO</w:t>
                                    </w:r>
                                  </w:p>
                                </w:txbxContent>
                              </wps:txbx>
                              <wps:bodyPr rot="0" vert="horz" wrap="square" lIns="57862" tIns="28931" rIns="57862" bIns="28931" anchor="t" anchorCtr="0" upright="1">
                                <a:spAutoFit/>
                              </wps:bodyPr>
                            </wps:wsp>
                            <wps:wsp>
                              <wps:cNvPr id="18" name="Rectangle 1106"/>
                              <wps:cNvSpPr>
                                <a:spLocks noChangeArrowheads="1"/>
                              </wps:cNvSpPr>
                              <wps:spPr bwMode="auto">
                                <a:xfrm>
                                  <a:off x="1958967" y="1000537"/>
                                  <a:ext cx="956740" cy="27765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SUBDIRECTOR GENERAL ÁFRICA</w:t>
                                    </w:r>
                                  </w:p>
                                </w:txbxContent>
                              </wps:txbx>
                              <wps:bodyPr rot="0" vert="horz" wrap="square" lIns="57862" tIns="28931" rIns="57862" bIns="28931" anchor="t" anchorCtr="0" upright="1">
                                <a:spAutoFit/>
                              </wps:bodyPr>
                            </wps:wsp>
                            <wps:wsp>
                              <wps:cNvPr id="19" name="Rectangle 1107"/>
                              <wps:cNvSpPr>
                                <a:spLocks noChangeArrowheads="1"/>
                              </wps:cNvSpPr>
                              <wps:spPr bwMode="auto">
                                <a:xfrm>
                                  <a:off x="174872" y="913275"/>
                                  <a:ext cx="1131107" cy="4963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SUBDIRECTOR GENERAL DE SERVCIOS CORPORATIVOS</w:t>
                                    </w:r>
                                  </w:p>
                                </w:txbxContent>
                              </wps:txbx>
                              <wps:bodyPr rot="0" vert="horz" wrap="square" lIns="57862" tIns="28931" rIns="57862" bIns="28931" anchor="t" anchorCtr="0" upright="1">
                                <a:spAutoFit/>
                              </wps:bodyPr>
                            </wps:wsp>
                            <wps:wsp>
                              <wps:cNvPr id="20" name="Rectangle 1108"/>
                              <wps:cNvSpPr>
                                <a:spLocks noChangeArrowheads="1"/>
                              </wps:cNvSpPr>
                              <wps:spPr bwMode="auto">
                                <a:xfrm>
                                  <a:off x="260791" y="3394785"/>
                                  <a:ext cx="1000711" cy="27765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TECNOLOGÍA DE INFORMACIÓN</w:t>
                                    </w:r>
                                  </w:p>
                                </w:txbxContent>
                              </wps:txbx>
                              <wps:bodyPr rot="0" vert="horz" wrap="square" lIns="57862" tIns="28931" rIns="57862" bIns="28931" anchor="t" anchorCtr="0" upright="1">
                                <a:spAutoFit/>
                              </wps:bodyPr>
                            </wps:wsp>
                            <wps:wsp>
                              <wps:cNvPr id="21" name="Rectangle 1109"/>
                              <wps:cNvSpPr>
                                <a:spLocks noChangeArrowheads="1"/>
                              </wps:cNvSpPr>
                              <wps:spPr bwMode="auto">
                                <a:xfrm>
                                  <a:off x="217832" y="2524645"/>
                                  <a:ext cx="939556" cy="27765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RECURSOS HUMANOS</w:t>
                                    </w:r>
                                  </w:p>
                                </w:txbxContent>
                              </wps:txbx>
                              <wps:bodyPr rot="0" vert="horz" wrap="square" lIns="57862" tIns="28931" rIns="57862" bIns="28931" anchor="t" anchorCtr="0" upright="1">
                                <a:spAutoFit/>
                              </wps:bodyPr>
                            </wps:wsp>
                            <wps:wsp>
                              <wps:cNvPr id="22" name="Rectangle 1110"/>
                              <wps:cNvSpPr>
                                <a:spLocks noChangeArrowheads="1"/>
                              </wps:cNvSpPr>
                              <wps:spPr bwMode="auto">
                                <a:xfrm>
                                  <a:off x="1958967" y="1784406"/>
                                  <a:ext cx="896091" cy="1675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ÁFRICA</w:t>
                                    </w:r>
                                  </w:p>
                                </w:txbxContent>
                              </wps:txbx>
                              <wps:bodyPr rot="0" vert="horz" wrap="square" lIns="57862" tIns="28931" rIns="57862" bIns="28931" anchor="t" anchorCtr="0" upright="1">
                                <a:spAutoFit/>
                              </wps:bodyPr>
                            </wps:wsp>
                            <wps:wsp>
                              <wps:cNvPr id="23" name="Rectangle 1111"/>
                              <wps:cNvSpPr>
                                <a:spLocks noChangeArrowheads="1"/>
                              </wps:cNvSpPr>
                              <wps:spPr bwMode="auto">
                                <a:xfrm>
                                  <a:off x="3395341" y="2655538"/>
                                  <a:ext cx="1175583" cy="27765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ASUNTOS GLOBALES Y TR</w:t>
                                    </w:r>
                                    <w:r>
                                      <w:rPr>
                                        <w:rFonts w:cs="Arial"/>
                                        <w:color w:val="000000"/>
                                        <w:sz w:val="15"/>
                                      </w:rPr>
                                      <w:t>A</w:t>
                                    </w:r>
                                    <w:r w:rsidRPr="00942656">
                                      <w:rPr>
                                        <w:rFonts w:cs="Arial"/>
                                        <w:color w:val="000000"/>
                                        <w:sz w:val="15"/>
                                      </w:rPr>
                                      <w:t>NSNACIONALES</w:t>
                                    </w:r>
                                  </w:p>
                                </w:txbxContent>
                              </wps:txbx>
                              <wps:bodyPr rot="0" vert="horz" wrap="square" lIns="57862" tIns="28931" rIns="57862" bIns="28931" anchor="t" anchorCtr="0" upright="1">
                                <a:spAutoFit/>
                              </wps:bodyPr>
                            </wps:wsp>
                            <wps:wsp>
                              <wps:cNvPr id="24" name="Line 1112"/>
                              <wps:cNvCnPr/>
                              <wps:spPr bwMode="auto">
                                <a:xfrm>
                                  <a:off x="739920" y="696112"/>
                                  <a:ext cx="32219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113"/>
                              <wps:cNvCnPr/>
                              <wps:spPr bwMode="auto">
                                <a:xfrm>
                                  <a:off x="739920" y="696112"/>
                                  <a:ext cx="0" cy="217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114"/>
                              <wps:cNvCnPr/>
                              <wps:spPr bwMode="auto">
                                <a:xfrm>
                                  <a:off x="696960" y="1479486"/>
                                  <a:ext cx="0" cy="173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115"/>
                              <wps:cNvCnPr/>
                              <wps:spPr bwMode="auto">
                                <a:xfrm>
                                  <a:off x="696960" y="2219228"/>
                                  <a:ext cx="0" cy="218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116"/>
                              <wps:cNvCnPr/>
                              <wps:spPr bwMode="auto">
                                <a:xfrm>
                                  <a:off x="696960" y="3003594"/>
                                  <a:ext cx="0" cy="130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117"/>
                              <wps:cNvCnPr/>
                              <wps:spPr bwMode="auto">
                                <a:xfrm>
                                  <a:off x="2306689" y="565715"/>
                                  <a:ext cx="0" cy="347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118"/>
                              <wps:cNvCnPr/>
                              <wps:spPr bwMode="auto">
                                <a:xfrm>
                                  <a:off x="2351671" y="1479486"/>
                                  <a:ext cx="0" cy="217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19"/>
                              <wps:cNvCnPr/>
                              <wps:spPr bwMode="auto">
                                <a:xfrm>
                                  <a:off x="3961906" y="696112"/>
                                  <a:ext cx="0" cy="217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120"/>
                              <wps:cNvCnPr/>
                              <wps:spPr bwMode="auto">
                                <a:xfrm>
                                  <a:off x="4004865" y="1479486"/>
                                  <a:ext cx="0" cy="217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21"/>
                              <wps:cNvCnPr/>
                              <wps:spPr bwMode="auto">
                                <a:xfrm>
                                  <a:off x="4004865" y="2263355"/>
                                  <a:ext cx="0" cy="174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ienzo 1090" o:spid="_x0000_s1043" editas="canvas" style="position:absolute;margin-left:77.7pt;margin-top:2.2pt;width:366.8pt;height:301.7pt;z-index:251668480;mso-position-horizontal-relative:char;mso-position-vertical-relative:line" coordsize="46583,3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46583;height:38315;visibility:visible;mso-wrap-style:square">
                        <v:fill o:detectmouseclick="t"/>
                        <v:path o:connecttype="none"/>
                      </v:shape>
                      <v:rect id="Rectangle 1092" o:spid="_x0000_s1045" style="position:absolute;left:16537;width:13934;height:56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MMMA&#10;AADaAAAADwAAAGRycy9kb3ducmV2LnhtbESPQWvCQBSE70L/w/IKvekmrbSaupFSWmp7iwrS2yP7&#10;TBazb0N2o/Hfu4LgcZiZb5jFcrCNOFLnjWMF6SQBQVw6bbhSsN18j2cgfEDW2DgmBWfysMwfRgvM&#10;tDtxQcd1qESEsM9QQR1Cm0npy5os+olriaO3d53FEGVXSd3hKcJtI5+T5FVaNBwXamzps6bysO6t&#10;gt7/yNU03cyH/vdtV/z/mS9ZGKWeHoePdxCBhnAP39orreAFrlfiDZD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CMMMAAADaAAAADwAAAAAAAAAAAAAAAACYAgAAZHJzL2Rv&#10;d25yZXYueG1sUEsFBgAAAAAEAAQA9QAAAIgDAAAAAA==&#10;" filled="f" fillcolor="#bbe0e3"/>
                      <v:rect id="Rectangle 1093" o:spid="_x0000_s1046" style="position:absolute;top:31339;width:13939;height:56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RMMA&#10;AADaAAAADwAAAGRycy9kb3ducmV2LnhtbESPQWvCQBSE70L/w/IKvelGEbWpqxRpqXpLLIi3R/Y1&#10;WZp9G7Ibjf/eFQSPw8x8wyzXva3FmVpvHCsYjxIQxIXThksFv4fv4QKED8gaa8ek4Eoe1quXwRJT&#10;7S6c0TkPpYgQ9ikqqEJoUil9UZFFP3INcfT+XGsxRNmWUrd4iXBby0mSzKRFw3GhwoY2FRX/eWcV&#10;dP5Hbqfjw3vf7ebH7LQ3XzIzSr299p8fIAL14Rl+tLdawRTuV+IN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aRMMAAADaAAAADwAAAAAAAAAAAAAAAACYAgAAZHJzL2Rv&#10;d25yZXYueG1sUEsFBgAAAAAEAAQA9QAAAIgDAAAAAA==&#10;" filled="f" fillcolor="#bbe0e3"/>
                      <v:rect id="Rectangle 1094" o:spid="_x0000_s1047" style="position:absolute;top:9132;width:13939;height:56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38MA&#10;AADaAAAADwAAAGRycy9kb3ducmV2LnhtbESPQWvCQBSE70L/w/IKvekmpbaaupFSWmp7iwrS2yP7&#10;TBazb0N2o/Hfu4LgcZiZb5jFcrCNOFLnjWMF6SQBQVw6bbhSsN18j2cgfEDW2DgmBWfysMwfRgvM&#10;tDtxQcd1qESEsM9QQR1Cm0npy5os+olriaO3d53FEGVXSd3hKcJtI5+T5FVaNBwXamzps6bysO6t&#10;gt7/yNVLupkP/e/brvj/M1+yMEo9PQ4f7yACDeEevrVXWsEUrlfiDZD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M/38MAAADaAAAADwAAAAAAAAAAAAAAAACYAgAAZHJzL2Rv&#10;d25yZXYueG1sUEsFBgAAAAAEAAQA9QAAAIgDAAAAAA==&#10;" filled="f" fillcolor="#bbe0e3"/>
                      <v:rect id="Rectangle 1095" o:spid="_x0000_s1048" style="position:absolute;top:16530;width:13939;height:56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GhqMIA&#10;AADaAAAADwAAAGRycy9kb3ducmV2LnhtbESPQWvCQBSE7wX/w/IEb3WjiNXoKiIttb1FBfH2yD6T&#10;xezbkN1o+u+7guBxmJlvmOW6s5W4UeONYwWjYQKCOHfacKHgePh6n4HwAVlj5ZgU/JGH9ar3tsRU&#10;uztndNuHQkQI+xQVlCHUqZQ+L8miH7qaOHoX11gMUTaF1A3eI9xWcpwkU2nRcFwosaZtSfl131oF&#10;rf+Wu8noMO/an49Tdv41nzIzSg363WYBIlAXXuFne6cVTOFxJd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aGowgAAANoAAAAPAAAAAAAAAAAAAAAAAJgCAABkcnMvZG93&#10;bnJldi54bWxQSwUGAAAAAAQABAD1AAAAhwMAAAAA&#10;" filled="f" fillcolor="#bbe0e3"/>
                      <v:rect id="Rectangle 1096" o:spid="_x0000_s1049" style="position:absolute;left:16547;top:9132;width:13929;height:56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0EM8IA&#10;AADaAAAADwAAAGRycy9kb3ducmV2LnhtbESPQWvCQBSE74L/YXmCN90oUtvUVUQUrbdoQbw9sq/J&#10;YvZtyG40/vtuQehxmJlvmMWqs5W4U+ONYwWTcQKCOHfacKHg+7wbvYPwAVlj5ZgUPMnDatnvLTDV&#10;7sEZ3U+hEBHCPkUFZQh1KqXPS7Lox64mjt6PayyGKJtC6gYfEW4rOU2SN2nRcFwosaZNSfnt1FoF&#10;rd/Lw2xy/ujar/klux7NVmZGqeGgW3+CCNSF//CrfdAK5vB3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QQzwgAAANoAAAAPAAAAAAAAAAAAAAAAAJgCAABkcnMvZG93&#10;bnJldi54bWxQSwUGAAAAAAQABAD1AAAAhwMAAAAA&#10;" filled="f" fillcolor="#bbe0e3"/>
                      <v:rect id="Rectangle 1097" o:spid="_x0000_s1050" style="position:absolute;top:24373;width:13939;height:56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QQb8A&#10;AADaAAAADwAAAGRycy9kb3ducmV2LnhtbERPTYvCMBC9C/6HMII3TRXR3a5RRBRdb9WFZW9DM7bB&#10;ZlKaVOu/3xwEj4/3vVx3thJ3arxxrGAyTkAQ504bLhT8XPajDxA+IGusHJOCJ3lYr/q9JabaPTij&#10;+zkUIoawT1FBGUKdSunzkiz6sauJI3d1jcUQYVNI3eAjhttKTpNkLi0ajg0l1rQtKb+dW6ug9Qd5&#10;nE0un137vfjN/k5mJzOj1HDQbb5ABOrCW/xyH7WCuDVeiT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UpBBvwAAANoAAAAPAAAAAAAAAAAAAAAAAJgCAABkcnMvZG93bnJl&#10;di54bWxQSwUGAAAAAAQABAD1AAAAhAMAAAAA&#10;" filled="f" fillcolor="#bbe0e3"/>
                      <v:rect id="Rectangle 1098" o:spid="_x0000_s1051" style="position:absolute;left:32644;top:9132;width:13939;height:56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12sMA&#10;AADaAAAADwAAAGRycy9kb3ducmV2LnhtbESPW2vCQBSE34X+h+UUfNONUrxEVynF4uUtsVB8O2RP&#10;k6XZsyG70fjv3ULBx2FmvmHW297W4kqtN44VTMYJCOLCacOlgq/z52gBwgdkjbVjUnAnD9vNy2CN&#10;qXY3zuiah1JECPsUFVQhNKmUvqjIoh+7hjh6P661GKJsS6lbvEW4reU0SWbSouG4UGFDHxUVv3ln&#10;FXR+Lw9vk/Oy747z7+xyMjuZGaWGr/37CkSgPjzD/+2DVrCEvyvxBs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412sMAAADaAAAADwAAAAAAAAAAAAAAAACYAgAAZHJzL2Rv&#10;d25yZXYueG1sUEsFBgAAAAAEAAQA9QAAAIgDAAAAAA==&#10;" filled="f" fillcolor="#bbe0e3"/>
                      <v:rect id="Rectangle 1099" o:spid="_x0000_s1052" style="position:absolute;left:32644;top:16971;width:13939;height:56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9mMQA&#10;AADbAAAADwAAAGRycy9kb3ducmV2LnhtbESPT2vCQBDF7wW/wzKCt7pRpH9SVxFRtL1FC6W3ITsm&#10;i9nZkN1o+u07h0JvM7w37/1muR58o27URRfYwGyagSIug3VcGfg87x9fQMWEbLEJTAZ+KMJ6NXpY&#10;Ym7DnQu6nVKlJIRjjgbqlNpc61jW5DFOQ0ss2iV0HpOsXaVth3cJ942eZ9mT9uhYGmpsaVtTeT31&#10;3kAfD/q4mJ1fh/79+av4/nA7XThjJuNh8wYq0ZD+zX/XRyv4Qi+/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1PZjEAAAA2wAAAA8AAAAAAAAAAAAAAAAAmAIAAGRycy9k&#10;b3ducmV2LnhtbFBLBQYAAAAABAAEAPUAAACJAwAAAAA=&#10;" filled="f" fillcolor="#bbe0e3"/>
                      <v:rect id="Rectangle 1100" o:spid="_x0000_s1053" style="position:absolute;left:32644;top:24373;width:13939;height:56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YA8IA&#10;AADbAAAADwAAAGRycy9kb3ducmV2LnhtbERPTWvCQBC9F/oflil4q5sUsTW6CaVUtL1FC+JtyE6T&#10;pdnZkN1o/PddQfA2j/c5q2K0rThR741jBek0AUFcOW24VvCzXz+/gfABWWPrmBRcyEORPz6sMNPu&#10;zCWddqEWMYR9hgqaELpMSl81ZNFPXUccuV/XWwwR9rXUPZ5juG3lS5LMpUXDsaHBjj4aqv52g1Uw&#10;+I3cztL9Yhy+Xg/l8dt8ytIoNXka35cgAo3hLr65tzrOT+H6Szx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ZgDwgAAANsAAAAPAAAAAAAAAAAAAAAAAJgCAABkcnMvZG93&#10;bnJldi54bWxQSwUGAAAAAAQABAD1AAAAhwMAAAAA&#10;" filled="f" fillcolor="#bbe0e3"/>
                      <v:rect id="Rectangle 1101" o:spid="_x0000_s1054" style="position:absolute;left:16537;top:16971;width:13934;height:56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GdMEA&#10;AADbAAAADwAAAGRycy9kb3ducmV2LnhtbERPTWvCQBC9C/6HZYTedKNIW6OrSKnU9pYoiLchOyaL&#10;2dmQ3Wj677uC0Ns83uesNr2txY1abxwrmE4SEMSF04ZLBcfDbvwOwgdkjbVjUvBLHjbr4WCFqXZ3&#10;zuiWh1LEEPYpKqhCaFIpfVGRRT9xDXHkLq61GCJsS6lbvMdwW8tZkrxKi4ZjQ4UNfVRUXPPOKuj8&#10;l9zPp4dF332/nbLzj/mUmVHqZdRvlyAC9eFf/HTvdZw/g8c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rBnTBAAAA2wAAAA8AAAAAAAAAAAAAAAAAmAIAAGRycy9kb3du&#10;cmV2LnhtbFBLBQYAAAAABAAEAPUAAACGAwAAAAA=&#10;" filled="f" fillcolor="#bbe0e3"/>
                      <v:rect id="Rectangle 1102" o:spid="_x0000_s1055" style="position:absolute;left:17426;top:2176;width:12185;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e18MA&#10;AADbAAAADwAAAGRycy9kb3ducmV2LnhtbERPTWvCQBC9C/0Pywi9mY2K0sRspAiFWvCgKRRvQ3aa&#10;hGZn4+5W03/vFgq9zeN9TrEdTS+u5HxnWcE8SUEQ11Z33Ch4r15mTyB8QNbYWyYFP+RhWz5MCsy1&#10;vfGRrqfQiBjCPkcFbQhDLqWvWzLoEzsQR+7TOoMhQtdI7fAWw00vF2m6lgY7jg0tDrRrqf46fRsF&#10;1ept2H8ss+Ziz4usl/uwyqqDUo/T8XkDItAY/sV/7lcd5y/h95d4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Ke18MAAADbAAAADwAAAAAAAAAAAAAAAACYAgAAZHJzL2Rv&#10;d25yZXYueG1sUEsFBgAAAAAEAAQA9QAAAIgDA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DIRECTOR GENERAL</w:t>
                              </w:r>
                            </w:p>
                          </w:txbxContent>
                        </v:textbox>
                      </v:rect>
                      <v:rect id="Rectangle 1103" o:spid="_x0000_s1056" style="position:absolute;left:34827;top:17844;width:8521;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Go8MA&#10;AADbAAAADwAAAGRycy9kb3ducmV2LnhtbERPTWvCQBC9F/wPywi91Y22KSa6ighCU+ihRhBvQ3ZM&#10;gtnZmN0m6b/vFgq9zeN9zno7mkb01LnasoL5LAJBXFhdc6nglB+eliCcR9bYWCYF3+Rgu5k8rDHV&#10;duBP6o++FCGEXYoKKu/bVEpXVGTQzWxLHLir7Qz6ALtS6g6HEG4auYiiV2mw5tBQYUv7iorb8cso&#10;yOP3Njs/J+XdXhZJIzMfJ/mHUo/TcbcC4Wn0/+I/95sO81/g95dw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sGo8MAAADbAAAADwAAAAAAAAAAAAAAAACYAgAAZHJzL2Rv&#10;d25yZXYueG1sUEsFBgAAAAAEAAQA9QAAAIgDA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RESTO DEL MUNDO</w:t>
                              </w:r>
                            </w:p>
                          </w:txbxContent>
                        </v:textbox>
                      </v:rect>
                      <v:rect id="Rectangle 1104" o:spid="_x0000_s1057" style="position:absolute;left:2178;top:17407;width:8536;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OMMA&#10;AADbAAAADwAAAGRycy9kb3ducmV2LnhtbERPTWvCQBC9C/0PyxS8mU2VFJNmFSkUGsFDE6H0NmSn&#10;SWh2Nma3Gv+9Wyh4m8f7nHw7mV6caXSdZQVPUQyCuLa640bBsXpbrEE4j6yxt0wKruRgu3mY5Zhp&#10;e+EPOpe+ESGEXYYKWu+HTEpXt2TQRXYgDty3HQ36AMdG6hEvIdz0chnHz9Jgx6GhxYFeW6p/yl+j&#10;oEr2Q/G5SpuT/VqmvSx8klYHpeaP0+4FhKfJ38X/7ncd5ifw90s4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jOMMAAADbAAAADwAAAAAAAAAAAAAAAACYAgAAZHJzL2Rv&#10;d25yZXYueG1sUEsFBgAAAAAEAAQA9QAAAIgDA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FINANZAS Y BIENES</w:t>
                              </w:r>
                            </w:p>
                          </w:txbxContent>
                        </v:textbox>
                      </v:rect>
                      <v:rect id="Rectangle 1105" o:spid="_x0000_s1058" style="position:absolute;left:35702;top:10005;width:10017;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1MEA&#10;AADbAAAADwAAAGRycy9kb3ducmV2LnhtbERPTYvCMBC9C/6HMIK3NVVRt12jyMKCCh60C+JtaGbb&#10;YjOpTdT6742w4G0e73Pmy9ZU4kaNKy0rGA4iEMSZ1SXnCn7Tn49PEM4ja6wsk4IHOVguup05Jtre&#10;eU+3g89FCGGXoILC+zqR0mUFGXQDWxMH7s82Bn2ATS51g/cQbio5iqKpNFhyaCiwpu+CsvPhahSk&#10;k229OY7j/GJPo7iSGz+J051S/V67+gLhqfVv8b97rcP8Gbx+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5mNTBAAAA2wAAAA8AAAAAAAAAAAAAAAAAmAIAAGRycy9kb3du&#10;cmV2LnhtbFBLBQYAAAAABAAEAPUAAACGAw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SUBDIRECTOR GENERAL RESTO DEL MUNDO</w:t>
                              </w:r>
                            </w:p>
                          </w:txbxContent>
                        </v:textbox>
                      </v:rect>
                      <v:rect id="Rectangle 1106" o:spid="_x0000_s1059" style="position:absolute;left:19589;top:10005;width:9568;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MpsUA&#10;AADbAAAADwAAAGRycy9kb3ducmV2LnhtbESPQWvCQBCF70L/wzKF3nRTi2LSbKQIghZ60AiltyE7&#10;TUKzs2l21fTfdw6Ctxnem/e+ydej69SFhtB6NvA8S0ARV962XBs4ldvpClSIyBY7z2TgjwKsi4dJ&#10;jpn1Vz7Q5RhrJSEcMjTQxNhnWoeqIYdh5nti0b794DDKOtTaDniVcNfpeZIstcOWpaHBnjYNVT/H&#10;szNQLt77/edLWv/6r3na6X1cpOWHMU+P49srqEhjvJtv1zsr+AIrv8gAu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gymxQAAANsAAAAPAAAAAAAAAAAAAAAAAJgCAABkcnMv&#10;ZG93bnJldi54bWxQSwUGAAAAAAQABAD1AAAAigM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SUBDIRECTOR GENERAL ÁFRICA</w:t>
                              </w:r>
                            </w:p>
                          </w:txbxContent>
                        </v:textbox>
                      </v:rect>
                      <v:rect id="Rectangle 1107" o:spid="_x0000_s1060" style="position:absolute;left:1748;top:9132;width:11311;height:4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pPcIA&#10;AADbAAAADwAAAGRycy9kb3ducmV2LnhtbERPTWvCQBC9C/6HZQRvumlEaaJrkEKhKfSgKZTehuyY&#10;hGZnY3Zr0n/fFQRv83ifs8tG04or9a6xrOBpGYEgLq1uuFLwWbwunkE4j6yxtUwK/shBtp9Odphq&#10;O/CRridfiRDCLkUFtfddKqUrazLolrYjDtzZ9gZ9gH0ldY9DCDetjKNoIw02HBpq7OilpvLn9GsU&#10;FOv3Lv9aJdXFfsdJK3O/TooPpeaz8bAF4Wn0D/Hd/abD/ARuv4QD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Kqk9wgAAANsAAAAPAAAAAAAAAAAAAAAAAJgCAABkcnMvZG93&#10;bnJldi54bWxQSwUGAAAAAAQABAD1AAAAhwM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SUBDIRECTOR GENERAL DE SERVCIOS CORPORATIVOS</w:t>
                              </w:r>
                            </w:p>
                          </w:txbxContent>
                        </v:textbox>
                      </v:rect>
                      <v:rect id="Rectangle 1108" o:spid="_x0000_s1061" style="position:absolute;left:2607;top:33947;width:10008;height:2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KHcIA&#10;AADbAAAADwAAAGRycy9kb3ducmV2LnhtbERPTWvCQBC9F/wPywje6qaRiImuIoVCU+hBI5TehuyY&#10;hGZnY3abpP++exA8Pt737jCZVgzUu8aygpdlBIK4tLrhSsGleHvegHAeWWNrmRT8kYPDfva0w0zb&#10;kU80nH0lQgi7DBXU3neZlK6syaBb2o44cFfbG/QB9pXUPY4h3LQyjqK1NNhwaKixo9eayp/zr1FQ&#10;JB9d/rVKq5v9jtNW5j5Ji0+lFvPpuAXhafIP8d39rhXEYX34En6A3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ModwgAAANsAAAAPAAAAAAAAAAAAAAAAAJgCAABkcnMvZG93&#10;bnJldi54bWxQSwUGAAAAAAQABAD1AAAAhwM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TECNOLOGÍA DE INFORMACIÓN</w:t>
                              </w:r>
                            </w:p>
                          </w:txbxContent>
                        </v:textbox>
                      </v:rect>
                      <v:rect id="Rectangle 1109" o:spid="_x0000_s1062" style="position:absolute;left:2178;top:25246;width:9395;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vhsMA&#10;AADbAAAADwAAAGRycy9kb3ducmV2LnhtbESPQYvCMBSE74L/ITzBm6ZWXGw1iiws6IKHtYJ4ezTP&#10;tti81CZq99+bhQWPw8x8wyzXnanFg1pXWVYwGUcgiHOrKy4UHLOv0RyE88gaa8uk4JccrFf93hJT&#10;bZ/8Q4+DL0SAsEtRQel9k0rp8pIMurFtiIN3sa1BH2RbSN3iM8BNLeMo+pAGKw4LJTb0WVJ+PdyN&#10;gmz23exO06S42XOc1HLnZ0m2V2o46DYLEJ46/w7/t7daQTyBvy/h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BvhsMAAADbAAAADwAAAAAAAAAAAAAAAACYAgAAZHJzL2Rv&#10;d25yZXYueG1sUEsFBgAAAAAEAAQA9QAAAIgDA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RECURSOS HUMANOS</w:t>
                              </w:r>
                            </w:p>
                          </w:txbxContent>
                        </v:textbox>
                      </v:rect>
                      <v:rect id="Rectangle 1110" o:spid="_x0000_s1063" style="position:absolute;left:19589;top:17844;width:8961;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x8cUA&#10;AADbAAAADwAAAGRycy9kb3ducmV2LnhtbESPQWvCQBSE70L/w/IKvZlNU1JMzCpSKNSChyaCeHtk&#10;n0lo9m3MbjX9926h4HGYmW+YYj2ZXlxodJ1lBc9RDIK4trrjRsG+ep8vQDiPrLG3TAp+ycF69TAr&#10;MNf2yl90KX0jAoRdjgpa74dcSle3ZNBFdiAO3smOBn2QYyP1iNcAN71M4vhVGuw4LLQ40FtL9Xf5&#10;YxRU6eewPbxkzdkek6yXW59m1U6pp8dpswThafL38H/7QytIEvj7En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4vHxxQAAANsAAAAPAAAAAAAAAAAAAAAAAJgCAABkcnMv&#10;ZG93bnJldi54bWxQSwUGAAAAAAQABAD1AAAAigM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ÁFRICA</w:t>
                              </w:r>
                            </w:p>
                          </w:txbxContent>
                        </v:textbox>
                      </v:rect>
                      <v:rect id="Rectangle 1111" o:spid="_x0000_s1064" style="position:absolute;left:33953;top:26555;width:11756;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5UasUA&#10;AADbAAAADwAAAGRycy9kb3ducmV2LnhtbESPQWvCQBSE74L/YXlCb7oxktJEV5FCoSl4aFIo3h7Z&#10;ZxLMvk2z25j+e7dQ6HGYmW+Y3WEynRhpcK1lBetVBIK4srrlWsFH+bJ8AuE8ssbOMin4IQeH/Xy2&#10;w0zbG7/TWPhaBAi7DBU03veZlK5qyKBb2Z44eBc7GPRBDrXUA94C3HQyjqJHabDlsNBgT88NVdfi&#10;2ygok7c+/9yk9Zc9x2knc5+k5Umph8V03ILwNPn/8F/7VSuIN/D7JfwAu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lRqxQAAANsAAAAPAAAAAAAAAAAAAAAAAJgCAABkcnMv&#10;ZG93bnJldi54bWxQSwUGAAAAAAQABAD1AAAAigMAAAAA&#10;" filled="f" fillcolor="#bbe0e3" stroked="f">
                        <v:textbox style="mso-fit-shape-to-text:t" inset="1.60728mm,.80364mm,1.60728mm,.80364mm">
                          <w:txbxContent>
                            <w:p w:rsidR="00C8631F" w:rsidRPr="00942656" w:rsidRDefault="00C8631F" w:rsidP="00B00BBD">
                              <w:pPr>
                                <w:autoSpaceDE w:val="0"/>
                                <w:autoSpaceDN w:val="0"/>
                                <w:adjustRightInd w:val="0"/>
                                <w:jc w:val="center"/>
                                <w:rPr>
                                  <w:rFonts w:cs="Arial"/>
                                  <w:color w:val="000000"/>
                                  <w:sz w:val="15"/>
                                </w:rPr>
                              </w:pPr>
                              <w:r w:rsidRPr="00942656">
                                <w:rPr>
                                  <w:rFonts w:cs="Arial"/>
                                  <w:color w:val="000000"/>
                                  <w:sz w:val="15"/>
                                </w:rPr>
                                <w:t>ASUNTOS GLOBALES Y TR</w:t>
                              </w:r>
                              <w:r>
                                <w:rPr>
                                  <w:rFonts w:cs="Arial"/>
                                  <w:color w:val="000000"/>
                                  <w:sz w:val="15"/>
                                </w:rPr>
                                <w:t>A</w:t>
                              </w:r>
                              <w:r w:rsidRPr="00942656">
                                <w:rPr>
                                  <w:rFonts w:cs="Arial"/>
                                  <w:color w:val="000000"/>
                                  <w:sz w:val="15"/>
                                </w:rPr>
                                <w:t>NSNACIONALES</w:t>
                              </w:r>
                            </w:p>
                          </w:txbxContent>
                        </v:textbox>
                      </v:rect>
                      <v:line id="Line 1112" o:spid="_x0000_s1065" style="position:absolute;visibility:visible;mso-wrap-style:square" from="7399,6961" to="39619,6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113" o:spid="_x0000_s1066" style="position:absolute;visibility:visible;mso-wrap-style:square" from="7399,6961" to="7399,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114" o:spid="_x0000_s1067" style="position:absolute;visibility:visible;mso-wrap-style:square" from="6969,14794" to="6969,1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115" o:spid="_x0000_s1068" style="position:absolute;visibility:visible;mso-wrap-style:square" from="6969,22192" to="6969,2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116" o:spid="_x0000_s1069" style="position:absolute;visibility:visible;mso-wrap-style:square" from="6969,30035" to="6969,3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117" o:spid="_x0000_s1070" style="position:absolute;visibility:visible;mso-wrap-style:square" from="23066,5657" to="23066,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118" o:spid="_x0000_s1071" style="position:absolute;visibility:visible;mso-wrap-style:square" from="23516,14794" to="23516,16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119" o:spid="_x0000_s1072" style="position:absolute;visibility:visible;mso-wrap-style:square" from="39619,6961" to="39619,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120" o:spid="_x0000_s1073" style="position:absolute;visibility:visible;mso-wrap-style:square" from="40048,14794" to="40048,16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121" o:spid="_x0000_s1074" style="position:absolute;visibility:visible;mso-wrap-style:square" from="40048,22633" to="40048,2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w10:wrap anchory="line"/>
                    </v:group>
                  </w:pict>
                </mc:Fallback>
              </mc:AlternateContent>
            </w:r>
          </w:p>
          <w:p w:rsidR="00847A9F" w:rsidRPr="00D87287" w:rsidRDefault="00847A9F" w:rsidP="00720EB1">
            <w:pPr>
              <w:jc w:val="both"/>
              <w:rPr>
                <w:sz w:val="18"/>
                <w:szCs w:val="18"/>
              </w:rPr>
            </w:pPr>
          </w:p>
          <w:p w:rsidR="00847A9F" w:rsidRDefault="00847A9F" w:rsidP="00720EB1">
            <w:pPr>
              <w:jc w:val="both"/>
              <w:rPr>
                <w:sz w:val="18"/>
                <w:szCs w:val="18"/>
              </w:rPr>
            </w:pPr>
          </w:p>
          <w:p w:rsidR="007443DD" w:rsidRDefault="007443DD" w:rsidP="00720EB1">
            <w:pPr>
              <w:jc w:val="both"/>
              <w:rPr>
                <w:sz w:val="18"/>
                <w:szCs w:val="18"/>
              </w:rPr>
            </w:pPr>
          </w:p>
          <w:p w:rsidR="007443DD" w:rsidRDefault="007443DD" w:rsidP="00720EB1">
            <w:pPr>
              <w:jc w:val="both"/>
              <w:rPr>
                <w:sz w:val="18"/>
                <w:szCs w:val="18"/>
              </w:rPr>
            </w:pPr>
          </w:p>
          <w:p w:rsidR="007443DD" w:rsidRPr="00D87287" w:rsidRDefault="007443DD" w:rsidP="00720EB1">
            <w:pPr>
              <w:jc w:val="both"/>
              <w:rPr>
                <w:sz w:val="18"/>
                <w:szCs w:val="18"/>
              </w:rPr>
            </w:pPr>
          </w:p>
          <w:p w:rsidR="00847A9F" w:rsidRPr="00D87287" w:rsidRDefault="00847A9F" w:rsidP="00720EB1">
            <w:pPr>
              <w:jc w:val="both"/>
              <w:rPr>
                <w:sz w:val="18"/>
                <w:szCs w:val="18"/>
              </w:rPr>
            </w:pPr>
          </w:p>
        </w:tc>
        <w:tc>
          <w:tcPr>
            <w:tcW w:w="3492" w:type="dxa"/>
            <w:shd w:val="clear" w:color="auto" w:fill="auto"/>
          </w:tcPr>
          <w:p w:rsidR="00847A9F" w:rsidRPr="00D87287" w:rsidRDefault="00847A9F" w:rsidP="00720EB1">
            <w:pPr>
              <w:jc w:val="both"/>
              <w:rPr>
                <w:rFonts w:cs="Arial"/>
                <w:b/>
                <w:sz w:val="18"/>
                <w:szCs w:val="18"/>
              </w:rPr>
            </w:pPr>
          </w:p>
          <w:p w:rsidR="00847A9F" w:rsidRPr="00D87287" w:rsidRDefault="00847A9F" w:rsidP="00720EB1">
            <w:pPr>
              <w:jc w:val="both"/>
              <w:rPr>
                <w:rFonts w:cs="Arial"/>
                <w:b/>
                <w:sz w:val="18"/>
                <w:szCs w:val="18"/>
              </w:rPr>
            </w:pPr>
            <w:r w:rsidRPr="00D87287">
              <w:rPr>
                <w:rFonts w:cs="Arial"/>
                <w:b/>
                <w:sz w:val="18"/>
                <w:szCs w:val="18"/>
              </w:rPr>
              <w:t>Sustantivas:</w:t>
            </w:r>
          </w:p>
          <w:p w:rsidR="00847A9F" w:rsidRPr="00D87287" w:rsidRDefault="00847A9F" w:rsidP="00720EB1">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 xml:space="preserve">Recolectar, correlacionar, evaluar y analizar inteligencia extranjera, excluyendo inteligencia militar extranjera, para identificar cualquier amenaza o amenaza potencial a la seguridad de </w:t>
            </w:r>
            <w:smartTag w:uri="urn:schemas-microsoft-com:office:smarttags" w:element="PersonName">
              <w:smartTagPr>
                <w:attr w:name="ProductID" w:val="la Rep￺blica"/>
              </w:smartTagPr>
              <w:r w:rsidRPr="00D87287">
                <w:rPr>
                  <w:rFonts w:ascii="Arial" w:hAnsi="Arial" w:cs="Arial"/>
                  <w:sz w:val="18"/>
                  <w:szCs w:val="18"/>
                </w:rPr>
                <w:t>la República</w:t>
              </w:r>
            </w:smartTag>
            <w:r w:rsidRPr="00D87287">
              <w:rPr>
                <w:rFonts w:ascii="Arial" w:hAnsi="Arial" w:cs="Arial"/>
                <w:sz w:val="18"/>
                <w:szCs w:val="18"/>
              </w:rPr>
              <w:t xml:space="preserve"> o de sus ciudadanos.</w:t>
            </w:r>
          </w:p>
          <w:p w:rsidR="00847A9F" w:rsidRPr="00D87287" w:rsidRDefault="00847A9F" w:rsidP="00720EB1">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Proporcionar al Comité Coordinador de Inteligencia Nacional (NICOC) la inteligencia relativa a la inteligencia estratégica nacional.</w:t>
            </w:r>
          </w:p>
          <w:p w:rsidR="00847A9F" w:rsidRPr="00D87287" w:rsidRDefault="00847A9F" w:rsidP="00720EB1">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Instituir medidas de contrainteligencia.</w:t>
            </w:r>
          </w:p>
          <w:p w:rsidR="00847A9F" w:rsidRPr="00D87287" w:rsidRDefault="00847A9F" w:rsidP="00720EB1">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Recolectar, evaluar y transmitir inteligencia departamental, al Departamento interesado.</w:t>
            </w:r>
          </w:p>
          <w:p w:rsidR="00847A9F" w:rsidRDefault="00847A9F" w:rsidP="00720EB1">
            <w:pPr>
              <w:jc w:val="both"/>
              <w:rPr>
                <w:rFonts w:cs="Arial"/>
                <w:sz w:val="18"/>
                <w:szCs w:val="18"/>
              </w:rPr>
            </w:pPr>
            <w:r w:rsidRPr="00D87287">
              <w:rPr>
                <w:rFonts w:cs="Arial"/>
                <w:b/>
                <w:sz w:val="18"/>
                <w:szCs w:val="18"/>
              </w:rPr>
              <w:t>N</w:t>
            </w:r>
            <w:r>
              <w:rPr>
                <w:rFonts w:cs="Arial"/>
                <w:b/>
                <w:sz w:val="18"/>
                <w:szCs w:val="18"/>
              </w:rPr>
              <w:t>ota</w:t>
            </w:r>
            <w:r w:rsidRPr="00D87287">
              <w:rPr>
                <w:rFonts w:cs="Arial"/>
                <w:b/>
                <w:sz w:val="18"/>
                <w:szCs w:val="18"/>
              </w:rPr>
              <w:t xml:space="preserve">: </w:t>
            </w:r>
            <w:r w:rsidRPr="00D87287">
              <w:rPr>
                <w:rFonts w:cs="Arial"/>
                <w:sz w:val="18"/>
                <w:szCs w:val="18"/>
              </w:rPr>
              <w:t>La Ley de Servicios de Inteligencia de 2002, prevé como integrante del servicio a los siguientes:</w:t>
            </w:r>
          </w:p>
          <w:p w:rsidR="00A20118" w:rsidRPr="00D87287" w:rsidRDefault="00A20118" w:rsidP="00720EB1">
            <w:pPr>
              <w:jc w:val="both"/>
              <w:rPr>
                <w:rFonts w:cs="Arial"/>
                <w:sz w:val="18"/>
                <w:szCs w:val="18"/>
              </w:rPr>
            </w:pPr>
          </w:p>
          <w:p w:rsidR="00847A9F" w:rsidRPr="00D87287" w:rsidRDefault="00847A9F" w:rsidP="00720EB1">
            <w:pPr>
              <w:rPr>
                <w:rFonts w:cs="Arial"/>
                <w:color w:val="000000"/>
                <w:sz w:val="18"/>
                <w:szCs w:val="18"/>
              </w:rPr>
            </w:pPr>
            <w:r w:rsidRPr="00D87287">
              <w:rPr>
                <w:rFonts w:cs="Arial"/>
                <w:color w:val="000000"/>
                <w:sz w:val="18"/>
                <w:szCs w:val="18"/>
              </w:rPr>
              <w:t xml:space="preserve">- Director General </w:t>
            </w:r>
          </w:p>
          <w:p w:rsidR="00847A9F" w:rsidRPr="00D87287" w:rsidRDefault="00847A9F" w:rsidP="00720EB1">
            <w:pPr>
              <w:rPr>
                <w:rFonts w:cs="Arial"/>
                <w:color w:val="000000"/>
                <w:sz w:val="18"/>
                <w:szCs w:val="18"/>
              </w:rPr>
            </w:pPr>
            <w:r w:rsidRPr="00D87287">
              <w:rPr>
                <w:rFonts w:cs="Arial"/>
                <w:color w:val="000000"/>
                <w:sz w:val="18"/>
                <w:szCs w:val="18"/>
              </w:rPr>
              <w:t xml:space="preserve">      - Directores Generales Adjuntos</w:t>
            </w:r>
          </w:p>
          <w:p w:rsidR="00847A9F" w:rsidRPr="00D87287" w:rsidRDefault="00847A9F" w:rsidP="00720EB1">
            <w:pPr>
              <w:rPr>
                <w:rFonts w:cs="Arial"/>
                <w:color w:val="000000"/>
                <w:sz w:val="18"/>
                <w:szCs w:val="18"/>
              </w:rPr>
            </w:pPr>
            <w:r w:rsidRPr="00D87287">
              <w:rPr>
                <w:rFonts w:cs="Arial"/>
                <w:color w:val="000000"/>
                <w:sz w:val="18"/>
                <w:szCs w:val="18"/>
              </w:rPr>
              <w:t xml:space="preserve">      - Subdirectores Generales</w:t>
            </w:r>
          </w:p>
          <w:p w:rsidR="00847A9F" w:rsidRPr="00D87287" w:rsidRDefault="00847A9F" w:rsidP="00720EB1">
            <w:pPr>
              <w:rPr>
                <w:rFonts w:cs="Arial"/>
                <w:color w:val="000000"/>
                <w:sz w:val="18"/>
                <w:szCs w:val="18"/>
              </w:rPr>
            </w:pPr>
            <w:r w:rsidRPr="00D87287">
              <w:rPr>
                <w:rFonts w:cs="Arial"/>
                <w:color w:val="000000"/>
                <w:sz w:val="18"/>
                <w:szCs w:val="18"/>
              </w:rPr>
              <w:t xml:space="preserve">             - Jefe de Dirección</w:t>
            </w:r>
          </w:p>
          <w:p w:rsidR="00847A9F" w:rsidRPr="00D87287" w:rsidRDefault="00847A9F" w:rsidP="00720EB1">
            <w:pPr>
              <w:jc w:val="both"/>
              <w:rPr>
                <w:rFonts w:cs="Arial"/>
                <w:color w:val="000000"/>
                <w:sz w:val="18"/>
                <w:szCs w:val="18"/>
              </w:rPr>
            </w:pPr>
          </w:p>
          <w:p w:rsidR="0033025F" w:rsidRDefault="00847A9F" w:rsidP="00720EB1">
            <w:pPr>
              <w:jc w:val="both"/>
              <w:rPr>
                <w:rFonts w:cs="Arial"/>
                <w:b/>
                <w:sz w:val="18"/>
                <w:szCs w:val="18"/>
              </w:rPr>
            </w:pPr>
            <w:r w:rsidRPr="00D87287">
              <w:rPr>
                <w:rFonts w:cs="Arial"/>
                <w:color w:val="000000"/>
                <w:sz w:val="18"/>
                <w:szCs w:val="18"/>
              </w:rPr>
              <w:t>Asimismo, dicha Ley prevé que el Ministro de Servicios de Inteligencia tiene la facultad de establecer los cargos de Directores Generales Adjuntos, Subdirectores Generales y Jefes de Dirección, así como sus funciones y estructuras.</w:t>
            </w:r>
          </w:p>
          <w:p w:rsidR="0033025F" w:rsidRPr="00C8631F" w:rsidRDefault="0033025F" w:rsidP="00720EB1">
            <w:pPr>
              <w:jc w:val="both"/>
              <w:rPr>
                <w:rFonts w:cs="Arial"/>
                <w:b/>
                <w:sz w:val="18"/>
                <w:szCs w:val="18"/>
              </w:rPr>
            </w:pPr>
          </w:p>
        </w:tc>
      </w:tr>
    </w:tbl>
    <w:p w:rsidR="00A20118" w:rsidRDefault="00A20118" w:rsidP="003E2B97">
      <w:pPr>
        <w:tabs>
          <w:tab w:val="left" w:pos="10939"/>
        </w:tabs>
        <w:jc w:val="both"/>
        <w:rPr>
          <w:sz w:val="18"/>
          <w:szCs w:val="18"/>
        </w:rPr>
      </w:pPr>
    </w:p>
    <w:p w:rsidR="00DC611D" w:rsidRDefault="00EA1A85" w:rsidP="009405E3">
      <w:pPr>
        <w:rPr>
          <w:sz w:val="18"/>
          <w:szCs w:val="18"/>
        </w:rPr>
      </w:pPr>
      <w:r>
        <w:rPr>
          <w:sz w:val="18"/>
          <w:szCs w:val="18"/>
        </w:rPr>
        <w:br w:type="page"/>
      </w:r>
    </w:p>
    <w:p w:rsidR="00860F70" w:rsidRDefault="00860F70" w:rsidP="00860F70">
      <w:pPr>
        <w:autoSpaceDE w:val="0"/>
        <w:autoSpaceDN w:val="0"/>
        <w:adjustRightInd w:val="0"/>
        <w:jc w:val="center"/>
        <w:rPr>
          <w:rFonts w:cs="Arial"/>
          <w:b/>
          <w:smallCaps/>
          <w:color w:val="002060"/>
          <w:sz w:val="40"/>
          <w:szCs w:val="40"/>
        </w:rPr>
      </w:pPr>
      <w:r>
        <w:rPr>
          <w:rFonts w:cs="Arial"/>
          <w:b/>
          <w:smallCaps/>
          <w:color w:val="002060"/>
          <w:sz w:val="40"/>
          <w:szCs w:val="40"/>
        </w:rPr>
        <w:lastRenderedPageBreak/>
        <w:t>GLOSARIO</w:t>
      </w:r>
    </w:p>
    <w:p w:rsidR="00860F70" w:rsidRDefault="00860F70" w:rsidP="00860F70">
      <w:pPr>
        <w:autoSpaceDE w:val="0"/>
        <w:autoSpaceDN w:val="0"/>
        <w:adjustRightInd w:val="0"/>
        <w:jc w:val="center"/>
        <w:rPr>
          <w:rFonts w:cs="Arial"/>
          <w:b/>
          <w:smallCaps/>
          <w:color w:val="002060"/>
          <w:sz w:val="40"/>
          <w:szCs w:val="40"/>
        </w:rPr>
      </w:pPr>
    </w:p>
    <w:p w:rsidR="00860F70" w:rsidRPr="0083206F" w:rsidRDefault="00860F70" w:rsidP="00860F70">
      <w:pPr>
        <w:ind w:left="567" w:right="1059"/>
        <w:jc w:val="both"/>
        <w:rPr>
          <w:rFonts w:cs="Arial"/>
          <w:lang w:val="es-MX"/>
        </w:rPr>
      </w:pPr>
      <w:r w:rsidRPr="0083206F">
        <w:rPr>
          <w:rFonts w:cs="Arial"/>
          <w:lang w:val="es-MX"/>
        </w:rPr>
        <w:t xml:space="preserve">Las definiciones </w:t>
      </w:r>
      <w:r>
        <w:rPr>
          <w:rFonts w:cs="Arial"/>
          <w:lang w:val="es-MX"/>
        </w:rPr>
        <w:t>aquí presentadas</w:t>
      </w:r>
      <w:r w:rsidRPr="0083206F">
        <w:rPr>
          <w:rFonts w:cs="Arial"/>
          <w:lang w:val="es-MX"/>
        </w:rPr>
        <w:t xml:space="preserve"> son tomadas de la Ley de Seguridad Nacional mexicana,</w:t>
      </w:r>
      <w:r>
        <w:rPr>
          <w:rFonts w:cs="Arial"/>
          <w:lang w:val="es-MX"/>
        </w:rPr>
        <w:t xml:space="preserve"> y </w:t>
      </w:r>
      <w:r w:rsidRPr="0083206F">
        <w:rPr>
          <w:rFonts w:cs="Arial"/>
          <w:lang w:val="es-MX"/>
        </w:rPr>
        <w:t>sirven únicamente como un marco de referencia, a fin de brindar al ciudadano una idea genérica del concepto, sin embargo, es importante aclarar que el contenido y alcance de dichas definciones pueden variar de acuerdo a la legislación interna de cada país.</w:t>
      </w:r>
    </w:p>
    <w:p w:rsidR="00860F70" w:rsidRPr="00435FE5" w:rsidRDefault="00860F70" w:rsidP="00860F70">
      <w:pPr>
        <w:pStyle w:val="Texto"/>
        <w:spacing w:after="0" w:line="240" w:lineRule="auto"/>
        <w:ind w:left="567" w:right="1059" w:firstLine="0"/>
        <w:rPr>
          <w:b/>
          <w:smallCaps/>
          <w:color w:val="002060"/>
          <w:sz w:val="24"/>
          <w:szCs w:val="24"/>
          <w:lang w:val="es-MX"/>
        </w:rPr>
      </w:pPr>
    </w:p>
    <w:p w:rsidR="00860F70" w:rsidRPr="0083206F" w:rsidRDefault="00860F70" w:rsidP="00860F70">
      <w:pPr>
        <w:pStyle w:val="Texto"/>
        <w:spacing w:after="0" w:line="240" w:lineRule="auto"/>
        <w:ind w:left="567" w:right="1059" w:firstLine="0"/>
        <w:rPr>
          <w:rFonts w:eastAsia="Calibri"/>
          <w:sz w:val="24"/>
          <w:szCs w:val="24"/>
          <w:lang w:val="es-MX" w:eastAsia="en-US"/>
        </w:rPr>
      </w:pPr>
      <w:r w:rsidRPr="0083206F">
        <w:rPr>
          <w:b/>
          <w:smallCaps/>
          <w:color w:val="002060"/>
          <w:sz w:val="24"/>
          <w:szCs w:val="24"/>
        </w:rPr>
        <w:t>Amenazas.</w:t>
      </w:r>
      <w:r w:rsidRPr="0083206F">
        <w:rPr>
          <w:rFonts w:eastAsiaTheme="minorHAnsi"/>
          <w:sz w:val="24"/>
          <w:szCs w:val="24"/>
          <w:lang w:val="es-MX" w:eastAsia="en-US"/>
        </w:rPr>
        <w:t xml:space="preserve">  S</w:t>
      </w:r>
      <w:r w:rsidRPr="0083206F">
        <w:rPr>
          <w:rFonts w:eastAsia="Calibri"/>
          <w:sz w:val="24"/>
          <w:szCs w:val="24"/>
          <w:lang w:val="es-MX" w:eastAsia="en-US"/>
        </w:rPr>
        <w:t>on amenazas a la Seguridad Nacional:</w:t>
      </w:r>
    </w:p>
    <w:p w:rsidR="00860F70" w:rsidRPr="0083206F" w:rsidRDefault="00860F70" w:rsidP="00860F70">
      <w:pPr>
        <w:pStyle w:val="Texto"/>
        <w:spacing w:after="0" w:line="240" w:lineRule="auto"/>
        <w:ind w:left="567"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w:t>
      </w:r>
      <w:r w:rsidRPr="0083206F">
        <w:rPr>
          <w:rFonts w:eastAsia="Calibri"/>
          <w:sz w:val="24"/>
          <w:szCs w:val="24"/>
          <w:lang w:val="es-MX" w:eastAsia="en-US"/>
        </w:rPr>
        <w:tab/>
        <w:t>Actos tendentes a consumar espionaje, sabotaje, terrorismo, rebelión, traición a la patria, genocidio, en contra de los Estados Unidos Mexicanos dentro del territorio nacional;</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II.</w:t>
      </w:r>
      <w:r w:rsidRPr="0083206F">
        <w:rPr>
          <w:rFonts w:eastAsia="Calibri"/>
          <w:sz w:val="24"/>
          <w:szCs w:val="24"/>
          <w:lang w:val="es-MX" w:eastAsia="en-US"/>
        </w:rPr>
        <w:tab/>
        <w:t>Actos de interferencia extranjera en los asuntos nacionales que puedan implicar una afectación al Estado Mexicano;</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III.</w:t>
      </w:r>
      <w:r w:rsidRPr="0083206F">
        <w:rPr>
          <w:rFonts w:eastAsia="Calibri"/>
          <w:sz w:val="24"/>
          <w:szCs w:val="24"/>
          <w:lang w:val="es-MX" w:eastAsia="en-US"/>
        </w:rPr>
        <w:tab/>
        <w:t>Actos que impidan a las autoridades actuar contra la delincuencia organizada;</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IV.</w:t>
      </w:r>
      <w:r w:rsidRPr="0083206F">
        <w:rPr>
          <w:rFonts w:eastAsia="Calibri"/>
          <w:sz w:val="24"/>
          <w:szCs w:val="24"/>
          <w:lang w:val="es-MX" w:eastAsia="en-US"/>
        </w:rPr>
        <w:tab/>
        <w:t>Actos tendentes a quebrantar la unidad de las partes integrantes de la Federación, señaladas en el artículo 43 de la Constitución Política de los Estados Unidos Mexicanos;</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w:t>
      </w:r>
      <w:r w:rsidRPr="0083206F">
        <w:rPr>
          <w:rFonts w:eastAsia="Calibri"/>
          <w:sz w:val="24"/>
          <w:szCs w:val="24"/>
          <w:lang w:val="es-MX" w:eastAsia="en-US"/>
        </w:rPr>
        <w:tab/>
        <w:t>Actos tendentes a obstaculizar o bloquear operaciones militares o navales contra la delincuencia organizada;</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VI.</w:t>
      </w:r>
      <w:r w:rsidRPr="0083206F">
        <w:rPr>
          <w:rFonts w:eastAsia="Calibri"/>
          <w:sz w:val="24"/>
          <w:szCs w:val="24"/>
          <w:lang w:val="es-MX" w:eastAsia="en-US"/>
        </w:rPr>
        <w:tab/>
        <w:t>Actos en contra de la seguridad de la aviación;</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VII.</w:t>
      </w:r>
      <w:r w:rsidRPr="0083206F">
        <w:rPr>
          <w:rFonts w:eastAsia="Calibri"/>
          <w:sz w:val="24"/>
          <w:szCs w:val="24"/>
          <w:lang w:val="es-MX" w:eastAsia="en-US"/>
        </w:rPr>
        <w:tab/>
        <w:t>Actos que atenten en contra del personal diplomático;</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VIII.</w:t>
      </w:r>
      <w:r w:rsidRPr="0083206F">
        <w:rPr>
          <w:rFonts w:eastAsia="Calibri"/>
          <w:sz w:val="24"/>
          <w:szCs w:val="24"/>
          <w:lang w:val="es-MX" w:eastAsia="en-US"/>
        </w:rPr>
        <w:tab/>
        <w:t>Todo acto tendente a consumar el tráfico ilegal de materiales nucleares, de armas químicas, biológicas y convencionales de destrucción masiva;</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IX.</w:t>
      </w:r>
      <w:r w:rsidRPr="0083206F">
        <w:rPr>
          <w:rFonts w:eastAsia="Calibri"/>
          <w:sz w:val="24"/>
          <w:szCs w:val="24"/>
          <w:lang w:val="es-MX" w:eastAsia="en-US"/>
        </w:rPr>
        <w:tab/>
        <w:t>Actos ilícitos en contra de la navegación marítima;</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X.</w:t>
      </w:r>
      <w:r w:rsidRPr="0083206F">
        <w:rPr>
          <w:rFonts w:eastAsia="Calibri"/>
          <w:sz w:val="24"/>
          <w:szCs w:val="24"/>
          <w:lang w:val="es-MX" w:eastAsia="en-US"/>
        </w:rPr>
        <w:tab/>
        <w:t>Todo acto de financiamiento de acciones y organizaciones terroristas;</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XI.</w:t>
      </w:r>
      <w:r w:rsidRPr="0083206F">
        <w:rPr>
          <w:rFonts w:eastAsia="Calibri"/>
          <w:sz w:val="24"/>
          <w:szCs w:val="24"/>
          <w:lang w:val="es-MX" w:eastAsia="en-US"/>
        </w:rPr>
        <w:tab/>
        <w:t>Actos tendentes a obstaculizar o bloquear actividades de inteligencia o contrainteligencia, y</w:t>
      </w:r>
    </w:p>
    <w:p w:rsidR="00860F70" w:rsidRPr="0083206F" w:rsidRDefault="00860F70" w:rsidP="00860F70">
      <w:pPr>
        <w:pStyle w:val="ROMANOS"/>
        <w:spacing w:after="0" w:line="240" w:lineRule="auto"/>
        <w:ind w:left="1276" w:right="1059"/>
        <w:rPr>
          <w:rFonts w:eastAsia="Calibri"/>
          <w:sz w:val="24"/>
          <w:szCs w:val="24"/>
          <w:lang w:val="es-MX" w:eastAsia="en-US"/>
        </w:rPr>
      </w:pPr>
    </w:p>
    <w:p w:rsidR="00860F70" w:rsidRPr="0083206F" w:rsidRDefault="00860F70" w:rsidP="00860F70">
      <w:pPr>
        <w:ind w:left="1276" w:right="1059" w:hanging="425"/>
        <w:rPr>
          <w:rFonts w:eastAsiaTheme="minorHAnsi" w:cs="Arial"/>
          <w:lang w:val="es-MX" w:eastAsia="en-US"/>
        </w:rPr>
      </w:pPr>
      <w:r w:rsidRPr="0083206F">
        <w:rPr>
          <w:rFonts w:eastAsia="Calibri" w:cs="Arial"/>
          <w:lang w:val="es-MX"/>
        </w:rPr>
        <w:lastRenderedPageBreak/>
        <w:t>XII.</w:t>
      </w:r>
      <w:r w:rsidRPr="0083206F">
        <w:rPr>
          <w:rFonts w:eastAsia="Calibri" w:cs="Arial"/>
          <w:lang w:val="es-MX"/>
        </w:rPr>
        <w:tab/>
        <w:t>Actos tendentes a destruir o inhabilitar la infraestructura de carácter estratégico o indispensable para la provisión de bienes o servicios públicos</w:t>
      </w:r>
      <w:r w:rsidRPr="0083206F">
        <w:rPr>
          <w:rFonts w:cs="Arial"/>
          <w:lang w:val="es-MX"/>
        </w:rPr>
        <w:t>.</w:t>
      </w:r>
      <w:r>
        <w:rPr>
          <w:rStyle w:val="Refdenotaalpie"/>
          <w:rFonts w:cs="Arial"/>
          <w:lang w:val="es-MX"/>
        </w:rPr>
        <w:footnoteReference w:id="1"/>
      </w:r>
      <w:r w:rsidRPr="0083206F">
        <w:rPr>
          <w:rFonts w:cs="Arial"/>
          <w:lang w:val="es-MX"/>
        </w:rPr>
        <w:t xml:space="preserve"> </w:t>
      </w:r>
    </w:p>
    <w:p w:rsidR="00860F70" w:rsidRPr="0083206F" w:rsidRDefault="00860F70" w:rsidP="00860F70">
      <w:pPr>
        <w:ind w:left="567" w:right="1059"/>
        <w:rPr>
          <w:rFonts w:cs="Arial"/>
          <w:lang w:val="es-MX"/>
        </w:rPr>
      </w:pPr>
    </w:p>
    <w:p w:rsidR="00860F70" w:rsidRDefault="00860F70" w:rsidP="00860F70">
      <w:pPr>
        <w:ind w:left="567" w:right="1059"/>
        <w:jc w:val="both"/>
        <w:rPr>
          <w:rFonts w:cs="Arial"/>
          <w:lang w:val="es-MX"/>
        </w:rPr>
      </w:pPr>
      <w:r w:rsidRPr="0083206F">
        <w:rPr>
          <w:rFonts w:cs="Arial"/>
          <w:b/>
          <w:smallCaps/>
          <w:color w:val="002060"/>
        </w:rPr>
        <w:t>Contrainteligencia.</w:t>
      </w:r>
      <w:r w:rsidRPr="0083206F">
        <w:rPr>
          <w:rFonts w:cs="Arial"/>
          <w:bCs/>
          <w:color w:val="000000"/>
        </w:rPr>
        <w:t xml:space="preserve"> </w:t>
      </w:r>
      <w:r w:rsidRPr="0083206F">
        <w:rPr>
          <w:rFonts w:cs="Arial"/>
          <w:lang w:val="es-MX"/>
        </w:rPr>
        <w:t>S</w:t>
      </w:r>
      <w:r w:rsidRPr="0083206F">
        <w:rPr>
          <w:rFonts w:eastAsia="Calibri" w:cs="Arial"/>
          <w:lang w:val="es-MX"/>
        </w:rPr>
        <w:t>e entiende por contrainteligencia a las medidas de protección de las instancias en contra de actos lesivos, así como las acciones orientadas a disuadir o contrarrestar su comisión.</w:t>
      </w:r>
      <w:r w:rsidRPr="0083206F">
        <w:rPr>
          <w:rFonts w:cs="Arial"/>
          <w:lang w:val="es-MX"/>
        </w:rPr>
        <w:t xml:space="preserve"> </w:t>
      </w:r>
      <w:r>
        <w:rPr>
          <w:rStyle w:val="Refdenotaalpie"/>
          <w:rFonts w:cs="Arial"/>
          <w:lang w:val="es-MX"/>
        </w:rPr>
        <w:footnoteReference w:id="2"/>
      </w:r>
    </w:p>
    <w:p w:rsidR="00860F70" w:rsidRPr="0083206F" w:rsidRDefault="00860F70" w:rsidP="00860F70">
      <w:pPr>
        <w:ind w:left="567" w:right="1059"/>
        <w:jc w:val="both"/>
        <w:rPr>
          <w:rFonts w:cs="Arial"/>
          <w:lang w:val="es-MX"/>
        </w:rPr>
      </w:pPr>
    </w:p>
    <w:p w:rsidR="00860F70" w:rsidRDefault="00860F70" w:rsidP="00860F70">
      <w:pPr>
        <w:ind w:left="567" w:right="1059"/>
        <w:jc w:val="both"/>
        <w:rPr>
          <w:rFonts w:cs="Arial"/>
          <w:lang w:val="es-MX"/>
        </w:rPr>
      </w:pPr>
      <w:r w:rsidRPr="0083206F">
        <w:rPr>
          <w:rFonts w:cs="Arial"/>
          <w:b/>
          <w:smallCaps/>
          <w:color w:val="002060"/>
        </w:rPr>
        <w:t>Inteligencia.</w:t>
      </w:r>
      <w:r w:rsidRPr="0083206F">
        <w:rPr>
          <w:rFonts w:cs="Arial"/>
          <w:lang w:val="es-MX"/>
        </w:rPr>
        <w:t xml:space="preserve"> </w:t>
      </w:r>
      <w:r w:rsidRPr="0083206F">
        <w:rPr>
          <w:rFonts w:eastAsia="Calibri" w:cs="Arial"/>
          <w:lang w:val="es-MX"/>
        </w:rPr>
        <w:t>Se entiende por inteligencia el conocimiento obtenido a partir de la recolección, procesamiento, diseminación y explotación de información, para la toma de decisiones en materia de Seguridad Nacional.</w:t>
      </w:r>
      <w:r>
        <w:rPr>
          <w:rStyle w:val="Refdenotaalpie"/>
          <w:rFonts w:eastAsia="Calibri" w:cs="Arial"/>
          <w:lang w:val="es-MX"/>
        </w:rPr>
        <w:footnoteReference w:id="3"/>
      </w:r>
    </w:p>
    <w:p w:rsidR="00860F70" w:rsidRPr="0083206F" w:rsidRDefault="00860F70" w:rsidP="00860F70">
      <w:pPr>
        <w:ind w:left="567" w:right="1059"/>
        <w:jc w:val="both"/>
        <w:rPr>
          <w:rFonts w:cs="Arial"/>
          <w:lang w:val="es-MX"/>
        </w:rPr>
      </w:pPr>
    </w:p>
    <w:p w:rsidR="00860F70" w:rsidRPr="0083206F" w:rsidRDefault="00860F70" w:rsidP="00860F70">
      <w:pPr>
        <w:ind w:left="567" w:right="1059"/>
        <w:rPr>
          <w:rFonts w:cs="Arial"/>
          <w:lang w:val="es-MX"/>
        </w:rPr>
      </w:pPr>
      <w:r w:rsidRPr="0083206F">
        <w:rPr>
          <w:rFonts w:cs="Arial"/>
          <w:b/>
          <w:smallCaps/>
          <w:color w:val="002060"/>
        </w:rPr>
        <w:t>Seguridad Nacional.</w:t>
      </w:r>
      <w:r w:rsidRPr="0083206F">
        <w:rPr>
          <w:rFonts w:cs="Arial"/>
          <w:lang w:val="es-MX"/>
        </w:rPr>
        <w:t xml:space="preserve">  Son las acciones destinadas de manera inmediata y directa a mantener la integridad, estabilidad y permanencia del Estado Mexicano, que conlleven a:</w:t>
      </w:r>
    </w:p>
    <w:p w:rsidR="00860F70" w:rsidRPr="0083206F" w:rsidRDefault="00860F70" w:rsidP="00860F70">
      <w:pPr>
        <w:pStyle w:val="Texto"/>
        <w:spacing w:after="0" w:line="240" w:lineRule="auto"/>
        <w:ind w:left="567" w:right="1059"/>
        <w:rPr>
          <w:rFonts w:eastAsiaTheme="minorHAnsi"/>
          <w:sz w:val="24"/>
          <w:szCs w:val="24"/>
          <w:lang w:val="es-MX" w:eastAsia="en-US"/>
        </w:rPr>
      </w:pPr>
    </w:p>
    <w:p w:rsidR="00860F70" w:rsidRPr="0083206F" w:rsidRDefault="00860F70" w:rsidP="00860F70">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w:t>
      </w:r>
      <w:r w:rsidRPr="0083206F">
        <w:rPr>
          <w:rFonts w:eastAsiaTheme="minorHAnsi"/>
          <w:sz w:val="24"/>
          <w:szCs w:val="24"/>
          <w:lang w:val="es-MX" w:eastAsia="en-US"/>
        </w:rPr>
        <w:tab/>
        <w:t>La protección de la nación mexicana frente a las amenazas y riesgos que enfrente nuestro país;</w:t>
      </w:r>
    </w:p>
    <w:p w:rsidR="00860F70" w:rsidRPr="0083206F" w:rsidRDefault="00860F70" w:rsidP="00860F70">
      <w:pPr>
        <w:pStyle w:val="ROMANOS"/>
        <w:spacing w:after="0" w:line="240" w:lineRule="auto"/>
        <w:ind w:left="1134" w:right="1059"/>
        <w:rPr>
          <w:rFonts w:eastAsiaTheme="minorHAnsi"/>
          <w:sz w:val="24"/>
          <w:szCs w:val="24"/>
          <w:lang w:val="es-MX" w:eastAsia="en-US"/>
        </w:rPr>
      </w:pPr>
    </w:p>
    <w:p w:rsidR="00860F70" w:rsidRPr="0083206F" w:rsidRDefault="00860F70" w:rsidP="00860F70">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II.</w:t>
      </w:r>
      <w:r w:rsidRPr="0083206F">
        <w:rPr>
          <w:rFonts w:eastAsiaTheme="minorHAnsi"/>
          <w:sz w:val="24"/>
          <w:szCs w:val="24"/>
          <w:lang w:val="es-MX" w:eastAsia="en-US"/>
        </w:rPr>
        <w:tab/>
        <w:t>La preservación de la soberanía e independencia nacionales y la defensa del territorio;</w:t>
      </w:r>
    </w:p>
    <w:p w:rsidR="00860F70" w:rsidRPr="0083206F" w:rsidRDefault="00860F70" w:rsidP="00860F70">
      <w:pPr>
        <w:pStyle w:val="ROMANOS"/>
        <w:spacing w:after="0" w:line="240" w:lineRule="auto"/>
        <w:ind w:left="1134" w:right="1059"/>
        <w:rPr>
          <w:rFonts w:eastAsiaTheme="minorHAnsi"/>
          <w:sz w:val="24"/>
          <w:szCs w:val="24"/>
          <w:lang w:val="es-MX" w:eastAsia="en-US"/>
        </w:rPr>
      </w:pPr>
    </w:p>
    <w:p w:rsidR="00860F70" w:rsidRPr="0083206F" w:rsidRDefault="00860F70" w:rsidP="00860F70">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III.</w:t>
      </w:r>
      <w:r w:rsidRPr="0083206F">
        <w:rPr>
          <w:rFonts w:eastAsiaTheme="minorHAnsi"/>
          <w:sz w:val="24"/>
          <w:szCs w:val="24"/>
          <w:lang w:val="es-MX" w:eastAsia="en-US"/>
        </w:rPr>
        <w:tab/>
        <w:t>El mantenimiento del orden constitucional y el fortalecimiento de las instituciones democráticas de gobierno;</w:t>
      </w:r>
    </w:p>
    <w:p w:rsidR="00860F70" w:rsidRPr="0083206F" w:rsidRDefault="00860F70" w:rsidP="00860F70">
      <w:pPr>
        <w:pStyle w:val="ROMANOS"/>
        <w:spacing w:after="0" w:line="240" w:lineRule="auto"/>
        <w:ind w:left="1134" w:right="1059"/>
        <w:rPr>
          <w:rFonts w:eastAsiaTheme="minorHAnsi"/>
          <w:sz w:val="24"/>
          <w:szCs w:val="24"/>
          <w:lang w:val="es-MX" w:eastAsia="en-US"/>
        </w:rPr>
      </w:pPr>
    </w:p>
    <w:p w:rsidR="00860F70" w:rsidRPr="0083206F" w:rsidRDefault="00860F70" w:rsidP="00860F70">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IV.</w:t>
      </w:r>
      <w:r w:rsidRPr="0083206F">
        <w:rPr>
          <w:rFonts w:eastAsiaTheme="minorHAnsi"/>
          <w:sz w:val="24"/>
          <w:szCs w:val="24"/>
          <w:lang w:val="es-MX" w:eastAsia="en-US"/>
        </w:rPr>
        <w:tab/>
        <w:t>El mantenimiento de la unidad de las partes integrantes de la Federación señaladas en el artículo 43 de la Constitución Política de los Estados Unidos Mexicanos;</w:t>
      </w:r>
    </w:p>
    <w:p w:rsidR="00860F70" w:rsidRPr="0083206F" w:rsidRDefault="00860F70" w:rsidP="00860F70">
      <w:pPr>
        <w:pStyle w:val="ROMANOS"/>
        <w:spacing w:after="0" w:line="240" w:lineRule="auto"/>
        <w:ind w:left="1134" w:right="1059"/>
        <w:rPr>
          <w:rFonts w:eastAsiaTheme="minorHAnsi"/>
          <w:sz w:val="24"/>
          <w:szCs w:val="24"/>
          <w:lang w:val="es-MX" w:eastAsia="en-US"/>
        </w:rPr>
      </w:pPr>
    </w:p>
    <w:p w:rsidR="00860F70" w:rsidRPr="0083206F" w:rsidRDefault="00860F70" w:rsidP="00860F70">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V.</w:t>
      </w:r>
      <w:r w:rsidRPr="0083206F">
        <w:rPr>
          <w:rFonts w:eastAsiaTheme="minorHAnsi"/>
          <w:sz w:val="24"/>
          <w:szCs w:val="24"/>
          <w:lang w:val="es-MX" w:eastAsia="en-US"/>
        </w:rPr>
        <w:tab/>
        <w:t>La defensa legítima del Estado Mexicano respecto de otros Estados o sujetos de derecho internacional, y</w:t>
      </w:r>
    </w:p>
    <w:p w:rsidR="00860F70" w:rsidRPr="0083206F" w:rsidRDefault="00860F70" w:rsidP="00860F70">
      <w:pPr>
        <w:pStyle w:val="ROMANOS"/>
        <w:spacing w:after="0" w:line="240" w:lineRule="auto"/>
        <w:ind w:left="1134" w:right="1059"/>
        <w:rPr>
          <w:rFonts w:eastAsiaTheme="minorHAnsi"/>
          <w:sz w:val="24"/>
          <w:szCs w:val="24"/>
          <w:lang w:val="es-MX" w:eastAsia="en-US"/>
        </w:rPr>
      </w:pPr>
    </w:p>
    <w:p w:rsidR="00860F70" w:rsidRPr="0083206F" w:rsidRDefault="00860F70" w:rsidP="00860F70">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VI.</w:t>
      </w:r>
      <w:r w:rsidRPr="0083206F">
        <w:rPr>
          <w:rFonts w:eastAsiaTheme="minorHAnsi"/>
          <w:sz w:val="24"/>
          <w:szCs w:val="24"/>
          <w:lang w:val="es-MX" w:eastAsia="en-US"/>
        </w:rPr>
        <w:tab/>
        <w:t>La preservación de la democracia, fundada en el desarrollo económico social y político del país y sus habitantes.</w:t>
      </w:r>
      <w:r>
        <w:rPr>
          <w:rStyle w:val="Refdenotaalpie"/>
          <w:rFonts w:eastAsiaTheme="minorHAnsi"/>
          <w:sz w:val="24"/>
          <w:szCs w:val="24"/>
          <w:lang w:val="es-MX" w:eastAsia="en-US"/>
        </w:rPr>
        <w:footnoteReference w:id="4"/>
      </w:r>
    </w:p>
    <w:p w:rsidR="00860F70" w:rsidRPr="0083206F" w:rsidRDefault="00860F70" w:rsidP="00860F70">
      <w:pPr>
        <w:ind w:left="567" w:right="1059"/>
        <w:jc w:val="both"/>
        <w:rPr>
          <w:rFonts w:cs="Arial"/>
          <w:b/>
          <w:lang w:val="es-MX"/>
        </w:rPr>
      </w:pPr>
    </w:p>
    <w:p w:rsidR="00860F70" w:rsidRDefault="00860F70" w:rsidP="00860F70">
      <w:pPr>
        <w:ind w:left="567" w:right="1059"/>
        <w:jc w:val="both"/>
        <w:rPr>
          <w:rFonts w:cs="Arial"/>
        </w:rPr>
      </w:pPr>
      <w:r w:rsidRPr="0083206F">
        <w:rPr>
          <w:rFonts w:cs="Arial"/>
          <w:b/>
          <w:smallCaps/>
          <w:color w:val="002060"/>
        </w:rPr>
        <w:t>Servicio de inteligencia.</w:t>
      </w:r>
      <w:r w:rsidRPr="0083206F">
        <w:rPr>
          <w:rFonts w:cs="Arial"/>
        </w:rPr>
        <w:t xml:space="preserve"> Es una agencia gubernamental, dedicada a obtener información para contribuir a salvaguardar los intereses del Estado, su integridad y su seguridad territorial. </w:t>
      </w:r>
    </w:p>
    <w:p w:rsidR="00860F70" w:rsidRDefault="00860F70" w:rsidP="00AE715A">
      <w:pPr>
        <w:autoSpaceDE w:val="0"/>
        <w:autoSpaceDN w:val="0"/>
        <w:adjustRightInd w:val="0"/>
        <w:jc w:val="center"/>
        <w:rPr>
          <w:rFonts w:cs="Arial"/>
          <w:b/>
          <w:smallCaps/>
          <w:color w:val="002060"/>
          <w:sz w:val="40"/>
          <w:szCs w:val="40"/>
        </w:rPr>
      </w:pPr>
    </w:p>
    <w:p w:rsidR="00860F70" w:rsidRDefault="00860F70" w:rsidP="00AE715A">
      <w:pPr>
        <w:autoSpaceDE w:val="0"/>
        <w:autoSpaceDN w:val="0"/>
        <w:adjustRightInd w:val="0"/>
        <w:jc w:val="center"/>
        <w:rPr>
          <w:rFonts w:cs="Arial"/>
          <w:b/>
          <w:smallCaps/>
          <w:color w:val="002060"/>
          <w:sz w:val="40"/>
          <w:szCs w:val="40"/>
        </w:rPr>
      </w:pPr>
    </w:p>
    <w:p w:rsidR="00AE715A" w:rsidRDefault="00411A1D" w:rsidP="00AE715A">
      <w:pPr>
        <w:autoSpaceDE w:val="0"/>
        <w:autoSpaceDN w:val="0"/>
        <w:adjustRightInd w:val="0"/>
        <w:jc w:val="center"/>
        <w:rPr>
          <w:rFonts w:cs="Arial"/>
          <w:b/>
          <w:smallCaps/>
          <w:color w:val="002060"/>
          <w:sz w:val="40"/>
          <w:szCs w:val="40"/>
        </w:rPr>
      </w:pPr>
      <w:r>
        <w:rPr>
          <w:rFonts w:cs="Arial"/>
          <w:b/>
          <w:smallCaps/>
          <w:color w:val="002060"/>
          <w:sz w:val="40"/>
          <w:szCs w:val="40"/>
        </w:rPr>
        <w:lastRenderedPageBreak/>
        <w:t>R</w:t>
      </w:r>
      <w:r w:rsidR="00AE715A">
        <w:rPr>
          <w:rFonts w:cs="Arial"/>
          <w:b/>
          <w:smallCaps/>
          <w:color w:val="002060"/>
          <w:sz w:val="40"/>
          <w:szCs w:val="40"/>
        </w:rPr>
        <w:t xml:space="preserve">EFERENCIAS </w:t>
      </w:r>
      <w:r w:rsidR="00FA620F">
        <w:rPr>
          <w:rFonts w:cs="Arial"/>
          <w:b/>
          <w:smallCaps/>
          <w:color w:val="002060"/>
          <w:sz w:val="40"/>
          <w:szCs w:val="40"/>
        </w:rPr>
        <w:t xml:space="preserve"> </w:t>
      </w:r>
      <w:r w:rsidR="006F3FDE">
        <w:rPr>
          <w:rFonts w:cs="Arial"/>
          <w:b/>
          <w:smallCaps/>
          <w:color w:val="002060"/>
          <w:sz w:val="40"/>
          <w:szCs w:val="40"/>
        </w:rPr>
        <w:t>LEGISLATIVAS</w:t>
      </w:r>
    </w:p>
    <w:p w:rsidR="00AE715A" w:rsidRDefault="00AE715A" w:rsidP="00AE715A">
      <w:pPr>
        <w:autoSpaceDE w:val="0"/>
        <w:autoSpaceDN w:val="0"/>
        <w:adjustRightInd w:val="0"/>
        <w:rPr>
          <w:rFonts w:cs="Arial"/>
          <w:b/>
          <w:smallCaps/>
          <w:color w:val="002060"/>
          <w:sz w:val="40"/>
          <w:szCs w:val="40"/>
        </w:rPr>
      </w:pPr>
    </w:p>
    <w:p w:rsidR="00860F70" w:rsidRDefault="00860F70" w:rsidP="00AE715A">
      <w:pPr>
        <w:autoSpaceDE w:val="0"/>
        <w:autoSpaceDN w:val="0"/>
        <w:adjustRightInd w:val="0"/>
        <w:rPr>
          <w:rFonts w:cs="Arial"/>
          <w:b/>
          <w:smallCaps/>
          <w:color w:val="002060"/>
          <w:sz w:val="40"/>
          <w:szCs w:val="40"/>
        </w:rPr>
      </w:pPr>
    </w:p>
    <w:p w:rsidR="00AE715A" w:rsidRPr="009A4360" w:rsidRDefault="00AE715A" w:rsidP="009A4360">
      <w:pPr>
        <w:pStyle w:val="Prrafodelista"/>
        <w:numPr>
          <w:ilvl w:val="0"/>
          <w:numId w:val="31"/>
        </w:numPr>
        <w:autoSpaceDE w:val="0"/>
        <w:autoSpaceDN w:val="0"/>
        <w:adjustRightInd w:val="0"/>
        <w:rPr>
          <w:rFonts w:cs="Arial"/>
          <w:b/>
          <w:smallCaps/>
          <w:color w:val="002060"/>
        </w:rPr>
      </w:pPr>
      <w:r>
        <w:rPr>
          <w:rFonts w:cs="Arial"/>
          <w:b/>
          <w:smallCaps/>
          <w:color w:val="002060"/>
        </w:rPr>
        <w:t>Kenia</w:t>
      </w:r>
    </w:p>
    <w:p w:rsidR="00AE715A" w:rsidRPr="00AE715A" w:rsidRDefault="00AE715A" w:rsidP="00AE715A">
      <w:pPr>
        <w:pStyle w:val="Prrafodelista"/>
        <w:numPr>
          <w:ilvl w:val="0"/>
          <w:numId w:val="30"/>
        </w:numPr>
        <w:autoSpaceDE w:val="0"/>
        <w:autoSpaceDN w:val="0"/>
        <w:adjustRightInd w:val="0"/>
        <w:ind w:left="1134" w:hanging="425"/>
        <w:rPr>
          <w:rFonts w:cs="Arial"/>
        </w:rPr>
      </w:pPr>
      <w:r>
        <w:rPr>
          <w:rFonts w:cs="Arial"/>
        </w:rPr>
        <w:t xml:space="preserve">Ley de </w:t>
      </w:r>
      <w:r w:rsidRPr="00AE715A">
        <w:rPr>
          <w:rFonts w:cs="Arial"/>
        </w:rPr>
        <w:t>Inteligencia de  Seguridad Nacional, 1998.</w:t>
      </w:r>
    </w:p>
    <w:p w:rsidR="00AE715A" w:rsidRPr="00CA5D2A" w:rsidRDefault="00AE715A" w:rsidP="00AE715A">
      <w:pPr>
        <w:pStyle w:val="Prrafodelista"/>
        <w:autoSpaceDE w:val="0"/>
        <w:autoSpaceDN w:val="0"/>
        <w:adjustRightInd w:val="0"/>
        <w:rPr>
          <w:rFonts w:cs="Arial"/>
        </w:rPr>
      </w:pPr>
    </w:p>
    <w:p w:rsidR="00AE715A" w:rsidRPr="009A4360" w:rsidRDefault="00AE715A" w:rsidP="009A4360">
      <w:pPr>
        <w:pStyle w:val="Prrafodelista"/>
        <w:numPr>
          <w:ilvl w:val="0"/>
          <w:numId w:val="31"/>
        </w:numPr>
        <w:autoSpaceDE w:val="0"/>
        <w:autoSpaceDN w:val="0"/>
        <w:adjustRightInd w:val="0"/>
        <w:rPr>
          <w:rFonts w:cs="Arial"/>
          <w:b/>
          <w:smallCaps/>
          <w:color w:val="002060"/>
        </w:rPr>
      </w:pPr>
      <w:r>
        <w:rPr>
          <w:rFonts w:cs="Arial"/>
          <w:b/>
          <w:smallCaps/>
          <w:color w:val="002060"/>
        </w:rPr>
        <w:t>Nigeria</w:t>
      </w:r>
    </w:p>
    <w:p w:rsidR="00AE715A" w:rsidRPr="00AE715A" w:rsidRDefault="00AE715A" w:rsidP="00AE715A">
      <w:pPr>
        <w:pStyle w:val="Prrafodelista"/>
        <w:numPr>
          <w:ilvl w:val="0"/>
          <w:numId w:val="32"/>
        </w:numPr>
        <w:autoSpaceDE w:val="0"/>
        <w:autoSpaceDN w:val="0"/>
        <w:adjustRightInd w:val="0"/>
        <w:rPr>
          <w:rFonts w:cs="Arial"/>
        </w:rPr>
      </w:pPr>
      <w:r w:rsidRPr="00B8117D">
        <w:rPr>
          <w:rFonts w:cs="Arial"/>
        </w:rPr>
        <w:t xml:space="preserve">Ley </w:t>
      </w:r>
      <w:r>
        <w:rPr>
          <w:rFonts w:cs="Arial"/>
        </w:rPr>
        <w:t xml:space="preserve">de Servicios de Inteligencia, </w:t>
      </w:r>
      <w:r w:rsidRPr="00AE715A">
        <w:rPr>
          <w:rFonts w:cs="Arial"/>
        </w:rPr>
        <w:t>1994.</w:t>
      </w:r>
    </w:p>
    <w:p w:rsidR="00AE715A" w:rsidRPr="00AE715A" w:rsidRDefault="00AE715A" w:rsidP="00AE715A">
      <w:pPr>
        <w:pStyle w:val="Prrafodelista"/>
        <w:numPr>
          <w:ilvl w:val="0"/>
          <w:numId w:val="32"/>
        </w:numPr>
        <w:autoSpaceDE w:val="0"/>
        <w:autoSpaceDN w:val="0"/>
        <w:adjustRightInd w:val="0"/>
        <w:rPr>
          <w:rFonts w:cs="Arial"/>
        </w:rPr>
      </w:pPr>
      <w:r>
        <w:rPr>
          <w:rFonts w:cs="Arial"/>
        </w:rPr>
        <w:t>Ley Nacional de Inteligencia Estratégica, 1994.</w:t>
      </w:r>
    </w:p>
    <w:p w:rsidR="00AE715A" w:rsidRDefault="00AE715A" w:rsidP="00AE715A">
      <w:pPr>
        <w:tabs>
          <w:tab w:val="left" w:pos="10939"/>
        </w:tabs>
        <w:jc w:val="both"/>
      </w:pPr>
    </w:p>
    <w:p w:rsidR="00AE715A" w:rsidRPr="009A4360" w:rsidRDefault="00AE715A" w:rsidP="009A4360">
      <w:pPr>
        <w:pStyle w:val="Prrafodelista"/>
        <w:numPr>
          <w:ilvl w:val="0"/>
          <w:numId w:val="33"/>
        </w:numPr>
        <w:tabs>
          <w:tab w:val="left" w:pos="10939"/>
        </w:tabs>
        <w:jc w:val="both"/>
        <w:rPr>
          <w:rFonts w:cs="Arial"/>
          <w:b/>
          <w:smallCaps/>
          <w:color w:val="002060"/>
        </w:rPr>
      </w:pPr>
      <w:r>
        <w:rPr>
          <w:rFonts w:cs="Arial"/>
          <w:b/>
          <w:smallCaps/>
          <w:color w:val="002060"/>
        </w:rPr>
        <w:t>Sudáfrica</w:t>
      </w:r>
    </w:p>
    <w:p w:rsidR="00AE715A" w:rsidRPr="00AE715A" w:rsidRDefault="00AE715A" w:rsidP="00AE715A">
      <w:pPr>
        <w:pStyle w:val="Prrafodelista"/>
        <w:numPr>
          <w:ilvl w:val="0"/>
          <w:numId w:val="32"/>
        </w:numPr>
        <w:tabs>
          <w:tab w:val="left" w:pos="10939"/>
        </w:tabs>
        <w:jc w:val="both"/>
        <w:rPr>
          <w:bCs/>
        </w:rPr>
      </w:pPr>
      <w:r>
        <w:rPr>
          <w:bCs/>
        </w:rPr>
        <w:t>Ley de Servicios de Inteligencia, 2002.</w:t>
      </w:r>
      <w:r w:rsidRPr="00B8117D">
        <w:rPr>
          <w:bCs/>
        </w:rPr>
        <w:t xml:space="preserve"> </w:t>
      </w:r>
    </w:p>
    <w:p w:rsidR="00AE715A" w:rsidRPr="00AE715A" w:rsidRDefault="00AE715A" w:rsidP="00AE715A">
      <w:pPr>
        <w:pStyle w:val="Prrafodelista"/>
        <w:numPr>
          <w:ilvl w:val="0"/>
          <w:numId w:val="32"/>
        </w:numPr>
        <w:tabs>
          <w:tab w:val="left" w:pos="10939"/>
        </w:tabs>
        <w:jc w:val="both"/>
        <w:rPr>
          <w:bCs/>
        </w:rPr>
      </w:pPr>
      <w:r>
        <w:rPr>
          <w:bCs/>
        </w:rPr>
        <w:t>Ley de Inteligencia Estratégica Nacional, 1994.</w:t>
      </w:r>
    </w:p>
    <w:p w:rsidR="00AE715A" w:rsidRDefault="00AE715A" w:rsidP="00AE715A">
      <w:pPr>
        <w:pStyle w:val="Prrafodelista"/>
        <w:tabs>
          <w:tab w:val="left" w:pos="10939"/>
        </w:tabs>
        <w:ind w:left="1080"/>
        <w:jc w:val="both"/>
        <w:rPr>
          <w:rFonts w:cs="Arial"/>
        </w:rPr>
      </w:pPr>
    </w:p>
    <w:p w:rsidR="00AE715A" w:rsidRPr="00B8117D" w:rsidRDefault="00AE715A" w:rsidP="00AE715A">
      <w:pPr>
        <w:tabs>
          <w:tab w:val="left" w:pos="10939"/>
        </w:tabs>
        <w:jc w:val="both"/>
        <w:rPr>
          <w:rFonts w:cs="Arial"/>
        </w:rPr>
      </w:pPr>
    </w:p>
    <w:p w:rsidR="00EA1A85" w:rsidRPr="00D562FF" w:rsidRDefault="00EA1A85" w:rsidP="00AE715A">
      <w:pPr>
        <w:jc w:val="center"/>
        <w:rPr>
          <w:sz w:val="18"/>
          <w:szCs w:val="18"/>
        </w:rPr>
      </w:pPr>
    </w:p>
    <w:sectPr w:rsidR="00EA1A85" w:rsidRPr="00D562FF" w:rsidSect="006D0865">
      <w:headerReference w:type="default" r:id="rId14"/>
      <w:footerReference w:type="even" r:id="rId15"/>
      <w:footerReference w:type="default" r:id="rId16"/>
      <w:pgSz w:w="20163" w:h="12242" w:orient="landscape" w:code="5"/>
      <w:pgMar w:top="1418" w:right="567" w:bottom="1134" w:left="960"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54" w:rsidRDefault="00B93854">
      <w:r>
        <w:separator/>
      </w:r>
    </w:p>
  </w:endnote>
  <w:endnote w:type="continuationSeparator" w:id="0">
    <w:p w:rsidR="00B93854" w:rsidRDefault="00B9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E18E241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PPCI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1F" w:rsidRDefault="00810B45" w:rsidP="005B6C6E">
    <w:pPr>
      <w:pStyle w:val="Piedepgina"/>
      <w:framePr w:wrap="around" w:vAnchor="text" w:hAnchor="margin" w:xAlign="right" w:y="1"/>
      <w:rPr>
        <w:rStyle w:val="Nmerodepgina"/>
      </w:rPr>
    </w:pPr>
    <w:r>
      <w:rPr>
        <w:rStyle w:val="Nmerodepgina"/>
      </w:rPr>
      <w:fldChar w:fldCharType="begin"/>
    </w:r>
    <w:r w:rsidR="00C8631F">
      <w:rPr>
        <w:rStyle w:val="Nmerodepgina"/>
      </w:rPr>
      <w:instrText xml:space="preserve">PAGE  </w:instrText>
    </w:r>
    <w:r>
      <w:rPr>
        <w:rStyle w:val="Nmerodepgina"/>
      </w:rPr>
      <w:fldChar w:fldCharType="end"/>
    </w:r>
  </w:p>
  <w:p w:rsidR="00C8631F" w:rsidRDefault="00C8631F" w:rsidP="00B84A3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1F" w:rsidRDefault="00810B45" w:rsidP="00E66B1E">
    <w:pPr>
      <w:pStyle w:val="Piedepgina"/>
      <w:framePr w:wrap="around" w:vAnchor="text" w:hAnchor="margin" w:xAlign="right" w:y="1"/>
      <w:ind w:left="-567"/>
      <w:rPr>
        <w:rStyle w:val="Nmerodepgina"/>
      </w:rPr>
    </w:pPr>
    <w:r>
      <w:rPr>
        <w:rStyle w:val="Nmerodepgina"/>
      </w:rPr>
      <w:fldChar w:fldCharType="begin"/>
    </w:r>
    <w:r w:rsidR="00C8631F">
      <w:rPr>
        <w:rStyle w:val="Nmerodepgina"/>
      </w:rPr>
      <w:instrText xml:space="preserve">PAGE  </w:instrText>
    </w:r>
    <w:r>
      <w:rPr>
        <w:rStyle w:val="Nmerodepgina"/>
      </w:rPr>
      <w:fldChar w:fldCharType="separate"/>
    </w:r>
    <w:r w:rsidR="005C0DD8">
      <w:rPr>
        <w:rStyle w:val="Nmerodepgina"/>
        <w:noProof/>
      </w:rPr>
      <w:t>2</w:t>
    </w:r>
    <w:r>
      <w:rPr>
        <w:rStyle w:val="Nmerodepgina"/>
      </w:rPr>
      <w:fldChar w:fldCharType="end"/>
    </w:r>
  </w:p>
  <w:p w:rsidR="00C8631F" w:rsidRDefault="00810B45" w:rsidP="00ED001C">
    <w:pPr>
      <w:pStyle w:val="Piedepgina"/>
      <w:ind w:right="208"/>
      <w:jc w:val="right"/>
    </w:pPr>
    <w:r>
      <w:fldChar w:fldCharType="begin"/>
    </w:r>
    <w:r w:rsidR="007858DE">
      <w:instrText xml:space="preserve"> PAGE   \* MERGEFORMAT </w:instrText>
    </w:r>
    <w:r>
      <w:fldChar w:fldCharType="separate"/>
    </w:r>
    <w:r w:rsidR="005C0DD8">
      <w:rPr>
        <w:noProof/>
      </w:rPr>
      <w:t>2</w:t>
    </w:r>
    <w:r>
      <w:rPr>
        <w:noProof/>
      </w:rPr>
      <w:fldChar w:fldCharType="end"/>
    </w:r>
    <w:r w:rsidR="00C8631F">
      <w:t xml:space="preserve"> | </w:t>
    </w:r>
    <w:r w:rsidR="00C8631F">
      <w:rPr>
        <w:color w:val="7F7F7F"/>
        <w:spacing w:val="60"/>
      </w:rPr>
      <w:t>Página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54" w:rsidRDefault="00B93854">
      <w:r>
        <w:separator/>
      </w:r>
    </w:p>
  </w:footnote>
  <w:footnote w:type="continuationSeparator" w:id="0">
    <w:p w:rsidR="00B93854" w:rsidRDefault="00B93854">
      <w:r>
        <w:continuationSeparator/>
      </w:r>
    </w:p>
  </w:footnote>
  <w:footnote w:id="1">
    <w:p w:rsidR="00860F70" w:rsidRPr="0083206F" w:rsidRDefault="00860F70" w:rsidP="00860F70">
      <w:pPr>
        <w:pStyle w:val="Textonotapie"/>
        <w:rPr>
          <w:lang w:val="es-MX"/>
        </w:rPr>
      </w:pPr>
      <w:r>
        <w:rPr>
          <w:rStyle w:val="Refdenotaalpie"/>
        </w:rPr>
        <w:footnoteRef/>
      </w:r>
      <w:r>
        <w:t xml:space="preserve"> </w:t>
      </w:r>
      <w:r w:rsidRPr="0083206F">
        <w:rPr>
          <w:rFonts w:cs="Arial"/>
          <w:lang w:val="es-MX"/>
        </w:rPr>
        <w:t xml:space="preserve">Artículo  5 de la </w:t>
      </w:r>
      <w:r w:rsidRPr="0083206F">
        <w:rPr>
          <w:lang w:val="es-MX"/>
        </w:rPr>
        <w:t>Ley de Seguridad Nacional, publicada en el Diario Oficial de la Federación el 31 de enero de 2005 y sus reformas</w:t>
      </w:r>
      <w:r w:rsidRPr="0083206F">
        <w:rPr>
          <w:rFonts w:cs="Arial"/>
          <w:lang w:val="es-MX"/>
        </w:rPr>
        <w:t xml:space="preserve"> (LSN)</w:t>
      </w:r>
    </w:p>
  </w:footnote>
  <w:footnote w:id="2">
    <w:p w:rsidR="00860F70" w:rsidRPr="0083206F" w:rsidRDefault="00860F70" w:rsidP="00860F70">
      <w:pPr>
        <w:pStyle w:val="Textonotapie"/>
        <w:rPr>
          <w:lang w:val="es-MX"/>
        </w:rPr>
      </w:pPr>
      <w:r>
        <w:rPr>
          <w:rStyle w:val="Refdenotaalpie"/>
        </w:rPr>
        <w:footnoteRef/>
      </w:r>
      <w:r>
        <w:t xml:space="preserve"> </w:t>
      </w:r>
      <w:r>
        <w:rPr>
          <w:lang w:val="es-MX"/>
        </w:rPr>
        <w:t>Artículo 32 LSN</w:t>
      </w:r>
    </w:p>
  </w:footnote>
  <w:footnote w:id="3">
    <w:p w:rsidR="00860F70" w:rsidRPr="0083206F" w:rsidRDefault="00860F70" w:rsidP="00860F70">
      <w:pPr>
        <w:pStyle w:val="Textonotapie"/>
        <w:rPr>
          <w:lang w:val="es-MX"/>
        </w:rPr>
      </w:pPr>
      <w:r>
        <w:rPr>
          <w:rStyle w:val="Refdenotaalpie"/>
        </w:rPr>
        <w:footnoteRef/>
      </w:r>
      <w:r>
        <w:t xml:space="preserve"> </w:t>
      </w:r>
      <w:r>
        <w:rPr>
          <w:lang w:val="es-MX"/>
        </w:rPr>
        <w:t>Artículo 29 LSN</w:t>
      </w:r>
    </w:p>
  </w:footnote>
  <w:footnote w:id="4">
    <w:p w:rsidR="00860F70" w:rsidRPr="0083206F" w:rsidRDefault="00860F70" w:rsidP="00860F70">
      <w:pPr>
        <w:pStyle w:val="Textonotapie"/>
        <w:rPr>
          <w:lang w:val="es-MX"/>
        </w:rPr>
      </w:pPr>
      <w:r>
        <w:rPr>
          <w:rStyle w:val="Refdenotaalpie"/>
        </w:rPr>
        <w:footnoteRef/>
      </w:r>
      <w:r>
        <w:t xml:space="preserve"> </w:t>
      </w:r>
      <w:r>
        <w:rPr>
          <w:lang w:val="es-MX"/>
        </w:rPr>
        <w:t>Artículo 3 LSN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1F" w:rsidRDefault="00885C3E" w:rsidP="00A32CF8">
    <w:pPr>
      <w:pStyle w:val="Encabezado"/>
      <w:tabs>
        <w:tab w:val="left" w:pos="142"/>
      </w:tabs>
      <w:ind w:left="284" w:right="208"/>
      <w:rPr>
        <w:rFonts w:cs="Arial"/>
        <w:i/>
        <w:color w:val="A6A6A6"/>
      </w:rPr>
    </w:pPr>
    <w:r>
      <w:rPr>
        <w:rFonts w:cs="Arial"/>
        <w:i/>
        <w:color w:val="A6A6A6"/>
      </w:rPr>
      <w:t>.</w:t>
    </w:r>
  </w:p>
  <w:p w:rsidR="00885C3E" w:rsidRDefault="00885C3E" w:rsidP="00A32CF8">
    <w:pPr>
      <w:pStyle w:val="Encabezado"/>
      <w:tabs>
        <w:tab w:val="left" w:pos="142"/>
      </w:tabs>
      <w:ind w:left="284" w:right="208"/>
      <w:rPr>
        <w:rFonts w:cs="Arial"/>
        <w:i/>
        <w:color w:val="A6A6A6"/>
      </w:rPr>
    </w:pPr>
  </w:p>
  <w:p w:rsidR="00885C3E" w:rsidRDefault="00885C3E" w:rsidP="00A32CF8">
    <w:pPr>
      <w:pStyle w:val="Encabezado"/>
      <w:tabs>
        <w:tab w:val="left" w:pos="142"/>
      </w:tabs>
      <w:ind w:left="284" w:right="208"/>
    </w:pPr>
  </w:p>
  <w:p w:rsidR="00C8631F" w:rsidRPr="00097106" w:rsidRDefault="00C8631F" w:rsidP="00A32CF8">
    <w:pPr>
      <w:pStyle w:val="Encabezado"/>
      <w:tabs>
        <w:tab w:val="left" w:pos="142"/>
      </w:tabs>
      <w:ind w:left="284" w:right="208"/>
      <w:rPr>
        <w:i/>
        <w:sz w:val="20"/>
        <w:szCs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0C8"/>
    <w:multiLevelType w:val="hybridMultilevel"/>
    <w:tmpl w:val="EE8E7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B75AB7"/>
    <w:multiLevelType w:val="hybridMultilevel"/>
    <w:tmpl w:val="C7F815D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E04017"/>
    <w:multiLevelType w:val="hybridMultilevel"/>
    <w:tmpl w:val="F642EDAA"/>
    <w:lvl w:ilvl="0" w:tplc="0C0A000B">
      <w:start w:val="1"/>
      <w:numFmt w:val="bullet"/>
      <w:lvlText w:val=""/>
      <w:lvlJc w:val="left"/>
      <w:pPr>
        <w:tabs>
          <w:tab w:val="num" w:pos="1287"/>
        </w:tabs>
        <w:ind w:left="1287" w:hanging="360"/>
      </w:pPr>
      <w:rPr>
        <w:rFonts w:ascii="Wingdings" w:hAnsi="Wingdings"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10693572"/>
    <w:multiLevelType w:val="hybridMultilevel"/>
    <w:tmpl w:val="54A0FD04"/>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445984"/>
    <w:multiLevelType w:val="hybridMultilevel"/>
    <w:tmpl w:val="80C6A26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4F93C78"/>
    <w:multiLevelType w:val="hybridMultilevel"/>
    <w:tmpl w:val="DF7C429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823E78"/>
    <w:multiLevelType w:val="hybridMultilevel"/>
    <w:tmpl w:val="112E6D6E"/>
    <w:lvl w:ilvl="0" w:tplc="E3885B32">
      <w:start w:val="1"/>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7">
    <w:nsid w:val="19726C0F"/>
    <w:multiLevelType w:val="hybridMultilevel"/>
    <w:tmpl w:val="901AD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F577FF"/>
    <w:multiLevelType w:val="hybridMultilevel"/>
    <w:tmpl w:val="53A41E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9FD43C5"/>
    <w:multiLevelType w:val="hybridMultilevel"/>
    <w:tmpl w:val="44004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703B12"/>
    <w:multiLevelType w:val="hybridMultilevel"/>
    <w:tmpl w:val="31BED662"/>
    <w:lvl w:ilvl="0" w:tplc="098EEF84">
      <w:start w:val="2"/>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11">
    <w:nsid w:val="2E14723F"/>
    <w:multiLevelType w:val="hybridMultilevel"/>
    <w:tmpl w:val="9A6A5E22"/>
    <w:lvl w:ilvl="0" w:tplc="348C47C8">
      <w:numFmt w:val="bullet"/>
      <w:lvlText w:val="-"/>
      <w:lvlJc w:val="left"/>
      <w:pPr>
        <w:ind w:left="1080" w:hanging="360"/>
      </w:pPr>
      <w:rPr>
        <w:rFonts w:ascii="Arial" w:eastAsiaTheme="minorHAnsi" w:hAnsi="Aria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EF11744"/>
    <w:multiLevelType w:val="hybridMultilevel"/>
    <w:tmpl w:val="78E673C4"/>
    <w:lvl w:ilvl="0" w:tplc="348C47C8">
      <w:numFmt w:val="bullet"/>
      <w:lvlText w:val="-"/>
      <w:lvlJc w:val="left"/>
      <w:pPr>
        <w:ind w:left="720" w:hanging="360"/>
      </w:pPr>
      <w:rPr>
        <w:rFonts w:ascii="Arial" w:eastAsiaTheme="minorHAnsi" w:hAnsi="Arial"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23130C3"/>
    <w:multiLevelType w:val="hybridMultilevel"/>
    <w:tmpl w:val="ABCAD6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6A34B9D"/>
    <w:multiLevelType w:val="hybridMultilevel"/>
    <w:tmpl w:val="7684007C"/>
    <w:lvl w:ilvl="0" w:tplc="FE2C926A">
      <w:start w:val="1"/>
      <w:numFmt w:val="upperLetter"/>
      <w:lvlText w:val="%1)"/>
      <w:lvlJc w:val="left"/>
      <w:pPr>
        <w:tabs>
          <w:tab w:val="num" w:pos="720"/>
        </w:tabs>
        <w:ind w:left="720" w:hanging="360"/>
      </w:pPr>
      <w:rPr>
        <w:rFonts w:hint="default"/>
      </w:rPr>
    </w:lvl>
    <w:lvl w:ilvl="1" w:tplc="FB1634E8">
      <w:start w:val="1"/>
      <w:numFmt w:val="lowerLetter"/>
      <w:lvlText w:val="%2)"/>
      <w:lvlJc w:val="left"/>
      <w:pPr>
        <w:tabs>
          <w:tab w:val="num" w:pos="1440"/>
        </w:tabs>
        <w:ind w:left="1440" w:hanging="360"/>
      </w:pPr>
      <w:rPr>
        <w:rFonts w:ascii="TTE18E2410t00" w:hAnsi="TTE18E2410t00" w:cs="TTE18E2410t00"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650F5A"/>
    <w:multiLevelType w:val="hybridMultilevel"/>
    <w:tmpl w:val="36AE3E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562F2F"/>
    <w:multiLevelType w:val="hybridMultilevel"/>
    <w:tmpl w:val="E752C41A"/>
    <w:lvl w:ilvl="0" w:tplc="F432DD3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F45746D"/>
    <w:multiLevelType w:val="hybridMultilevel"/>
    <w:tmpl w:val="1150672C"/>
    <w:lvl w:ilvl="0" w:tplc="0C0A0001">
      <w:start w:val="1"/>
      <w:numFmt w:val="bullet"/>
      <w:lvlText w:val=""/>
      <w:lvlJc w:val="left"/>
      <w:pPr>
        <w:tabs>
          <w:tab w:val="num" w:pos="732"/>
        </w:tabs>
        <w:ind w:left="732" w:hanging="360"/>
      </w:pPr>
      <w:rPr>
        <w:rFonts w:ascii="Symbol" w:hAnsi="Symbol" w:hint="default"/>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18">
    <w:nsid w:val="44954A65"/>
    <w:multiLevelType w:val="hybridMultilevel"/>
    <w:tmpl w:val="D222E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8704151"/>
    <w:multiLevelType w:val="hybridMultilevel"/>
    <w:tmpl w:val="0652C6D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C663778"/>
    <w:multiLevelType w:val="hybridMultilevel"/>
    <w:tmpl w:val="C102F37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D532713"/>
    <w:multiLevelType w:val="hybridMultilevel"/>
    <w:tmpl w:val="9340927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2930971"/>
    <w:multiLevelType w:val="hybridMultilevel"/>
    <w:tmpl w:val="546C1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39E2AFA"/>
    <w:multiLevelType w:val="hybridMultilevel"/>
    <w:tmpl w:val="84DC54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145406"/>
    <w:multiLevelType w:val="hybridMultilevel"/>
    <w:tmpl w:val="5306645E"/>
    <w:lvl w:ilvl="0" w:tplc="0C0A000B">
      <w:start w:val="1"/>
      <w:numFmt w:val="bullet"/>
      <w:lvlText w:val=""/>
      <w:lvlJc w:val="left"/>
      <w:pPr>
        <w:tabs>
          <w:tab w:val="num" w:pos="732"/>
        </w:tabs>
        <w:ind w:left="732" w:hanging="360"/>
      </w:pPr>
      <w:rPr>
        <w:rFonts w:ascii="Wingdings" w:hAnsi="Wingdings" w:hint="default"/>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25">
    <w:nsid w:val="5B2E3131"/>
    <w:multiLevelType w:val="hybridMultilevel"/>
    <w:tmpl w:val="E75662B2"/>
    <w:lvl w:ilvl="0" w:tplc="1B749028">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BA39F8"/>
    <w:multiLevelType w:val="hybridMultilevel"/>
    <w:tmpl w:val="94FCFCF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1401E76"/>
    <w:multiLevelType w:val="hybridMultilevel"/>
    <w:tmpl w:val="06BA4CE0"/>
    <w:lvl w:ilvl="0" w:tplc="45147F4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2216980"/>
    <w:multiLevelType w:val="hybridMultilevel"/>
    <w:tmpl w:val="4C889512"/>
    <w:lvl w:ilvl="0" w:tplc="0C0A000B">
      <w:start w:val="1"/>
      <w:numFmt w:val="bullet"/>
      <w:lvlText w:val=""/>
      <w:lvlJc w:val="left"/>
      <w:pPr>
        <w:tabs>
          <w:tab w:val="num" w:pos="732"/>
        </w:tabs>
        <w:ind w:left="732" w:hanging="360"/>
      </w:pPr>
      <w:rPr>
        <w:rFonts w:ascii="Wingdings" w:hAnsi="Wingdings" w:hint="default"/>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29">
    <w:nsid w:val="63F61714"/>
    <w:multiLevelType w:val="hybridMultilevel"/>
    <w:tmpl w:val="F724ACF0"/>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4F6739D"/>
    <w:multiLevelType w:val="hybridMultilevel"/>
    <w:tmpl w:val="E2F8D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6E35E6F"/>
    <w:multiLevelType w:val="hybridMultilevel"/>
    <w:tmpl w:val="08B0C9FE"/>
    <w:lvl w:ilvl="0" w:tplc="348C47C8">
      <w:numFmt w:val="bullet"/>
      <w:lvlText w:val="-"/>
      <w:lvlJc w:val="left"/>
      <w:pPr>
        <w:ind w:left="1080" w:hanging="360"/>
      </w:pPr>
      <w:rPr>
        <w:rFonts w:ascii="Arial" w:eastAsiaTheme="minorHAnsi" w:hAnsi="Aria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66FE6A4F"/>
    <w:multiLevelType w:val="hybridMultilevel"/>
    <w:tmpl w:val="3F5A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5992D4B"/>
    <w:multiLevelType w:val="hybridMultilevel"/>
    <w:tmpl w:val="B83C4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7"/>
  </w:num>
  <w:num w:numId="4">
    <w:abstractNumId w:val="13"/>
  </w:num>
  <w:num w:numId="5">
    <w:abstractNumId w:val="15"/>
  </w:num>
  <w:num w:numId="6">
    <w:abstractNumId w:val="23"/>
  </w:num>
  <w:num w:numId="7">
    <w:abstractNumId w:val="19"/>
  </w:num>
  <w:num w:numId="8">
    <w:abstractNumId w:val="21"/>
  </w:num>
  <w:num w:numId="9">
    <w:abstractNumId w:val="4"/>
  </w:num>
  <w:num w:numId="10">
    <w:abstractNumId w:val="29"/>
  </w:num>
  <w:num w:numId="11">
    <w:abstractNumId w:val="3"/>
  </w:num>
  <w:num w:numId="12">
    <w:abstractNumId w:val="1"/>
  </w:num>
  <w:num w:numId="13">
    <w:abstractNumId w:val="8"/>
  </w:num>
  <w:num w:numId="14">
    <w:abstractNumId w:val="28"/>
  </w:num>
  <w:num w:numId="15">
    <w:abstractNumId w:val="24"/>
  </w:num>
  <w:num w:numId="16">
    <w:abstractNumId w:val="20"/>
  </w:num>
  <w:num w:numId="17">
    <w:abstractNumId w:val="5"/>
  </w:num>
  <w:num w:numId="18">
    <w:abstractNumId w:val="2"/>
  </w:num>
  <w:num w:numId="19">
    <w:abstractNumId w:val="10"/>
  </w:num>
  <w:num w:numId="20">
    <w:abstractNumId w:val="6"/>
  </w:num>
  <w:num w:numId="21">
    <w:abstractNumId w:val="18"/>
  </w:num>
  <w:num w:numId="22">
    <w:abstractNumId w:val="25"/>
  </w:num>
  <w:num w:numId="23">
    <w:abstractNumId w:val="22"/>
  </w:num>
  <w:num w:numId="24">
    <w:abstractNumId w:val="32"/>
  </w:num>
  <w:num w:numId="25">
    <w:abstractNumId w:val="16"/>
  </w:num>
  <w:num w:numId="26">
    <w:abstractNumId w:val="0"/>
  </w:num>
  <w:num w:numId="27">
    <w:abstractNumId w:val="33"/>
  </w:num>
  <w:num w:numId="28">
    <w:abstractNumId w:val="30"/>
  </w:num>
  <w:num w:numId="29">
    <w:abstractNumId w:val="7"/>
  </w:num>
  <w:num w:numId="30">
    <w:abstractNumId w:val="12"/>
  </w:num>
  <w:num w:numId="31">
    <w:abstractNumId w:val="27"/>
  </w:num>
  <w:num w:numId="32">
    <w:abstractNumId w:val="11"/>
  </w:num>
  <w:num w:numId="33">
    <w:abstractNumId w:val="9"/>
  </w:num>
  <w:num w:numId="3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30"/>
    <w:rsid w:val="000208A6"/>
    <w:rsid w:val="00021A06"/>
    <w:rsid w:val="00022327"/>
    <w:rsid w:val="00024E4F"/>
    <w:rsid w:val="0003001E"/>
    <w:rsid w:val="000347F9"/>
    <w:rsid w:val="00035B4D"/>
    <w:rsid w:val="0003620F"/>
    <w:rsid w:val="00037DAE"/>
    <w:rsid w:val="00046689"/>
    <w:rsid w:val="0004672D"/>
    <w:rsid w:val="000518A0"/>
    <w:rsid w:val="00056DF1"/>
    <w:rsid w:val="00064843"/>
    <w:rsid w:val="00066109"/>
    <w:rsid w:val="00071BE9"/>
    <w:rsid w:val="00074626"/>
    <w:rsid w:val="00084193"/>
    <w:rsid w:val="00085F51"/>
    <w:rsid w:val="000865CA"/>
    <w:rsid w:val="00097106"/>
    <w:rsid w:val="000A2B66"/>
    <w:rsid w:val="000A599B"/>
    <w:rsid w:val="000A5D31"/>
    <w:rsid w:val="000A6D44"/>
    <w:rsid w:val="000B2355"/>
    <w:rsid w:val="000C2AAE"/>
    <w:rsid w:val="000C3459"/>
    <w:rsid w:val="000C345F"/>
    <w:rsid w:val="000C3669"/>
    <w:rsid w:val="000C5FDE"/>
    <w:rsid w:val="000C7AE5"/>
    <w:rsid w:val="000D3DD5"/>
    <w:rsid w:val="000D3F5C"/>
    <w:rsid w:val="000E5CA0"/>
    <w:rsid w:val="000F08CD"/>
    <w:rsid w:val="000F7839"/>
    <w:rsid w:val="001012EA"/>
    <w:rsid w:val="001111F2"/>
    <w:rsid w:val="0011396B"/>
    <w:rsid w:val="00113DF2"/>
    <w:rsid w:val="00115B6D"/>
    <w:rsid w:val="00116026"/>
    <w:rsid w:val="0011604B"/>
    <w:rsid w:val="00121765"/>
    <w:rsid w:val="00122507"/>
    <w:rsid w:val="001258E1"/>
    <w:rsid w:val="00133314"/>
    <w:rsid w:val="00135E30"/>
    <w:rsid w:val="00136C56"/>
    <w:rsid w:val="00137E64"/>
    <w:rsid w:val="001413A0"/>
    <w:rsid w:val="001430FF"/>
    <w:rsid w:val="001477EF"/>
    <w:rsid w:val="00150124"/>
    <w:rsid w:val="001517D3"/>
    <w:rsid w:val="0015549B"/>
    <w:rsid w:val="0015583B"/>
    <w:rsid w:val="001603D7"/>
    <w:rsid w:val="001638B9"/>
    <w:rsid w:val="001651DA"/>
    <w:rsid w:val="00171CDC"/>
    <w:rsid w:val="0017252E"/>
    <w:rsid w:val="00173368"/>
    <w:rsid w:val="0017397A"/>
    <w:rsid w:val="00183035"/>
    <w:rsid w:val="00194DAB"/>
    <w:rsid w:val="001A0F24"/>
    <w:rsid w:val="001C56A4"/>
    <w:rsid w:val="001D13A3"/>
    <w:rsid w:val="001D21D3"/>
    <w:rsid w:val="001D781D"/>
    <w:rsid w:val="001E0E88"/>
    <w:rsid w:val="001F3C1B"/>
    <w:rsid w:val="001F47A3"/>
    <w:rsid w:val="001F4AD9"/>
    <w:rsid w:val="001F522E"/>
    <w:rsid w:val="00202C87"/>
    <w:rsid w:val="00207DF6"/>
    <w:rsid w:val="00212881"/>
    <w:rsid w:val="00213F80"/>
    <w:rsid w:val="00217EA6"/>
    <w:rsid w:val="0022372D"/>
    <w:rsid w:val="00226AA4"/>
    <w:rsid w:val="00233A18"/>
    <w:rsid w:val="00234BF7"/>
    <w:rsid w:val="00235F32"/>
    <w:rsid w:val="00243C92"/>
    <w:rsid w:val="00251D9A"/>
    <w:rsid w:val="002559FD"/>
    <w:rsid w:val="0026416A"/>
    <w:rsid w:val="00266F1A"/>
    <w:rsid w:val="002744FF"/>
    <w:rsid w:val="00274CF3"/>
    <w:rsid w:val="002823D9"/>
    <w:rsid w:val="00282A33"/>
    <w:rsid w:val="00282B50"/>
    <w:rsid w:val="00286771"/>
    <w:rsid w:val="00293702"/>
    <w:rsid w:val="0029399C"/>
    <w:rsid w:val="00293E53"/>
    <w:rsid w:val="002945A3"/>
    <w:rsid w:val="00295FA9"/>
    <w:rsid w:val="00297BA8"/>
    <w:rsid w:val="002A0C60"/>
    <w:rsid w:val="002A590B"/>
    <w:rsid w:val="002A7A01"/>
    <w:rsid w:val="002A7FB3"/>
    <w:rsid w:val="002B1C5D"/>
    <w:rsid w:val="002C155C"/>
    <w:rsid w:val="002C3B67"/>
    <w:rsid w:val="002D6487"/>
    <w:rsid w:val="002E0147"/>
    <w:rsid w:val="002E04ED"/>
    <w:rsid w:val="002E18B7"/>
    <w:rsid w:val="002E573C"/>
    <w:rsid w:val="002F37ED"/>
    <w:rsid w:val="002F3CE5"/>
    <w:rsid w:val="002F4DF2"/>
    <w:rsid w:val="003078DF"/>
    <w:rsid w:val="00307FFC"/>
    <w:rsid w:val="003268AF"/>
    <w:rsid w:val="0033025F"/>
    <w:rsid w:val="003313A7"/>
    <w:rsid w:val="00331624"/>
    <w:rsid w:val="00331EE0"/>
    <w:rsid w:val="003353CC"/>
    <w:rsid w:val="00336629"/>
    <w:rsid w:val="00355674"/>
    <w:rsid w:val="00356B00"/>
    <w:rsid w:val="00357599"/>
    <w:rsid w:val="00375866"/>
    <w:rsid w:val="0038147F"/>
    <w:rsid w:val="0038728A"/>
    <w:rsid w:val="00391D16"/>
    <w:rsid w:val="00392C08"/>
    <w:rsid w:val="0039488D"/>
    <w:rsid w:val="003A3245"/>
    <w:rsid w:val="003A5EE5"/>
    <w:rsid w:val="003B36C7"/>
    <w:rsid w:val="003C2EF0"/>
    <w:rsid w:val="003C4932"/>
    <w:rsid w:val="003C620B"/>
    <w:rsid w:val="003C63EC"/>
    <w:rsid w:val="003D20A9"/>
    <w:rsid w:val="003D3E59"/>
    <w:rsid w:val="003E0158"/>
    <w:rsid w:val="003E2B97"/>
    <w:rsid w:val="003E7535"/>
    <w:rsid w:val="003E75D2"/>
    <w:rsid w:val="003F1D16"/>
    <w:rsid w:val="003F2235"/>
    <w:rsid w:val="003F2FBB"/>
    <w:rsid w:val="003F5876"/>
    <w:rsid w:val="0040125A"/>
    <w:rsid w:val="004052BB"/>
    <w:rsid w:val="00406DD9"/>
    <w:rsid w:val="004102B6"/>
    <w:rsid w:val="00411A1D"/>
    <w:rsid w:val="00421AE7"/>
    <w:rsid w:val="00422FB2"/>
    <w:rsid w:val="004244EF"/>
    <w:rsid w:val="004248C9"/>
    <w:rsid w:val="004262AE"/>
    <w:rsid w:val="00431FAC"/>
    <w:rsid w:val="00441630"/>
    <w:rsid w:val="00441777"/>
    <w:rsid w:val="00450EE7"/>
    <w:rsid w:val="00455991"/>
    <w:rsid w:val="00465F3C"/>
    <w:rsid w:val="00466045"/>
    <w:rsid w:val="00470274"/>
    <w:rsid w:val="004752C5"/>
    <w:rsid w:val="004807B1"/>
    <w:rsid w:val="00481567"/>
    <w:rsid w:val="00487E98"/>
    <w:rsid w:val="00493168"/>
    <w:rsid w:val="0049364A"/>
    <w:rsid w:val="00493733"/>
    <w:rsid w:val="004956BE"/>
    <w:rsid w:val="00496639"/>
    <w:rsid w:val="004A24F6"/>
    <w:rsid w:val="004A56AE"/>
    <w:rsid w:val="004C55AD"/>
    <w:rsid w:val="004D668C"/>
    <w:rsid w:val="004D76DF"/>
    <w:rsid w:val="004F2C9C"/>
    <w:rsid w:val="004F6794"/>
    <w:rsid w:val="005024E7"/>
    <w:rsid w:val="00511918"/>
    <w:rsid w:val="0051389E"/>
    <w:rsid w:val="005162C9"/>
    <w:rsid w:val="00517E17"/>
    <w:rsid w:val="0052092E"/>
    <w:rsid w:val="00522CDF"/>
    <w:rsid w:val="00532711"/>
    <w:rsid w:val="005334A9"/>
    <w:rsid w:val="00533EA9"/>
    <w:rsid w:val="0054360C"/>
    <w:rsid w:val="005504EE"/>
    <w:rsid w:val="00550C9F"/>
    <w:rsid w:val="005537B0"/>
    <w:rsid w:val="005606EE"/>
    <w:rsid w:val="005644A2"/>
    <w:rsid w:val="0056547D"/>
    <w:rsid w:val="00567909"/>
    <w:rsid w:val="00570C5D"/>
    <w:rsid w:val="00573430"/>
    <w:rsid w:val="005775DC"/>
    <w:rsid w:val="005807E3"/>
    <w:rsid w:val="00587B0F"/>
    <w:rsid w:val="00587E26"/>
    <w:rsid w:val="005925E7"/>
    <w:rsid w:val="00595B79"/>
    <w:rsid w:val="00596944"/>
    <w:rsid w:val="00597817"/>
    <w:rsid w:val="005A3B65"/>
    <w:rsid w:val="005A3CB5"/>
    <w:rsid w:val="005A47A5"/>
    <w:rsid w:val="005B14B7"/>
    <w:rsid w:val="005B3976"/>
    <w:rsid w:val="005B6C6E"/>
    <w:rsid w:val="005C0DD8"/>
    <w:rsid w:val="005C3168"/>
    <w:rsid w:val="005C3DDA"/>
    <w:rsid w:val="005C7724"/>
    <w:rsid w:val="005D563C"/>
    <w:rsid w:val="005E3A9C"/>
    <w:rsid w:val="005E47B2"/>
    <w:rsid w:val="005E5985"/>
    <w:rsid w:val="005E7371"/>
    <w:rsid w:val="005F0194"/>
    <w:rsid w:val="005F2015"/>
    <w:rsid w:val="005F3D9C"/>
    <w:rsid w:val="005F6458"/>
    <w:rsid w:val="0060545D"/>
    <w:rsid w:val="006068C0"/>
    <w:rsid w:val="0060691F"/>
    <w:rsid w:val="006101F9"/>
    <w:rsid w:val="006125C2"/>
    <w:rsid w:val="00612BEC"/>
    <w:rsid w:val="00614E89"/>
    <w:rsid w:val="00620228"/>
    <w:rsid w:val="0062052B"/>
    <w:rsid w:val="00624A97"/>
    <w:rsid w:val="006276C6"/>
    <w:rsid w:val="00630A77"/>
    <w:rsid w:val="0063221E"/>
    <w:rsid w:val="00633FCE"/>
    <w:rsid w:val="006350E6"/>
    <w:rsid w:val="0064291C"/>
    <w:rsid w:val="00650F3E"/>
    <w:rsid w:val="006541A7"/>
    <w:rsid w:val="00656725"/>
    <w:rsid w:val="00657E3D"/>
    <w:rsid w:val="00660CB7"/>
    <w:rsid w:val="00664F69"/>
    <w:rsid w:val="00670EA9"/>
    <w:rsid w:val="00674F4D"/>
    <w:rsid w:val="006760D3"/>
    <w:rsid w:val="00681147"/>
    <w:rsid w:val="006825C9"/>
    <w:rsid w:val="00683017"/>
    <w:rsid w:val="00684027"/>
    <w:rsid w:val="00687575"/>
    <w:rsid w:val="00695A49"/>
    <w:rsid w:val="00696B24"/>
    <w:rsid w:val="00697F22"/>
    <w:rsid w:val="006A022F"/>
    <w:rsid w:val="006A4C64"/>
    <w:rsid w:val="006D0865"/>
    <w:rsid w:val="006D201D"/>
    <w:rsid w:val="006D2A0E"/>
    <w:rsid w:val="006D3DCB"/>
    <w:rsid w:val="006E6AD3"/>
    <w:rsid w:val="006F1593"/>
    <w:rsid w:val="006F17A4"/>
    <w:rsid w:val="006F39D9"/>
    <w:rsid w:val="006F3FDE"/>
    <w:rsid w:val="006F4EE1"/>
    <w:rsid w:val="006F6577"/>
    <w:rsid w:val="007008DD"/>
    <w:rsid w:val="007010F6"/>
    <w:rsid w:val="00703A02"/>
    <w:rsid w:val="00705CB3"/>
    <w:rsid w:val="0070647A"/>
    <w:rsid w:val="007207D0"/>
    <w:rsid w:val="00720EB1"/>
    <w:rsid w:val="0072471D"/>
    <w:rsid w:val="00726357"/>
    <w:rsid w:val="007426A7"/>
    <w:rsid w:val="007443DD"/>
    <w:rsid w:val="00750880"/>
    <w:rsid w:val="00756667"/>
    <w:rsid w:val="00762290"/>
    <w:rsid w:val="00763C6A"/>
    <w:rsid w:val="00766740"/>
    <w:rsid w:val="007721BC"/>
    <w:rsid w:val="00773688"/>
    <w:rsid w:val="00775AEB"/>
    <w:rsid w:val="007775D2"/>
    <w:rsid w:val="007858DE"/>
    <w:rsid w:val="007869A2"/>
    <w:rsid w:val="0079184E"/>
    <w:rsid w:val="00793072"/>
    <w:rsid w:val="00794D44"/>
    <w:rsid w:val="0079740F"/>
    <w:rsid w:val="007A1ADB"/>
    <w:rsid w:val="007A4CD1"/>
    <w:rsid w:val="007A73DC"/>
    <w:rsid w:val="007B011C"/>
    <w:rsid w:val="007B4014"/>
    <w:rsid w:val="007B43C5"/>
    <w:rsid w:val="007B6846"/>
    <w:rsid w:val="007C363D"/>
    <w:rsid w:val="007C7053"/>
    <w:rsid w:val="007D011C"/>
    <w:rsid w:val="007D080A"/>
    <w:rsid w:val="007D28D4"/>
    <w:rsid w:val="007E038C"/>
    <w:rsid w:val="007E766A"/>
    <w:rsid w:val="007F3DAB"/>
    <w:rsid w:val="007F6EAE"/>
    <w:rsid w:val="008008DF"/>
    <w:rsid w:val="00802499"/>
    <w:rsid w:val="00807A00"/>
    <w:rsid w:val="00810B45"/>
    <w:rsid w:val="00816FEC"/>
    <w:rsid w:val="00823EC8"/>
    <w:rsid w:val="00824A15"/>
    <w:rsid w:val="0083168D"/>
    <w:rsid w:val="00831733"/>
    <w:rsid w:val="008327FA"/>
    <w:rsid w:val="00836114"/>
    <w:rsid w:val="00837D90"/>
    <w:rsid w:val="008438F5"/>
    <w:rsid w:val="00846520"/>
    <w:rsid w:val="00847A9F"/>
    <w:rsid w:val="0085617F"/>
    <w:rsid w:val="008561E1"/>
    <w:rsid w:val="00860F70"/>
    <w:rsid w:val="00864EBE"/>
    <w:rsid w:val="00864FC0"/>
    <w:rsid w:val="00873EBC"/>
    <w:rsid w:val="008764ED"/>
    <w:rsid w:val="00882628"/>
    <w:rsid w:val="00885C3E"/>
    <w:rsid w:val="008920EB"/>
    <w:rsid w:val="0089238F"/>
    <w:rsid w:val="00896E12"/>
    <w:rsid w:val="00897819"/>
    <w:rsid w:val="008A6350"/>
    <w:rsid w:val="008A6812"/>
    <w:rsid w:val="008A6F3B"/>
    <w:rsid w:val="008B50B4"/>
    <w:rsid w:val="008C0B49"/>
    <w:rsid w:val="008C214F"/>
    <w:rsid w:val="008C2306"/>
    <w:rsid w:val="008C2713"/>
    <w:rsid w:val="008D0398"/>
    <w:rsid w:val="008D0586"/>
    <w:rsid w:val="008D3CC7"/>
    <w:rsid w:val="008D3F3F"/>
    <w:rsid w:val="008D64DC"/>
    <w:rsid w:val="008E2C02"/>
    <w:rsid w:val="008E3370"/>
    <w:rsid w:val="008F2B29"/>
    <w:rsid w:val="008F3258"/>
    <w:rsid w:val="008F3FBF"/>
    <w:rsid w:val="008F58AD"/>
    <w:rsid w:val="008F66E9"/>
    <w:rsid w:val="0090001B"/>
    <w:rsid w:val="0090031D"/>
    <w:rsid w:val="0090068A"/>
    <w:rsid w:val="00905988"/>
    <w:rsid w:val="009078A0"/>
    <w:rsid w:val="00911CF2"/>
    <w:rsid w:val="009131C1"/>
    <w:rsid w:val="0091406B"/>
    <w:rsid w:val="00922326"/>
    <w:rsid w:val="00924384"/>
    <w:rsid w:val="00930C8F"/>
    <w:rsid w:val="00935AC5"/>
    <w:rsid w:val="00937308"/>
    <w:rsid w:val="009405E3"/>
    <w:rsid w:val="00941A9A"/>
    <w:rsid w:val="0094511F"/>
    <w:rsid w:val="00951710"/>
    <w:rsid w:val="00951E9C"/>
    <w:rsid w:val="00955BAF"/>
    <w:rsid w:val="009567B5"/>
    <w:rsid w:val="00956C66"/>
    <w:rsid w:val="009629D7"/>
    <w:rsid w:val="00962DC7"/>
    <w:rsid w:val="009673F7"/>
    <w:rsid w:val="00967DF8"/>
    <w:rsid w:val="009732F0"/>
    <w:rsid w:val="00973636"/>
    <w:rsid w:val="009853F3"/>
    <w:rsid w:val="00992F35"/>
    <w:rsid w:val="00995557"/>
    <w:rsid w:val="009A2659"/>
    <w:rsid w:val="009A4360"/>
    <w:rsid w:val="009B0817"/>
    <w:rsid w:val="009B0884"/>
    <w:rsid w:val="009B2C2F"/>
    <w:rsid w:val="009B31B6"/>
    <w:rsid w:val="009C01AB"/>
    <w:rsid w:val="009C1D51"/>
    <w:rsid w:val="009C385D"/>
    <w:rsid w:val="009D15D7"/>
    <w:rsid w:val="009D1AFA"/>
    <w:rsid w:val="009D482B"/>
    <w:rsid w:val="009D5EB1"/>
    <w:rsid w:val="009E5D5B"/>
    <w:rsid w:val="009E6FDD"/>
    <w:rsid w:val="009F300C"/>
    <w:rsid w:val="009F3BF6"/>
    <w:rsid w:val="009F4CA3"/>
    <w:rsid w:val="009F7BF7"/>
    <w:rsid w:val="00A04C73"/>
    <w:rsid w:val="00A111B6"/>
    <w:rsid w:val="00A20118"/>
    <w:rsid w:val="00A218B6"/>
    <w:rsid w:val="00A238BA"/>
    <w:rsid w:val="00A25B5E"/>
    <w:rsid w:val="00A31250"/>
    <w:rsid w:val="00A32CF8"/>
    <w:rsid w:val="00A335E8"/>
    <w:rsid w:val="00A46E83"/>
    <w:rsid w:val="00A60889"/>
    <w:rsid w:val="00A65230"/>
    <w:rsid w:val="00A70B63"/>
    <w:rsid w:val="00A71B50"/>
    <w:rsid w:val="00A71F1C"/>
    <w:rsid w:val="00A72209"/>
    <w:rsid w:val="00A73AAD"/>
    <w:rsid w:val="00A77C7B"/>
    <w:rsid w:val="00A86ECD"/>
    <w:rsid w:val="00A90D91"/>
    <w:rsid w:val="00A93B50"/>
    <w:rsid w:val="00AA157D"/>
    <w:rsid w:val="00AA33A6"/>
    <w:rsid w:val="00AA3571"/>
    <w:rsid w:val="00AA4280"/>
    <w:rsid w:val="00AB3060"/>
    <w:rsid w:val="00AB679B"/>
    <w:rsid w:val="00AC2FD8"/>
    <w:rsid w:val="00AC6D0D"/>
    <w:rsid w:val="00AD0586"/>
    <w:rsid w:val="00AD4736"/>
    <w:rsid w:val="00AD4E1C"/>
    <w:rsid w:val="00AD67EA"/>
    <w:rsid w:val="00AE1943"/>
    <w:rsid w:val="00AE64CE"/>
    <w:rsid w:val="00AE715A"/>
    <w:rsid w:val="00AF017E"/>
    <w:rsid w:val="00B00BBD"/>
    <w:rsid w:val="00B01941"/>
    <w:rsid w:val="00B057DA"/>
    <w:rsid w:val="00B065FE"/>
    <w:rsid w:val="00B0670A"/>
    <w:rsid w:val="00B07E81"/>
    <w:rsid w:val="00B12571"/>
    <w:rsid w:val="00B13648"/>
    <w:rsid w:val="00B16A9D"/>
    <w:rsid w:val="00B16F07"/>
    <w:rsid w:val="00B234ED"/>
    <w:rsid w:val="00B25970"/>
    <w:rsid w:val="00B25CB5"/>
    <w:rsid w:val="00B355A4"/>
    <w:rsid w:val="00B456AC"/>
    <w:rsid w:val="00B46544"/>
    <w:rsid w:val="00B47EBF"/>
    <w:rsid w:val="00B508E3"/>
    <w:rsid w:val="00B56546"/>
    <w:rsid w:val="00B6345C"/>
    <w:rsid w:val="00B646CA"/>
    <w:rsid w:val="00B651EC"/>
    <w:rsid w:val="00B67DBB"/>
    <w:rsid w:val="00B732B1"/>
    <w:rsid w:val="00B74295"/>
    <w:rsid w:val="00B74EE7"/>
    <w:rsid w:val="00B819E2"/>
    <w:rsid w:val="00B84A32"/>
    <w:rsid w:val="00B92D2F"/>
    <w:rsid w:val="00B93854"/>
    <w:rsid w:val="00BA055E"/>
    <w:rsid w:val="00BA08B5"/>
    <w:rsid w:val="00BB0248"/>
    <w:rsid w:val="00BB0A62"/>
    <w:rsid w:val="00BB0B48"/>
    <w:rsid w:val="00BB2388"/>
    <w:rsid w:val="00BB6B0D"/>
    <w:rsid w:val="00BB7C65"/>
    <w:rsid w:val="00BC4D90"/>
    <w:rsid w:val="00BC5DB5"/>
    <w:rsid w:val="00BD3066"/>
    <w:rsid w:val="00BD4960"/>
    <w:rsid w:val="00BD4B24"/>
    <w:rsid w:val="00BD4D0A"/>
    <w:rsid w:val="00BD7B9E"/>
    <w:rsid w:val="00BE7634"/>
    <w:rsid w:val="00BE79C8"/>
    <w:rsid w:val="00BF0E5D"/>
    <w:rsid w:val="00BF6983"/>
    <w:rsid w:val="00BF729D"/>
    <w:rsid w:val="00C009CB"/>
    <w:rsid w:val="00C038BC"/>
    <w:rsid w:val="00C10128"/>
    <w:rsid w:val="00C247A1"/>
    <w:rsid w:val="00C27420"/>
    <w:rsid w:val="00C2747B"/>
    <w:rsid w:val="00C27B4D"/>
    <w:rsid w:val="00C34D9A"/>
    <w:rsid w:val="00C403E9"/>
    <w:rsid w:val="00C43811"/>
    <w:rsid w:val="00C44D0D"/>
    <w:rsid w:val="00C468B9"/>
    <w:rsid w:val="00C503DD"/>
    <w:rsid w:val="00C56796"/>
    <w:rsid w:val="00C6403F"/>
    <w:rsid w:val="00C67803"/>
    <w:rsid w:val="00C7665A"/>
    <w:rsid w:val="00C76DFB"/>
    <w:rsid w:val="00C80CF3"/>
    <w:rsid w:val="00C82042"/>
    <w:rsid w:val="00C84D24"/>
    <w:rsid w:val="00C8631F"/>
    <w:rsid w:val="00C920FE"/>
    <w:rsid w:val="00CA0A30"/>
    <w:rsid w:val="00CA19DC"/>
    <w:rsid w:val="00CB2598"/>
    <w:rsid w:val="00CB51AD"/>
    <w:rsid w:val="00CC2B07"/>
    <w:rsid w:val="00CC2DC0"/>
    <w:rsid w:val="00CD09F6"/>
    <w:rsid w:val="00CE1B0A"/>
    <w:rsid w:val="00CE5E43"/>
    <w:rsid w:val="00CF113F"/>
    <w:rsid w:val="00CF3A45"/>
    <w:rsid w:val="00CF4455"/>
    <w:rsid w:val="00D002E0"/>
    <w:rsid w:val="00D04FCA"/>
    <w:rsid w:val="00D04FDB"/>
    <w:rsid w:val="00D15879"/>
    <w:rsid w:val="00D16000"/>
    <w:rsid w:val="00D16919"/>
    <w:rsid w:val="00D21E24"/>
    <w:rsid w:val="00D27E37"/>
    <w:rsid w:val="00D32959"/>
    <w:rsid w:val="00D4123A"/>
    <w:rsid w:val="00D41FB9"/>
    <w:rsid w:val="00D443C1"/>
    <w:rsid w:val="00D44DD8"/>
    <w:rsid w:val="00D562FF"/>
    <w:rsid w:val="00D56749"/>
    <w:rsid w:val="00D56A82"/>
    <w:rsid w:val="00D60A54"/>
    <w:rsid w:val="00D61890"/>
    <w:rsid w:val="00D7644E"/>
    <w:rsid w:val="00D86208"/>
    <w:rsid w:val="00D87287"/>
    <w:rsid w:val="00D87468"/>
    <w:rsid w:val="00D96C83"/>
    <w:rsid w:val="00DA5C87"/>
    <w:rsid w:val="00DB17E2"/>
    <w:rsid w:val="00DB22EC"/>
    <w:rsid w:val="00DB61C1"/>
    <w:rsid w:val="00DC4EF6"/>
    <w:rsid w:val="00DC4FBF"/>
    <w:rsid w:val="00DC611D"/>
    <w:rsid w:val="00DC6E22"/>
    <w:rsid w:val="00DD2313"/>
    <w:rsid w:val="00DD3FF9"/>
    <w:rsid w:val="00DD4249"/>
    <w:rsid w:val="00DD6635"/>
    <w:rsid w:val="00DE4810"/>
    <w:rsid w:val="00DE6271"/>
    <w:rsid w:val="00DE6EE8"/>
    <w:rsid w:val="00DE6F5E"/>
    <w:rsid w:val="00DF63B0"/>
    <w:rsid w:val="00DF6D9B"/>
    <w:rsid w:val="00E063FE"/>
    <w:rsid w:val="00E071A3"/>
    <w:rsid w:val="00E1005A"/>
    <w:rsid w:val="00E13CA8"/>
    <w:rsid w:val="00E17BC4"/>
    <w:rsid w:val="00E2072D"/>
    <w:rsid w:val="00E21622"/>
    <w:rsid w:val="00E22976"/>
    <w:rsid w:val="00E24028"/>
    <w:rsid w:val="00E253A0"/>
    <w:rsid w:val="00E344EB"/>
    <w:rsid w:val="00E453BA"/>
    <w:rsid w:val="00E52533"/>
    <w:rsid w:val="00E66B1E"/>
    <w:rsid w:val="00E77EA2"/>
    <w:rsid w:val="00E83F9D"/>
    <w:rsid w:val="00E87588"/>
    <w:rsid w:val="00E92C24"/>
    <w:rsid w:val="00E937B9"/>
    <w:rsid w:val="00E957DE"/>
    <w:rsid w:val="00EA035B"/>
    <w:rsid w:val="00EA09E3"/>
    <w:rsid w:val="00EA1002"/>
    <w:rsid w:val="00EA1693"/>
    <w:rsid w:val="00EA1A85"/>
    <w:rsid w:val="00EA3019"/>
    <w:rsid w:val="00EA7567"/>
    <w:rsid w:val="00EC0111"/>
    <w:rsid w:val="00EC298B"/>
    <w:rsid w:val="00EC3896"/>
    <w:rsid w:val="00ED001C"/>
    <w:rsid w:val="00ED1FF8"/>
    <w:rsid w:val="00ED6CB6"/>
    <w:rsid w:val="00EE155D"/>
    <w:rsid w:val="00EE25E4"/>
    <w:rsid w:val="00EE79BE"/>
    <w:rsid w:val="00EE7CAA"/>
    <w:rsid w:val="00EF691E"/>
    <w:rsid w:val="00F00DFD"/>
    <w:rsid w:val="00F011A4"/>
    <w:rsid w:val="00F03763"/>
    <w:rsid w:val="00F04EF8"/>
    <w:rsid w:val="00F070DE"/>
    <w:rsid w:val="00F102B5"/>
    <w:rsid w:val="00F11FDC"/>
    <w:rsid w:val="00F178B4"/>
    <w:rsid w:val="00F31AE1"/>
    <w:rsid w:val="00F37B55"/>
    <w:rsid w:val="00F37C16"/>
    <w:rsid w:val="00F41EFD"/>
    <w:rsid w:val="00F43477"/>
    <w:rsid w:val="00F446F5"/>
    <w:rsid w:val="00F508C7"/>
    <w:rsid w:val="00F6000C"/>
    <w:rsid w:val="00F60106"/>
    <w:rsid w:val="00F61B12"/>
    <w:rsid w:val="00F61FEE"/>
    <w:rsid w:val="00F62588"/>
    <w:rsid w:val="00F634D5"/>
    <w:rsid w:val="00F63867"/>
    <w:rsid w:val="00F64E8D"/>
    <w:rsid w:val="00F65755"/>
    <w:rsid w:val="00F6639E"/>
    <w:rsid w:val="00F678D8"/>
    <w:rsid w:val="00F77994"/>
    <w:rsid w:val="00F824D5"/>
    <w:rsid w:val="00F8350A"/>
    <w:rsid w:val="00F836B4"/>
    <w:rsid w:val="00F84DDD"/>
    <w:rsid w:val="00F851FA"/>
    <w:rsid w:val="00F93DD6"/>
    <w:rsid w:val="00F9711B"/>
    <w:rsid w:val="00FA14E0"/>
    <w:rsid w:val="00FA16AE"/>
    <w:rsid w:val="00FA224B"/>
    <w:rsid w:val="00FA39C6"/>
    <w:rsid w:val="00FA5784"/>
    <w:rsid w:val="00FA620F"/>
    <w:rsid w:val="00FB772B"/>
    <w:rsid w:val="00FC4937"/>
    <w:rsid w:val="00FC64DE"/>
    <w:rsid w:val="00FD64E6"/>
    <w:rsid w:val="00FE018D"/>
    <w:rsid w:val="00FE3EA8"/>
    <w:rsid w:val="00FE42CB"/>
    <w:rsid w:val="00FE5E45"/>
    <w:rsid w:val="00FE66EC"/>
    <w:rsid w:val="00FF0FE3"/>
    <w:rsid w:val="00FF13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87"/>
    <o:shapelayout v:ext="edit">
      <o:idmap v:ext="edit" data="1"/>
    </o:shapelayout>
  </w:shapeDefaults>
  <w:decimalSymbol w:val="."/>
  <w:listSeparator w:val="&amp;"/>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91E"/>
    <w:rPr>
      <w:rFonts w:ascii="Arial" w:hAnsi="Arial"/>
      <w:sz w:val="24"/>
      <w:szCs w:val="24"/>
      <w:lang w:val="es-ES" w:eastAsia="es-ES"/>
    </w:rPr>
  </w:style>
  <w:style w:type="paragraph" w:styleId="Ttulo1">
    <w:name w:val="heading 1"/>
    <w:basedOn w:val="Normal"/>
    <w:qFormat/>
    <w:rsid w:val="00274CF3"/>
    <w:pPr>
      <w:spacing w:after="100" w:afterAutospacing="1" w:line="385" w:lineRule="atLeast"/>
      <w:outlineLvl w:val="0"/>
    </w:pPr>
    <w:rPr>
      <w:rFonts w:ascii="Times New Roman" w:hAnsi="Times New Roman"/>
      <w:b/>
      <w:bCs/>
      <w:color w:val="000000"/>
      <w:kern w:val="36"/>
      <w:sz w:val="36"/>
      <w:szCs w:val="36"/>
    </w:rPr>
  </w:style>
  <w:style w:type="paragraph" w:styleId="Ttulo2">
    <w:name w:val="heading 2"/>
    <w:basedOn w:val="Normal"/>
    <w:next w:val="Normal"/>
    <w:qFormat/>
    <w:rsid w:val="009F300C"/>
    <w:pPr>
      <w:keepNext/>
      <w:spacing w:before="240" w:after="60"/>
      <w:outlineLvl w:val="1"/>
    </w:pPr>
    <w:rPr>
      <w:rFonts w:cs="Arial"/>
      <w:b/>
      <w:bCs/>
      <w:i/>
      <w:iCs/>
      <w:sz w:val="28"/>
      <w:szCs w:val="28"/>
    </w:rPr>
  </w:style>
  <w:style w:type="paragraph" w:styleId="Ttulo3">
    <w:name w:val="heading 3"/>
    <w:basedOn w:val="Normal"/>
    <w:qFormat/>
    <w:rsid w:val="009F300C"/>
    <w:pPr>
      <w:spacing w:before="100" w:beforeAutospacing="1" w:after="100" w:afterAutospacing="1"/>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84A32"/>
    <w:pPr>
      <w:tabs>
        <w:tab w:val="center" w:pos="4252"/>
        <w:tab w:val="right" w:pos="8504"/>
      </w:tabs>
    </w:pPr>
  </w:style>
  <w:style w:type="paragraph" w:styleId="Piedepgina">
    <w:name w:val="footer"/>
    <w:basedOn w:val="Normal"/>
    <w:link w:val="PiedepginaCar"/>
    <w:uiPriority w:val="99"/>
    <w:rsid w:val="00B84A32"/>
    <w:pPr>
      <w:tabs>
        <w:tab w:val="center" w:pos="4252"/>
        <w:tab w:val="right" w:pos="8504"/>
      </w:tabs>
    </w:pPr>
  </w:style>
  <w:style w:type="table" w:styleId="Tablaconcuadrcula">
    <w:name w:val="Table Grid"/>
    <w:basedOn w:val="Tablanormal"/>
    <w:rsid w:val="00B8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B84A32"/>
  </w:style>
  <w:style w:type="paragraph" w:styleId="NormalWeb">
    <w:name w:val="Normal (Web)"/>
    <w:basedOn w:val="Normal"/>
    <w:uiPriority w:val="99"/>
    <w:rsid w:val="00F62588"/>
    <w:pPr>
      <w:spacing w:before="100" w:beforeAutospacing="1" w:after="100" w:afterAutospacing="1"/>
      <w:jc w:val="both"/>
    </w:pPr>
    <w:rPr>
      <w:rFonts w:ascii="Verdana" w:hAnsi="Verdana"/>
      <w:sz w:val="15"/>
      <w:szCs w:val="15"/>
    </w:rPr>
  </w:style>
  <w:style w:type="character" w:styleId="Hipervnculo">
    <w:name w:val="Hyperlink"/>
    <w:basedOn w:val="Fuentedeprrafopredeter"/>
    <w:rsid w:val="00F62588"/>
    <w:rPr>
      <w:color w:val="0000FF"/>
      <w:u w:val="single"/>
    </w:rPr>
  </w:style>
  <w:style w:type="character" w:customStyle="1" w:styleId="mw-headline">
    <w:name w:val="mw-headline"/>
    <w:basedOn w:val="Fuentedeprrafopredeter"/>
    <w:rsid w:val="00F62588"/>
  </w:style>
  <w:style w:type="paragraph" w:customStyle="1" w:styleId="textonormalsinmargen">
    <w:name w:val="texto_normal_sinmargen"/>
    <w:basedOn w:val="Normal"/>
    <w:rsid w:val="00EA7567"/>
    <w:pPr>
      <w:spacing w:line="225" w:lineRule="atLeast"/>
      <w:textAlignment w:val="top"/>
    </w:pPr>
    <w:rPr>
      <w:rFonts w:ascii="Verdana" w:hAnsi="Verdana"/>
      <w:color w:val="686565"/>
      <w:sz w:val="15"/>
      <w:szCs w:val="15"/>
    </w:rPr>
  </w:style>
  <w:style w:type="paragraph" w:customStyle="1" w:styleId="secsubsec">
    <w:name w:val="secsubsec"/>
    <w:basedOn w:val="Normal"/>
    <w:rsid w:val="00937308"/>
    <w:pPr>
      <w:spacing w:before="168" w:after="100" w:afterAutospacing="1"/>
      <w:ind w:firstLine="336"/>
    </w:pPr>
    <w:rPr>
      <w:rFonts w:ascii="Times New Roman" w:hAnsi="Times New Roman"/>
    </w:rPr>
  </w:style>
  <w:style w:type="character" w:customStyle="1" w:styleId="legdslegp1grouptitlefirst">
    <w:name w:val="legds legp1grouptitlefirst"/>
    <w:basedOn w:val="Fuentedeprrafopredeter"/>
    <w:rsid w:val="00C44D0D"/>
  </w:style>
  <w:style w:type="character" w:customStyle="1" w:styleId="legdslegp1grouptitlefirst0">
    <w:name w:val="legdslegp1grouptitlefirst"/>
    <w:basedOn w:val="Fuentedeprrafopredeter"/>
    <w:rsid w:val="00D16919"/>
  </w:style>
  <w:style w:type="character" w:customStyle="1" w:styleId="EstiloCorreo261">
    <w:name w:val="EstiloCorreo261"/>
    <w:basedOn w:val="Fuentedeprrafopredeter"/>
    <w:semiHidden/>
    <w:rsid w:val="002D6487"/>
    <w:rPr>
      <w:rFonts w:ascii="Arial" w:hAnsi="Arial" w:cs="Arial" w:hint="default"/>
      <w:color w:val="auto"/>
      <w:sz w:val="20"/>
      <w:szCs w:val="20"/>
    </w:rPr>
  </w:style>
  <w:style w:type="character" w:customStyle="1" w:styleId="EstiloCorreo271">
    <w:name w:val="EstiloCorreo271"/>
    <w:basedOn w:val="Fuentedeprrafopredeter"/>
    <w:semiHidden/>
    <w:rsid w:val="00B56546"/>
    <w:rPr>
      <w:rFonts w:ascii="Arial" w:hAnsi="Arial" w:cs="Arial"/>
      <w:color w:val="auto"/>
      <w:sz w:val="20"/>
      <w:szCs w:val="20"/>
    </w:rPr>
  </w:style>
  <w:style w:type="character" w:styleId="Hipervnculovisitado">
    <w:name w:val="FollowedHyperlink"/>
    <w:basedOn w:val="Fuentedeprrafopredeter"/>
    <w:rsid w:val="00C7665A"/>
    <w:rPr>
      <w:color w:val="800080"/>
      <w:u w:val="single"/>
    </w:rPr>
  </w:style>
  <w:style w:type="paragraph" w:customStyle="1" w:styleId="Noparagraphstyle">
    <w:name w:val="[No paragraph style]"/>
    <w:rsid w:val="009F300C"/>
    <w:pPr>
      <w:widowControl w:val="0"/>
      <w:autoSpaceDE w:val="0"/>
      <w:autoSpaceDN w:val="0"/>
      <w:adjustRightInd w:val="0"/>
      <w:spacing w:line="288" w:lineRule="auto"/>
    </w:pPr>
    <w:rPr>
      <w:color w:val="000000"/>
      <w:sz w:val="24"/>
      <w:szCs w:val="24"/>
      <w:lang w:val="es-ES" w:eastAsia="es-ES"/>
    </w:rPr>
  </w:style>
  <w:style w:type="paragraph" w:styleId="Textodeglobo">
    <w:name w:val="Balloon Text"/>
    <w:basedOn w:val="Normal"/>
    <w:link w:val="TextodegloboCar"/>
    <w:rsid w:val="00AD67EA"/>
    <w:rPr>
      <w:rFonts w:ascii="Tahoma" w:hAnsi="Tahoma" w:cs="Tahoma"/>
      <w:sz w:val="16"/>
      <w:szCs w:val="16"/>
    </w:rPr>
  </w:style>
  <w:style w:type="character" w:customStyle="1" w:styleId="TextodegloboCar">
    <w:name w:val="Texto de globo Car"/>
    <w:basedOn w:val="Fuentedeprrafopredeter"/>
    <w:link w:val="Textodeglobo"/>
    <w:rsid w:val="00AD67EA"/>
    <w:rPr>
      <w:rFonts w:ascii="Tahoma" w:hAnsi="Tahoma" w:cs="Tahoma"/>
      <w:sz w:val="16"/>
      <w:szCs w:val="16"/>
      <w:lang w:val="es-ES" w:eastAsia="es-ES"/>
    </w:rPr>
  </w:style>
  <w:style w:type="paragraph" w:customStyle="1" w:styleId="Default">
    <w:name w:val="Default"/>
    <w:rsid w:val="00597817"/>
    <w:pPr>
      <w:autoSpaceDE w:val="0"/>
      <w:autoSpaceDN w:val="0"/>
      <w:adjustRightInd w:val="0"/>
    </w:pPr>
    <w:rPr>
      <w:rFonts w:ascii="HPPCIL+Arial,Bold" w:hAnsi="HPPCIL+Arial,Bold" w:cs="HPPCIL+Arial,Bold"/>
      <w:color w:val="000000"/>
      <w:sz w:val="24"/>
      <w:szCs w:val="24"/>
    </w:rPr>
  </w:style>
  <w:style w:type="paragraph" w:styleId="Prrafodelista">
    <w:name w:val="List Paragraph"/>
    <w:basedOn w:val="Normal"/>
    <w:uiPriority w:val="34"/>
    <w:qFormat/>
    <w:rsid w:val="00E21622"/>
    <w:pPr>
      <w:ind w:left="720"/>
      <w:contextualSpacing/>
    </w:pPr>
  </w:style>
  <w:style w:type="paragraph" w:styleId="Sinespaciado">
    <w:name w:val="No Spacing"/>
    <w:link w:val="SinespaciadoCar"/>
    <w:uiPriority w:val="1"/>
    <w:qFormat/>
    <w:rsid w:val="006D0865"/>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6D0865"/>
    <w:rPr>
      <w:rFonts w:asciiTheme="minorHAnsi" w:eastAsiaTheme="minorEastAsia" w:hAnsiTheme="minorHAnsi" w:cstheme="minorBidi"/>
      <w:sz w:val="22"/>
      <w:szCs w:val="22"/>
      <w:lang w:val="es-ES" w:eastAsia="en-US"/>
    </w:rPr>
  </w:style>
  <w:style w:type="character" w:customStyle="1" w:styleId="EncabezadoCar">
    <w:name w:val="Encabezado Car"/>
    <w:basedOn w:val="Fuentedeprrafopredeter"/>
    <w:link w:val="Encabezado"/>
    <w:uiPriority w:val="99"/>
    <w:rsid w:val="00A32CF8"/>
    <w:rPr>
      <w:rFonts w:ascii="Arial" w:hAnsi="Arial"/>
      <w:sz w:val="24"/>
      <w:szCs w:val="24"/>
      <w:lang w:val="es-ES" w:eastAsia="es-ES"/>
    </w:rPr>
  </w:style>
  <w:style w:type="character" w:customStyle="1" w:styleId="PiedepginaCar">
    <w:name w:val="Pie de página Car"/>
    <w:basedOn w:val="Fuentedeprrafopredeter"/>
    <w:link w:val="Piedepgina"/>
    <w:uiPriority w:val="99"/>
    <w:rsid w:val="00A32CF8"/>
    <w:rPr>
      <w:rFonts w:ascii="Arial" w:hAnsi="Arial"/>
      <w:sz w:val="24"/>
      <w:szCs w:val="24"/>
      <w:lang w:val="es-ES" w:eastAsia="es-ES"/>
    </w:rPr>
  </w:style>
  <w:style w:type="paragraph" w:customStyle="1" w:styleId="ROMANOS">
    <w:name w:val="ROMANOS"/>
    <w:basedOn w:val="Normal"/>
    <w:rsid w:val="00860F70"/>
    <w:pPr>
      <w:tabs>
        <w:tab w:val="left" w:pos="720"/>
      </w:tabs>
      <w:spacing w:after="101" w:line="216" w:lineRule="exact"/>
      <w:ind w:left="720" w:hanging="432"/>
      <w:jc w:val="both"/>
    </w:pPr>
    <w:rPr>
      <w:rFonts w:cs="Arial"/>
      <w:sz w:val="18"/>
      <w:szCs w:val="18"/>
    </w:rPr>
  </w:style>
  <w:style w:type="paragraph" w:customStyle="1" w:styleId="Texto">
    <w:name w:val="Texto"/>
    <w:basedOn w:val="ROMANOS"/>
    <w:rsid w:val="00860F70"/>
    <w:pPr>
      <w:tabs>
        <w:tab w:val="clear" w:pos="720"/>
      </w:tabs>
      <w:ind w:left="0" w:firstLine="288"/>
    </w:pPr>
  </w:style>
  <w:style w:type="paragraph" w:styleId="Textonotapie">
    <w:name w:val="footnote text"/>
    <w:basedOn w:val="Normal"/>
    <w:link w:val="TextonotapieCar"/>
    <w:rsid w:val="00860F70"/>
    <w:rPr>
      <w:sz w:val="20"/>
      <w:szCs w:val="20"/>
    </w:rPr>
  </w:style>
  <w:style w:type="character" w:customStyle="1" w:styleId="TextonotapieCar">
    <w:name w:val="Texto nota pie Car"/>
    <w:basedOn w:val="Fuentedeprrafopredeter"/>
    <w:link w:val="Textonotapie"/>
    <w:rsid w:val="00860F70"/>
    <w:rPr>
      <w:rFonts w:ascii="Arial" w:hAnsi="Arial"/>
      <w:lang w:val="es-ES" w:eastAsia="es-ES"/>
    </w:rPr>
  </w:style>
  <w:style w:type="character" w:styleId="Refdenotaalpie">
    <w:name w:val="footnote reference"/>
    <w:basedOn w:val="Fuentedeprrafopredeter"/>
    <w:rsid w:val="00860F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91E"/>
    <w:rPr>
      <w:rFonts w:ascii="Arial" w:hAnsi="Arial"/>
      <w:sz w:val="24"/>
      <w:szCs w:val="24"/>
      <w:lang w:val="es-ES" w:eastAsia="es-ES"/>
    </w:rPr>
  </w:style>
  <w:style w:type="paragraph" w:styleId="Ttulo1">
    <w:name w:val="heading 1"/>
    <w:basedOn w:val="Normal"/>
    <w:qFormat/>
    <w:rsid w:val="00274CF3"/>
    <w:pPr>
      <w:spacing w:after="100" w:afterAutospacing="1" w:line="385" w:lineRule="atLeast"/>
      <w:outlineLvl w:val="0"/>
    </w:pPr>
    <w:rPr>
      <w:rFonts w:ascii="Times New Roman" w:hAnsi="Times New Roman"/>
      <w:b/>
      <w:bCs/>
      <w:color w:val="000000"/>
      <w:kern w:val="36"/>
      <w:sz w:val="36"/>
      <w:szCs w:val="36"/>
    </w:rPr>
  </w:style>
  <w:style w:type="paragraph" w:styleId="Ttulo2">
    <w:name w:val="heading 2"/>
    <w:basedOn w:val="Normal"/>
    <w:next w:val="Normal"/>
    <w:qFormat/>
    <w:rsid w:val="009F300C"/>
    <w:pPr>
      <w:keepNext/>
      <w:spacing w:before="240" w:after="60"/>
      <w:outlineLvl w:val="1"/>
    </w:pPr>
    <w:rPr>
      <w:rFonts w:cs="Arial"/>
      <w:b/>
      <w:bCs/>
      <w:i/>
      <w:iCs/>
      <w:sz w:val="28"/>
      <w:szCs w:val="28"/>
    </w:rPr>
  </w:style>
  <w:style w:type="paragraph" w:styleId="Ttulo3">
    <w:name w:val="heading 3"/>
    <w:basedOn w:val="Normal"/>
    <w:qFormat/>
    <w:rsid w:val="009F300C"/>
    <w:pPr>
      <w:spacing w:before="100" w:beforeAutospacing="1" w:after="100" w:afterAutospacing="1"/>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84A32"/>
    <w:pPr>
      <w:tabs>
        <w:tab w:val="center" w:pos="4252"/>
        <w:tab w:val="right" w:pos="8504"/>
      </w:tabs>
    </w:pPr>
  </w:style>
  <w:style w:type="paragraph" w:styleId="Piedepgina">
    <w:name w:val="footer"/>
    <w:basedOn w:val="Normal"/>
    <w:link w:val="PiedepginaCar"/>
    <w:uiPriority w:val="99"/>
    <w:rsid w:val="00B84A32"/>
    <w:pPr>
      <w:tabs>
        <w:tab w:val="center" w:pos="4252"/>
        <w:tab w:val="right" w:pos="8504"/>
      </w:tabs>
    </w:pPr>
  </w:style>
  <w:style w:type="table" w:styleId="Tablaconcuadrcula">
    <w:name w:val="Table Grid"/>
    <w:basedOn w:val="Tablanormal"/>
    <w:rsid w:val="00B8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B84A32"/>
  </w:style>
  <w:style w:type="paragraph" w:styleId="NormalWeb">
    <w:name w:val="Normal (Web)"/>
    <w:basedOn w:val="Normal"/>
    <w:uiPriority w:val="99"/>
    <w:rsid w:val="00F62588"/>
    <w:pPr>
      <w:spacing w:before="100" w:beforeAutospacing="1" w:after="100" w:afterAutospacing="1"/>
      <w:jc w:val="both"/>
    </w:pPr>
    <w:rPr>
      <w:rFonts w:ascii="Verdana" w:hAnsi="Verdana"/>
      <w:sz w:val="15"/>
      <w:szCs w:val="15"/>
    </w:rPr>
  </w:style>
  <w:style w:type="character" w:styleId="Hipervnculo">
    <w:name w:val="Hyperlink"/>
    <w:basedOn w:val="Fuentedeprrafopredeter"/>
    <w:rsid w:val="00F62588"/>
    <w:rPr>
      <w:color w:val="0000FF"/>
      <w:u w:val="single"/>
    </w:rPr>
  </w:style>
  <w:style w:type="character" w:customStyle="1" w:styleId="mw-headline">
    <w:name w:val="mw-headline"/>
    <w:basedOn w:val="Fuentedeprrafopredeter"/>
    <w:rsid w:val="00F62588"/>
  </w:style>
  <w:style w:type="paragraph" w:customStyle="1" w:styleId="textonormalsinmargen">
    <w:name w:val="texto_normal_sinmargen"/>
    <w:basedOn w:val="Normal"/>
    <w:rsid w:val="00EA7567"/>
    <w:pPr>
      <w:spacing w:line="225" w:lineRule="atLeast"/>
      <w:textAlignment w:val="top"/>
    </w:pPr>
    <w:rPr>
      <w:rFonts w:ascii="Verdana" w:hAnsi="Verdana"/>
      <w:color w:val="686565"/>
      <w:sz w:val="15"/>
      <w:szCs w:val="15"/>
    </w:rPr>
  </w:style>
  <w:style w:type="paragraph" w:customStyle="1" w:styleId="secsubsec">
    <w:name w:val="secsubsec"/>
    <w:basedOn w:val="Normal"/>
    <w:rsid w:val="00937308"/>
    <w:pPr>
      <w:spacing w:before="168" w:after="100" w:afterAutospacing="1"/>
      <w:ind w:firstLine="336"/>
    </w:pPr>
    <w:rPr>
      <w:rFonts w:ascii="Times New Roman" w:hAnsi="Times New Roman"/>
    </w:rPr>
  </w:style>
  <w:style w:type="character" w:customStyle="1" w:styleId="legdslegp1grouptitlefirst">
    <w:name w:val="legds legp1grouptitlefirst"/>
    <w:basedOn w:val="Fuentedeprrafopredeter"/>
    <w:rsid w:val="00C44D0D"/>
  </w:style>
  <w:style w:type="character" w:customStyle="1" w:styleId="legdslegp1grouptitlefirst0">
    <w:name w:val="legdslegp1grouptitlefirst"/>
    <w:basedOn w:val="Fuentedeprrafopredeter"/>
    <w:rsid w:val="00D16919"/>
  </w:style>
  <w:style w:type="character" w:customStyle="1" w:styleId="EstiloCorreo261">
    <w:name w:val="EstiloCorreo261"/>
    <w:basedOn w:val="Fuentedeprrafopredeter"/>
    <w:semiHidden/>
    <w:rsid w:val="002D6487"/>
    <w:rPr>
      <w:rFonts w:ascii="Arial" w:hAnsi="Arial" w:cs="Arial" w:hint="default"/>
      <w:color w:val="auto"/>
      <w:sz w:val="20"/>
      <w:szCs w:val="20"/>
    </w:rPr>
  </w:style>
  <w:style w:type="character" w:customStyle="1" w:styleId="EstiloCorreo271">
    <w:name w:val="EstiloCorreo271"/>
    <w:basedOn w:val="Fuentedeprrafopredeter"/>
    <w:semiHidden/>
    <w:rsid w:val="00B56546"/>
    <w:rPr>
      <w:rFonts w:ascii="Arial" w:hAnsi="Arial" w:cs="Arial"/>
      <w:color w:val="auto"/>
      <w:sz w:val="20"/>
      <w:szCs w:val="20"/>
    </w:rPr>
  </w:style>
  <w:style w:type="character" w:styleId="Hipervnculovisitado">
    <w:name w:val="FollowedHyperlink"/>
    <w:basedOn w:val="Fuentedeprrafopredeter"/>
    <w:rsid w:val="00C7665A"/>
    <w:rPr>
      <w:color w:val="800080"/>
      <w:u w:val="single"/>
    </w:rPr>
  </w:style>
  <w:style w:type="paragraph" w:customStyle="1" w:styleId="Noparagraphstyle">
    <w:name w:val="[No paragraph style]"/>
    <w:rsid w:val="009F300C"/>
    <w:pPr>
      <w:widowControl w:val="0"/>
      <w:autoSpaceDE w:val="0"/>
      <w:autoSpaceDN w:val="0"/>
      <w:adjustRightInd w:val="0"/>
      <w:spacing w:line="288" w:lineRule="auto"/>
    </w:pPr>
    <w:rPr>
      <w:color w:val="000000"/>
      <w:sz w:val="24"/>
      <w:szCs w:val="24"/>
      <w:lang w:val="es-ES" w:eastAsia="es-ES"/>
    </w:rPr>
  </w:style>
  <w:style w:type="paragraph" w:styleId="Textodeglobo">
    <w:name w:val="Balloon Text"/>
    <w:basedOn w:val="Normal"/>
    <w:link w:val="TextodegloboCar"/>
    <w:rsid w:val="00AD67EA"/>
    <w:rPr>
      <w:rFonts w:ascii="Tahoma" w:hAnsi="Tahoma" w:cs="Tahoma"/>
      <w:sz w:val="16"/>
      <w:szCs w:val="16"/>
    </w:rPr>
  </w:style>
  <w:style w:type="character" w:customStyle="1" w:styleId="TextodegloboCar">
    <w:name w:val="Texto de globo Car"/>
    <w:basedOn w:val="Fuentedeprrafopredeter"/>
    <w:link w:val="Textodeglobo"/>
    <w:rsid w:val="00AD67EA"/>
    <w:rPr>
      <w:rFonts w:ascii="Tahoma" w:hAnsi="Tahoma" w:cs="Tahoma"/>
      <w:sz w:val="16"/>
      <w:szCs w:val="16"/>
      <w:lang w:val="es-ES" w:eastAsia="es-ES"/>
    </w:rPr>
  </w:style>
  <w:style w:type="paragraph" w:customStyle="1" w:styleId="Default">
    <w:name w:val="Default"/>
    <w:rsid w:val="00597817"/>
    <w:pPr>
      <w:autoSpaceDE w:val="0"/>
      <w:autoSpaceDN w:val="0"/>
      <w:adjustRightInd w:val="0"/>
    </w:pPr>
    <w:rPr>
      <w:rFonts w:ascii="HPPCIL+Arial,Bold" w:hAnsi="HPPCIL+Arial,Bold" w:cs="HPPCIL+Arial,Bold"/>
      <w:color w:val="000000"/>
      <w:sz w:val="24"/>
      <w:szCs w:val="24"/>
    </w:rPr>
  </w:style>
  <w:style w:type="paragraph" w:styleId="Prrafodelista">
    <w:name w:val="List Paragraph"/>
    <w:basedOn w:val="Normal"/>
    <w:uiPriority w:val="34"/>
    <w:qFormat/>
    <w:rsid w:val="00E21622"/>
    <w:pPr>
      <w:ind w:left="720"/>
      <w:contextualSpacing/>
    </w:pPr>
  </w:style>
  <w:style w:type="paragraph" w:styleId="Sinespaciado">
    <w:name w:val="No Spacing"/>
    <w:link w:val="SinespaciadoCar"/>
    <w:uiPriority w:val="1"/>
    <w:qFormat/>
    <w:rsid w:val="006D0865"/>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6D0865"/>
    <w:rPr>
      <w:rFonts w:asciiTheme="minorHAnsi" w:eastAsiaTheme="minorEastAsia" w:hAnsiTheme="minorHAnsi" w:cstheme="minorBidi"/>
      <w:sz w:val="22"/>
      <w:szCs w:val="22"/>
      <w:lang w:val="es-ES" w:eastAsia="en-US"/>
    </w:rPr>
  </w:style>
  <w:style w:type="character" w:customStyle="1" w:styleId="EncabezadoCar">
    <w:name w:val="Encabezado Car"/>
    <w:basedOn w:val="Fuentedeprrafopredeter"/>
    <w:link w:val="Encabezado"/>
    <w:uiPriority w:val="99"/>
    <w:rsid w:val="00A32CF8"/>
    <w:rPr>
      <w:rFonts w:ascii="Arial" w:hAnsi="Arial"/>
      <w:sz w:val="24"/>
      <w:szCs w:val="24"/>
      <w:lang w:val="es-ES" w:eastAsia="es-ES"/>
    </w:rPr>
  </w:style>
  <w:style w:type="character" w:customStyle="1" w:styleId="PiedepginaCar">
    <w:name w:val="Pie de página Car"/>
    <w:basedOn w:val="Fuentedeprrafopredeter"/>
    <w:link w:val="Piedepgina"/>
    <w:uiPriority w:val="99"/>
    <w:rsid w:val="00A32CF8"/>
    <w:rPr>
      <w:rFonts w:ascii="Arial" w:hAnsi="Arial"/>
      <w:sz w:val="24"/>
      <w:szCs w:val="24"/>
      <w:lang w:val="es-ES" w:eastAsia="es-ES"/>
    </w:rPr>
  </w:style>
  <w:style w:type="paragraph" w:customStyle="1" w:styleId="ROMANOS">
    <w:name w:val="ROMANOS"/>
    <w:basedOn w:val="Normal"/>
    <w:rsid w:val="00860F70"/>
    <w:pPr>
      <w:tabs>
        <w:tab w:val="left" w:pos="720"/>
      </w:tabs>
      <w:spacing w:after="101" w:line="216" w:lineRule="exact"/>
      <w:ind w:left="720" w:hanging="432"/>
      <w:jc w:val="both"/>
    </w:pPr>
    <w:rPr>
      <w:rFonts w:cs="Arial"/>
      <w:sz w:val="18"/>
      <w:szCs w:val="18"/>
    </w:rPr>
  </w:style>
  <w:style w:type="paragraph" w:customStyle="1" w:styleId="Texto">
    <w:name w:val="Texto"/>
    <w:basedOn w:val="ROMANOS"/>
    <w:rsid w:val="00860F70"/>
    <w:pPr>
      <w:tabs>
        <w:tab w:val="clear" w:pos="720"/>
      </w:tabs>
      <w:ind w:left="0" w:firstLine="288"/>
    </w:pPr>
  </w:style>
  <w:style w:type="paragraph" w:styleId="Textonotapie">
    <w:name w:val="footnote text"/>
    <w:basedOn w:val="Normal"/>
    <w:link w:val="TextonotapieCar"/>
    <w:rsid w:val="00860F70"/>
    <w:rPr>
      <w:sz w:val="20"/>
      <w:szCs w:val="20"/>
    </w:rPr>
  </w:style>
  <w:style w:type="character" w:customStyle="1" w:styleId="TextonotapieCar">
    <w:name w:val="Texto nota pie Car"/>
    <w:basedOn w:val="Fuentedeprrafopredeter"/>
    <w:link w:val="Textonotapie"/>
    <w:rsid w:val="00860F70"/>
    <w:rPr>
      <w:rFonts w:ascii="Arial" w:hAnsi="Arial"/>
      <w:lang w:val="es-ES" w:eastAsia="es-ES"/>
    </w:rPr>
  </w:style>
  <w:style w:type="character" w:styleId="Refdenotaalpie">
    <w:name w:val="footnote reference"/>
    <w:basedOn w:val="Fuentedeprrafopredeter"/>
    <w:rsid w:val="00860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1095">
      <w:bodyDiv w:val="1"/>
      <w:marLeft w:val="0"/>
      <w:marRight w:val="0"/>
      <w:marTop w:val="0"/>
      <w:marBottom w:val="0"/>
      <w:divBdr>
        <w:top w:val="none" w:sz="0" w:space="0" w:color="auto"/>
        <w:left w:val="none" w:sz="0" w:space="0" w:color="auto"/>
        <w:bottom w:val="none" w:sz="0" w:space="0" w:color="auto"/>
        <w:right w:val="none" w:sz="0" w:space="0" w:color="auto"/>
      </w:divBdr>
    </w:div>
    <w:div w:id="571432216">
      <w:bodyDiv w:val="1"/>
      <w:marLeft w:val="0"/>
      <w:marRight w:val="0"/>
      <w:marTop w:val="0"/>
      <w:marBottom w:val="0"/>
      <w:divBdr>
        <w:top w:val="none" w:sz="0" w:space="0" w:color="auto"/>
        <w:left w:val="none" w:sz="0" w:space="0" w:color="auto"/>
        <w:bottom w:val="none" w:sz="0" w:space="0" w:color="auto"/>
        <w:right w:val="none" w:sz="0" w:space="0" w:color="auto"/>
      </w:divBdr>
    </w:div>
    <w:div w:id="846670559">
      <w:bodyDiv w:val="1"/>
      <w:marLeft w:val="0"/>
      <w:marRight w:val="0"/>
      <w:marTop w:val="0"/>
      <w:marBottom w:val="0"/>
      <w:divBdr>
        <w:top w:val="none" w:sz="0" w:space="0" w:color="auto"/>
        <w:left w:val="none" w:sz="0" w:space="0" w:color="auto"/>
        <w:bottom w:val="none" w:sz="0" w:space="0" w:color="auto"/>
        <w:right w:val="none" w:sz="0" w:space="0" w:color="auto"/>
      </w:divBdr>
    </w:div>
    <w:div w:id="1275945854">
      <w:bodyDiv w:val="1"/>
      <w:marLeft w:val="0"/>
      <w:marRight w:val="0"/>
      <w:marTop w:val="0"/>
      <w:marBottom w:val="0"/>
      <w:divBdr>
        <w:top w:val="none" w:sz="0" w:space="0" w:color="auto"/>
        <w:left w:val="none" w:sz="0" w:space="0" w:color="auto"/>
        <w:bottom w:val="none" w:sz="0" w:space="0" w:color="auto"/>
        <w:right w:val="none" w:sz="0" w:space="0" w:color="auto"/>
      </w:divBdr>
    </w:div>
    <w:div w:id="1478111645">
      <w:bodyDiv w:val="1"/>
      <w:marLeft w:val="0"/>
      <w:marRight w:val="0"/>
      <w:marTop w:val="0"/>
      <w:marBottom w:val="0"/>
      <w:divBdr>
        <w:top w:val="none" w:sz="0" w:space="0" w:color="auto"/>
        <w:left w:val="none" w:sz="0" w:space="0" w:color="auto"/>
        <w:bottom w:val="none" w:sz="0" w:space="0" w:color="auto"/>
        <w:right w:val="none" w:sz="0" w:space="0" w:color="auto"/>
      </w:divBdr>
    </w:div>
    <w:div w:id="1493370679">
      <w:bodyDiv w:val="1"/>
      <w:marLeft w:val="0"/>
      <w:marRight w:val="0"/>
      <w:marTop w:val="0"/>
      <w:marBottom w:val="0"/>
      <w:divBdr>
        <w:top w:val="none" w:sz="0" w:space="0" w:color="auto"/>
        <w:left w:val="none" w:sz="0" w:space="0" w:color="auto"/>
        <w:bottom w:val="none" w:sz="0" w:space="0" w:color="auto"/>
        <w:right w:val="none" w:sz="0" w:space="0" w:color="auto"/>
      </w:divBdr>
      <w:divsChild>
        <w:div w:id="557010928">
          <w:marLeft w:val="0"/>
          <w:marRight w:val="0"/>
          <w:marTop w:val="0"/>
          <w:marBottom w:val="0"/>
          <w:divBdr>
            <w:top w:val="none" w:sz="0" w:space="0" w:color="auto"/>
            <w:left w:val="none" w:sz="0" w:space="0" w:color="auto"/>
            <w:bottom w:val="none" w:sz="0" w:space="0" w:color="auto"/>
            <w:right w:val="none" w:sz="0" w:space="0" w:color="auto"/>
          </w:divBdr>
          <w:divsChild>
            <w:div w:id="17044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63">
      <w:bodyDiv w:val="1"/>
      <w:marLeft w:val="0"/>
      <w:marRight w:val="0"/>
      <w:marTop w:val="50"/>
      <w:marBottom w:val="50"/>
      <w:divBdr>
        <w:top w:val="none" w:sz="0" w:space="0" w:color="auto"/>
        <w:left w:val="none" w:sz="0" w:space="0" w:color="auto"/>
        <w:bottom w:val="none" w:sz="0" w:space="0" w:color="auto"/>
        <w:right w:val="none" w:sz="0" w:space="0" w:color="auto"/>
      </w:divBdr>
      <w:divsChild>
        <w:div w:id="1196043596">
          <w:marLeft w:val="0"/>
          <w:marRight w:val="0"/>
          <w:marTop w:val="0"/>
          <w:marBottom w:val="0"/>
          <w:divBdr>
            <w:top w:val="none" w:sz="0" w:space="0" w:color="auto"/>
            <w:left w:val="none" w:sz="0" w:space="0" w:color="auto"/>
            <w:bottom w:val="none" w:sz="0" w:space="0" w:color="auto"/>
            <w:right w:val="none" w:sz="0" w:space="0" w:color="auto"/>
          </w:divBdr>
          <w:divsChild>
            <w:div w:id="1790122725">
              <w:marLeft w:val="0"/>
              <w:marRight w:val="0"/>
              <w:marTop w:val="0"/>
              <w:marBottom w:val="0"/>
              <w:divBdr>
                <w:top w:val="none" w:sz="0" w:space="0" w:color="auto"/>
                <w:left w:val="none" w:sz="0" w:space="0" w:color="auto"/>
                <w:bottom w:val="none" w:sz="0" w:space="0" w:color="auto"/>
                <w:right w:val="none" w:sz="0" w:space="0" w:color="auto"/>
              </w:divBdr>
              <w:divsChild>
                <w:div w:id="1144350470">
                  <w:marLeft w:val="0"/>
                  <w:marRight w:val="0"/>
                  <w:marTop w:val="0"/>
                  <w:marBottom w:val="0"/>
                  <w:divBdr>
                    <w:top w:val="none" w:sz="0" w:space="0" w:color="auto"/>
                    <w:left w:val="none" w:sz="0" w:space="0" w:color="auto"/>
                    <w:bottom w:val="none" w:sz="0" w:space="0" w:color="auto"/>
                    <w:right w:val="none" w:sz="0" w:space="0" w:color="auto"/>
                  </w:divBdr>
                  <w:divsChild>
                    <w:div w:id="318655151">
                      <w:marLeft w:val="0"/>
                      <w:marRight w:val="0"/>
                      <w:marTop w:val="0"/>
                      <w:marBottom w:val="0"/>
                      <w:divBdr>
                        <w:top w:val="none" w:sz="0" w:space="0" w:color="auto"/>
                        <w:left w:val="none" w:sz="0" w:space="0" w:color="auto"/>
                        <w:bottom w:val="none" w:sz="0" w:space="0" w:color="auto"/>
                        <w:right w:val="none" w:sz="0" w:space="0" w:color="auto"/>
                      </w:divBdr>
                      <w:divsChild>
                        <w:div w:id="1659504948">
                          <w:marLeft w:val="0"/>
                          <w:marRight w:val="0"/>
                          <w:marTop w:val="352"/>
                          <w:marBottom w:val="0"/>
                          <w:divBdr>
                            <w:top w:val="none" w:sz="0" w:space="0" w:color="auto"/>
                            <w:left w:val="none" w:sz="0" w:space="0" w:color="auto"/>
                            <w:bottom w:val="none" w:sz="0" w:space="0" w:color="auto"/>
                            <w:right w:val="none" w:sz="0" w:space="0" w:color="auto"/>
                          </w:divBdr>
                          <w:divsChild>
                            <w:div w:id="516240483">
                              <w:marLeft w:val="2210"/>
                              <w:marRight w:val="4420"/>
                              <w:marTop w:val="0"/>
                              <w:marBottom w:val="0"/>
                              <w:divBdr>
                                <w:top w:val="none" w:sz="0" w:space="0" w:color="auto"/>
                                <w:left w:val="none" w:sz="0" w:space="0" w:color="auto"/>
                                <w:bottom w:val="none" w:sz="0" w:space="0" w:color="auto"/>
                                <w:right w:val="none" w:sz="0" w:space="0" w:color="auto"/>
                              </w:divBdr>
                              <w:divsChild>
                                <w:div w:id="1469664095">
                                  <w:marLeft w:val="0"/>
                                  <w:marRight w:val="0"/>
                                  <w:marTop w:val="0"/>
                                  <w:marBottom w:val="0"/>
                                  <w:divBdr>
                                    <w:top w:val="none" w:sz="0" w:space="0" w:color="auto"/>
                                    <w:left w:val="none" w:sz="0" w:space="0" w:color="auto"/>
                                    <w:bottom w:val="none" w:sz="0" w:space="0" w:color="auto"/>
                                    <w:right w:val="none" w:sz="0" w:space="0" w:color="auto"/>
                                  </w:divBdr>
                                  <w:divsChild>
                                    <w:div w:id="354423391">
                                      <w:marLeft w:val="0"/>
                                      <w:marRight w:val="0"/>
                                      <w:marTop w:val="0"/>
                                      <w:marBottom w:val="0"/>
                                      <w:divBdr>
                                        <w:top w:val="none" w:sz="0" w:space="0" w:color="auto"/>
                                        <w:left w:val="none" w:sz="0" w:space="0" w:color="auto"/>
                                        <w:bottom w:val="none" w:sz="0" w:space="0" w:color="auto"/>
                                        <w:right w:val="none" w:sz="0" w:space="0" w:color="auto"/>
                                      </w:divBdr>
                                      <w:divsChild>
                                        <w:div w:id="520243002">
                                          <w:marLeft w:val="0"/>
                                          <w:marRight w:val="0"/>
                                          <w:marTop w:val="0"/>
                                          <w:marBottom w:val="0"/>
                                          <w:divBdr>
                                            <w:top w:val="none" w:sz="0" w:space="0" w:color="auto"/>
                                            <w:left w:val="none" w:sz="0" w:space="0" w:color="auto"/>
                                            <w:bottom w:val="none" w:sz="0" w:space="0" w:color="auto"/>
                                            <w:right w:val="none" w:sz="0" w:space="0" w:color="auto"/>
                                          </w:divBdr>
                                          <w:divsChild>
                                            <w:div w:id="1827699645">
                                              <w:marLeft w:val="0"/>
                                              <w:marRight w:val="0"/>
                                              <w:marTop w:val="0"/>
                                              <w:marBottom w:val="0"/>
                                              <w:divBdr>
                                                <w:top w:val="none" w:sz="0" w:space="0" w:color="auto"/>
                                                <w:left w:val="none" w:sz="0" w:space="0" w:color="auto"/>
                                                <w:bottom w:val="none" w:sz="0" w:space="0" w:color="auto"/>
                                                <w:right w:val="none" w:sz="0" w:space="0" w:color="auto"/>
                                              </w:divBdr>
                                              <w:divsChild>
                                                <w:div w:id="1906184296">
                                                  <w:marLeft w:val="0"/>
                                                  <w:marRight w:val="0"/>
                                                  <w:marTop w:val="0"/>
                                                  <w:marBottom w:val="0"/>
                                                  <w:divBdr>
                                                    <w:top w:val="none" w:sz="0" w:space="0" w:color="auto"/>
                                                    <w:left w:val="none" w:sz="0" w:space="0" w:color="auto"/>
                                                    <w:bottom w:val="none" w:sz="0" w:space="0" w:color="auto"/>
                                                    <w:right w:val="none" w:sz="0" w:space="0" w:color="auto"/>
                                                  </w:divBdr>
                                                  <w:divsChild>
                                                    <w:div w:id="10157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117884">
      <w:bodyDiv w:val="1"/>
      <w:marLeft w:val="0"/>
      <w:marRight w:val="0"/>
      <w:marTop w:val="0"/>
      <w:marBottom w:val="0"/>
      <w:divBdr>
        <w:top w:val="none" w:sz="0" w:space="0" w:color="auto"/>
        <w:left w:val="none" w:sz="0" w:space="0" w:color="auto"/>
        <w:bottom w:val="none" w:sz="0" w:space="0" w:color="auto"/>
        <w:right w:val="none" w:sz="0" w:space="0" w:color="auto"/>
      </w:divBdr>
    </w:div>
    <w:div w:id="2058622027">
      <w:bodyDiv w:val="1"/>
      <w:marLeft w:val="0"/>
      <w:marRight w:val="0"/>
      <w:marTop w:val="0"/>
      <w:marBottom w:val="0"/>
      <w:divBdr>
        <w:top w:val="none" w:sz="0" w:space="0" w:color="auto"/>
        <w:left w:val="none" w:sz="0" w:space="0" w:color="auto"/>
        <w:bottom w:val="none" w:sz="0" w:space="0" w:color="auto"/>
        <w:right w:val="none" w:sz="0" w:space="0" w:color="auto"/>
      </w:divBdr>
    </w:div>
    <w:div w:id="20670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hyperlink" TargetMode="External" Target="https://www.nationalintelligenceagency.gov.ng/"/>
  <Relationship Id="rId13" Type="http://schemas.openxmlformats.org/officeDocument/2006/relationships/image" Target="media/image3.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C</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56FCB0-5C2F-4588-9F31-CCDF489A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11</Pages>
  <Words>1420</Words>
  <Characters>7810</Characters>
  <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África                                                                                          Estructura orgánica y funciones de los servicios de inteligencia</vt:lpstr>
    </vt:vector>
  </TitlesOfParts>
  <Company/>
  <LinksUpToDate>false</LinksUpToDate>
  <CharactersWithSpaces>9212</CharactersWithSpaces>
  <SharedDoc>false</SharedDoc>
  <HLinks>
    <vt:vector size="204" baseType="variant">
      <vt:variant>
        <vt:i4>5701712</vt:i4>
      </vt:variant>
      <vt:variant>
        <vt:i4>210</vt:i4>
      </vt:variant>
      <vt:variant>
        <vt:i4>0</vt:i4>
      </vt:variant>
      <vt:variant>
        <vt:i4>5</vt:i4>
      </vt:variant>
      <vt:variant>
        <vt:lpwstr>http://www.mossad.gov.il/</vt:lpwstr>
      </vt:variant>
      <vt:variant>
        <vt:lpwstr/>
      </vt:variant>
      <vt:variant>
        <vt:i4>6160389</vt:i4>
      </vt:variant>
      <vt:variant>
        <vt:i4>201</vt:i4>
      </vt:variant>
      <vt:variant>
        <vt:i4>0</vt:i4>
      </vt:variant>
      <vt:variant>
        <vt:i4>5</vt:i4>
      </vt:variant>
      <vt:variant>
        <vt:lpwstr>http://www.cbi.gov.in/orgnchart/orgchart.htm</vt:lpwstr>
      </vt:variant>
      <vt:variant>
        <vt:lpwstr/>
      </vt:variant>
      <vt:variant>
        <vt:i4>8126521</vt:i4>
      </vt:variant>
      <vt:variant>
        <vt:i4>195</vt:i4>
      </vt:variant>
      <vt:variant>
        <vt:i4>0</vt:i4>
      </vt:variant>
      <vt:variant>
        <vt:i4>5</vt:i4>
      </vt:variant>
      <vt:variant>
        <vt:lpwstr>http://www.gid.gov.jo/</vt:lpwstr>
      </vt:variant>
      <vt:variant>
        <vt:lpwstr/>
      </vt:variant>
      <vt:variant>
        <vt:i4>6881303</vt:i4>
      </vt:variant>
      <vt:variant>
        <vt:i4>189</vt:i4>
      </vt:variant>
      <vt:variant>
        <vt:i4>0</vt:i4>
      </vt:variant>
      <vt:variant>
        <vt:i4>5</vt:i4>
      </vt:variant>
      <vt:variant>
        <vt:lpwstr><![CDATA[http://images.google.com.mx/imgres?imgurl=http://www.globalsecurity.org/intell/world/jordan/images/gid-logo.gif&imgrefurl=http://www.globalsecurity.org/intell/world/jordan/index.html&h=151&w=118&sz=9&hl=es&start=6&um=1&usg=__JtS9v2Loor_rEjy4mPWgw-rC4sI=&tbnid=d5CbTL4eSLAbcM:&tbnh=96&tbnw=75&prev=/images%3Fq%3DGeneral%2Bintelligence%2Bdepartment%2BJordania%26um%3D1%26hl%3Des%26sa%3DX]]></vt:lpwstr>
      </vt:variant>
      <vt:variant>
        <vt:lpwstr/>
      </vt:variant>
      <vt:variant>
        <vt:i4>851987</vt:i4>
      </vt:variant>
      <vt:variant>
        <vt:i4>186</vt:i4>
      </vt:variant>
      <vt:variant>
        <vt:i4>0</vt:i4>
      </vt:variant>
      <vt:variant>
        <vt:i4>5</vt:i4>
      </vt:variant>
      <vt:variant>
        <vt:lpwstr>http://www.nis.go.kr/</vt:lpwstr>
      </vt:variant>
      <vt:variant>
        <vt:lpwstr/>
      </vt:variant>
      <vt:variant>
        <vt:i4>6553721</vt:i4>
      </vt:variant>
      <vt:variant>
        <vt:i4>177</vt:i4>
      </vt:variant>
      <vt:variant>
        <vt:i4>0</vt:i4>
      </vt:variant>
      <vt:variant>
        <vt:i4>5</vt:i4>
      </vt:variant>
      <vt:variant>
        <vt:lpwstr>http://www.nsis.go.ke/index.php</vt:lpwstr>
      </vt:variant>
      <vt:variant>
        <vt:lpwstr/>
      </vt:variant>
      <vt:variant>
        <vt:i4>2424873</vt:i4>
      </vt:variant>
      <vt:variant>
        <vt:i4>171</vt:i4>
      </vt:variant>
      <vt:variant>
        <vt:i4>0</vt:i4>
      </vt:variant>
      <vt:variant>
        <vt:i4>5</vt:i4>
      </vt:variant>
      <vt:variant>
        <vt:lpwstr>http://www.sass.gov.za/</vt:lpwstr>
      </vt:variant>
      <vt:variant>
        <vt:lpwstr/>
      </vt:variant>
      <vt:variant>
        <vt:i4>4128806</vt:i4>
      </vt:variant>
      <vt:variant>
        <vt:i4>165</vt:i4>
      </vt:variant>
      <vt:variant>
        <vt:i4>0</vt:i4>
      </vt:variant>
      <vt:variant>
        <vt:i4>5</vt:i4>
      </vt:variant>
      <vt:variant>
        <vt:lpwstr>http://www.mi6.gov.uk/output/sis-home-welcome.html</vt:lpwstr>
      </vt:variant>
      <vt:variant>
        <vt:lpwstr/>
      </vt:variant>
      <vt:variant>
        <vt:i4>6357105</vt:i4>
      </vt:variant>
      <vt:variant>
        <vt:i4>159</vt:i4>
      </vt:variant>
      <vt:variant>
        <vt:i4>0</vt:i4>
      </vt:variant>
      <vt:variant>
        <vt:i4>5</vt:i4>
      </vt:variant>
      <vt:variant>
        <vt:lpwstr><![CDATA[http://images.google.com.mx/imgres?imgurl=http://www.sis.gov.uk/files/images/h_logo_sis1.gif&imgrefurl=http://www.sis.gov.uk/output/spanish-sis-home-welcome.html&h=91&w=242&sz=8&hl=es&start=15&um=1&usg=__b640KGbPXaV38Zh5I13VGygxjiw=&tbnid=HaU2JAEiNsYdZM:&tbnh=41&tbnw=110&prev=/images%3Fq%3DSERVICIO%2BSECRETO%2BDE%2BINTELIGENCIA%2B(SIS)%2Bo%2B(MI6%26um%3D1%26hl%3Des]]></vt:lpwstr>
      </vt:variant>
      <vt:variant>
        <vt:lpwstr/>
      </vt:variant>
      <vt:variant>
        <vt:i4>6946852</vt:i4>
      </vt:variant>
      <vt:variant>
        <vt:i4>156</vt:i4>
      </vt:variant>
      <vt:variant>
        <vt:i4>0</vt:i4>
      </vt:variant>
      <vt:variant>
        <vt:i4>5</vt:i4>
      </vt:variant>
      <vt:variant>
        <vt:lpwstr>http://www.dni.gov/organization.htm</vt:lpwstr>
      </vt:variant>
      <vt:variant>
        <vt:lpwstr/>
      </vt:variant>
      <vt:variant>
        <vt:i4>6815780</vt:i4>
      </vt:variant>
      <vt:variant>
        <vt:i4>147</vt:i4>
      </vt:variant>
      <vt:variant>
        <vt:i4>0</vt:i4>
      </vt:variant>
      <vt:variant>
        <vt:i4>5</vt:i4>
      </vt:variant>
      <vt:variant>
        <vt:lpwstr><![CDATA[http://images.google.com.mx/imgres?imgurl=http://upload.wikimedia.org/wikipedia/commons/thumb/4/47/The_Office_of_the_Director_of_National_Intelligence.svg/600px-The_Office_of_the_Director_of_National_Intelligence.svg.png&imgrefurl=http://commons.wikimedia.org/wiki/Image:The_Office_of_the_Director_of_National_Intelligence.svg&h=600&w=600&sz=242&hl=es&start=1&um=1&usg=__mHiYXku4aN8D0_JphTBjxE8Gfq0=&tbnid=6OCbh3JjajtqPM:&tbnh=135&tbnw=135&prev=/images%3Fq%3DoFFICE%2BOF%2BTHE%2BdIRECTOR%2BOF%2BnATIONAL%2BINTELLIG]]></vt:lpwstr>
      </vt:variant>
      <vt:variant>
        <vt:lpwstr/>
      </vt:variant>
      <vt:variant>
        <vt:i4>5439515</vt:i4>
      </vt:variant>
      <vt:variant>
        <vt:i4>144</vt:i4>
      </vt:variant>
      <vt:variant>
        <vt:i4>0</vt:i4>
      </vt:variant>
      <vt:variant>
        <vt:i4>5</vt:i4>
      </vt:variant>
      <vt:variant>
        <vt:lpwstr>http://www.csis-scrs.gc.ca/bts/rgnztn-eng.asp</vt:lpwstr>
      </vt:variant>
      <vt:variant>
        <vt:lpwstr/>
      </vt:variant>
      <vt:variant>
        <vt:i4>2228291</vt:i4>
      </vt:variant>
      <vt:variant>
        <vt:i4>138</vt:i4>
      </vt:variant>
      <vt:variant>
        <vt:i4>0</vt:i4>
      </vt:variant>
      <vt:variant>
        <vt:i4>5</vt:i4>
      </vt:variant>
      <vt:variant>
        <vt:lpwstr><![CDATA[http://images.google.com.mx/imgres?imgurl=http://images.ctv.ca/archives/CTVNews/img2/20050914/160_CSIS_logo_050914.jpg&imgrefurl=http://www.ctv.ca/servlet/ArticleNews/story/CTVNews/20060529/csis_terrorists_060529%3Fs_name%3D%26no_ads&h=120&w=160&sz=8&hl=es&start=2&um=1&usg=__w9uUup9SNrsqwUX7d_xXP9b-q7w=&tbnid=8rDaFJa8IOGf-M:&tbnh=74&tbnw=98&prev=/images%3Fq%3Dlogo%2Bdel%2BCSIS%2BCanadian%2BSecurity%2BIntelligence%2BService%26um%3D1%26hl%3Des]]></vt:lpwstr>
      </vt:variant>
      <vt:variant>
        <vt:lpwstr/>
      </vt:variant>
      <vt:variant>
        <vt:i4>1900564</vt:i4>
      </vt:variant>
      <vt:variant>
        <vt:i4>135</vt:i4>
      </vt:variant>
      <vt:variant>
        <vt:i4>0</vt:i4>
      </vt:variant>
      <vt:variant>
        <vt:i4>5</vt:i4>
      </vt:variant>
      <vt:variant>
        <vt:lpwstr>http://www.asio.gov.au/About/Content/Management.aspx</vt:lpwstr>
      </vt:variant>
      <vt:variant>
        <vt:lpwstr/>
      </vt:variant>
      <vt:variant>
        <vt:i4>2555949</vt:i4>
      </vt:variant>
      <vt:variant>
        <vt:i4>129</vt:i4>
      </vt:variant>
      <vt:variant>
        <vt:i4>0</vt:i4>
      </vt:variant>
      <vt:variant>
        <vt:i4>5</vt:i4>
      </vt:variant>
      <vt:variant>
        <vt:lpwstr><![CDATA[http://images.google.com.mx/imgres?imgurl=http://www.asio.gov.au/images/head_upper.jpg&imgrefurl=http://www.asio.gov.au/&h=101&w=713&sz=16&hl=es&start=38&um=1&usg=__rZcj1oBF51_512YPuie4aZxwwFc=&tbnid=hsyuchnc9xzHfM:&tbnh=20&tbnw=140&prev=/images%3Fq%3DASIO%2BAUSTRALIA%26start%3D20%26ndsp%3D20%26um%3D1%26hl%3Des%26sa%3DN]]></vt:lpwstr>
      </vt:variant>
      <vt:variant>
        <vt:lpwstr/>
      </vt:variant>
      <vt:variant>
        <vt:i4>1179716</vt:i4>
      </vt:variant>
      <vt:variant>
        <vt:i4>114</vt:i4>
      </vt:variant>
      <vt:variant>
        <vt:i4>0</vt:i4>
      </vt:variant>
      <vt:variant>
        <vt:i4>5</vt:i4>
      </vt:variant>
      <vt:variant>
        <vt:lpwstr>http://es.wikipedia.org/wiki/Imagen:Costa_Rica_COA.svg</vt:lpwstr>
      </vt:variant>
      <vt:variant>
        <vt:lpwstr/>
      </vt:variant>
      <vt:variant>
        <vt:i4>6357041</vt:i4>
      </vt:variant>
      <vt:variant>
        <vt:i4>111</vt:i4>
      </vt:variant>
      <vt:variant>
        <vt:i4>0</vt:i4>
      </vt:variant>
      <vt:variant>
        <vt:i4>5</vt:i4>
      </vt:variant>
      <vt:variant>
        <vt:lpwstr>http://www.das.gov.co/</vt:lpwstr>
      </vt:variant>
      <vt:variant>
        <vt:lpwstr/>
      </vt:variant>
      <vt:variant>
        <vt:i4>4063279</vt:i4>
      </vt:variant>
      <vt:variant>
        <vt:i4>99</vt:i4>
      </vt:variant>
      <vt:variant>
        <vt:i4>0</vt:i4>
      </vt:variant>
      <vt:variant>
        <vt:i4>5</vt:i4>
      </vt:variant>
      <vt:variant>
        <vt:lpwstr>http://www.abin.gov.br/</vt:lpwstr>
      </vt:variant>
      <vt:variant>
        <vt:lpwstr/>
      </vt:variant>
      <vt:variant>
        <vt:i4>7209063</vt:i4>
      </vt:variant>
      <vt:variant>
        <vt:i4>96</vt:i4>
      </vt:variant>
      <vt:variant>
        <vt:i4>0</vt:i4>
      </vt:variant>
      <vt:variant>
        <vt:i4>5</vt:i4>
      </vt:variant>
      <vt:variant>
        <vt:lpwstr>http://en.wikipedia.org/wiki/Image: Argentine_Intelligence_Structure.png</vt:lpwstr>
      </vt:variant>
      <vt:variant>
        <vt:lpwstr/>
      </vt:variant>
      <vt:variant>
        <vt:i4>458833</vt:i4>
      </vt:variant>
      <vt:variant>
        <vt:i4>90</vt:i4>
      </vt:variant>
      <vt:variant>
        <vt:i4>0</vt:i4>
      </vt:variant>
      <vt:variant>
        <vt:i4>5</vt:i4>
      </vt:variant>
      <vt:variant>
        <vt:lpwstr>http://es.wikipedia.org/wiki/Imagen:Coat_of_arms_of_Argentina.svg</vt:lpwstr>
      </vt:variant>
      <vt:variant>
        <vt:lpwstr/>
      </vt:variant>
      <vt:variant>
        <vt:i4>7012448</vt:i4>
      </vt:variant>
      <vt:variant>
        <vt:i4>81</vt:i4>
      </vt:variant>
      <vt:variant>
        <vt:i4>0</vt:i4>
      </vt:variant>
      <vt:variant>
        <vt:i4>5</vt:i4>
      </vt:variant>
      <vt:variant>
        <vt:lpwstr><![CDATA[http://images.google.com.mx/imgres?imgurl=http://www.sitographics.com/enciclog/banderas/escudos/image/switzerland__55625.jpg&imgrefurl=http://www.sitographics.com/enciclog/banderas/europa/source/44.html&h=262&w=234&sz=11&hl=es&start=34&usg=__zoroboUASNTki_qRxrVtNXo9kSs=&tbnid=FuKsf0itxxQ0JM:&tbnh=112&tbnw=100&prev=/images%3Fq%3Descudo%2Bde%2Bconfederaci%25C3%25B3n%2Bsuiza%26start%3D20%26gbv%3D2%26ndsp%3D20%26hl%3Des%26sa%3DN]]></vt:lpwstr>
      </vt:variant>
      <vt:variant>
        <vt:lpwstr/>
      </vt:variant>
      <vt:variant>
        <vt:i4>7077987</vt:i4>
      </vt:variant>
      <vt:variant>
        <vt:i4>75</vt:i4>
      </vt:variant>
      <vt:variant>
        <vt:i4>0</vt:i4>
      </vt:variant>
      <vt:variant>
        <vt:i4>5</vt:i4>
      </vt:variant>
      <vt:variant>
        <vt:lpwstr>http://www.sri.ro/</vt:lpwstr>
      </vt:variant>
      <vt:variant>
        <vt:lpwstr/>
      </vt:variant>
      <vt:variant>
        <vt:i4>3473522</vt:i4>
      </vt:variant>
      <vt:variant>
        <vt:i4>72</vt:i4>
      </vt:variant>
      <vt:variant>
        <vt:i4>0</vt:i4>
      </vt:variant>
      <vt:variant>
        <vt:i4>5</vt:i4>
      </vt:variant>
      <vt:variant>
        <vt:lpwstr>http://www.mit.gov.tr/english/teskilat.html</vt:lpwstr>
      </vt:variant>
      <vt:variant>
        <vt:lpwstr/>
      </vt:variant>
      <vt:variant>
        <vt:i4>2031735</vt:i4>
      </vt:variant>
      <vt:variant>
        <vt:i4>63</vt:i4>
      </vt:variant>
      <vt:variant>
        <vt:i4>0</vt:i4>
      </vt:variant>
      <vt:variant>
        <vt:i4>5</vt:i4>
      </vt:variant>
      <vt:variant>
        <vt:lpwstr>http://www.fsb.ru/fsb/structure.htm%21_print%3Dtrue%26fid%3Dnull.html</vt:lpwstr>
      </vt:variant>
      <vt:variant>
        <vt:lpwstr/>
      </vt:variant>
      <vt:variant>
        <vt:i4>7864344</vt:i4>
      </vt:variant>
      <vt:variant>
        <vt:i4>57</vt:i4>
      </vt:variant>
      <vt:variant>
        <vt:i4>0</vt:i4>
      </vt:variant>
      <vt:variant>
        <vt:i4>5</vt:i4>
      </vt:variant>
      <vt:variant>
        <vt:lpwstr>http://www.fas.org/irp/world/russia/fsb/fsb_logo.gif</vt:lpwstr>
      </vt:variant>
      <vt:variant>
        <vt:lpwstr/>
      </vt:variant>
      <vt:variant>
        <vt:i4>3014691</vt:i4>
      </vt:variant>
      <vt:variant>
        <vt:i4>54</vt:i4>
      </vt:variant>
      <vt:variant>
        <vt:i4>0</vt:i4>
      </vt:variant>
      <vt:variant>
        <vt:i4>5</vt:i4>
      </vt:variant>
      <vt:variant>
        <vt:lpwstr>http://www.serviziinformazionesicurezza.gov.it/</vt:lpwstr>
      </vt:variant>
      <vt:variant>
        <vt:lpwstr/>
      </vt:variant>
      <vt:variant>
        <vt:i4>8060986</vt:i4>
      </vt:variant>
      <vt:variant>
        <vt:i4>48</vt:i4>
      </vt:variant>
      <vt:variant>
        <vt:i4>0</vt:i4>
      </vt:variant>
      <vt:variant>
        <vt:i4>5</vt:i4>
      </vt:variant>
      <vt:variant>
        <vt:lpwstr>http://www.defense.gouv.fr/dgse</vt:lpwstr>
      </vt:variant>
      <vt:variant>
        <vt:lpwstr/>
      </vt:variant>
      <vt:variant>
        <vt:i4>1114239</vt:i4>
      </vt:variant>
      <vt:variant>
        <vt:i4>39</vt:i4>
      </vt:variant>
      <vt:variant>
        <vt:i4>0</vt:i4>
      </vt:variant>
      <vt:variant>
        <vt:i4>5</vt:i4>
      </vt:variant>
      <vt:variant>
        <vt:lpwstr>http://www.kapo.ee/eng_struktuur.html</vt:lpwstr>
      </vt:variant>
      <vt:variant>
        <vt:lpwstr/>
      </vt:variant>
      <vt:variant>
        <vt:i4>3080220</vt:i4>
      </vt:variant>
      <vt:variant>
        <vt:i4>24</vt:i4>
      </vt:variant>
      <vt:variant>
        <vt:i4>0</vt:i4>
      </vt:variant>
      <vt:variant>
        <vt:i4>5</vt:i4>
      </vt:variant>
      <vt:variant>
        <vt:lpwstr>https://www.cni.es/00/00_index.cfm</vt:lpwstr>
      </vt:variant>
      <vt:variant>
        <vt:lpwstr/>
      </vt:variant>
      <vt:variant>
        <vt:i4>6225933</vt:i4>
      </vt:variant>
      <vt:variant>
        <vt:i4>21</vt:i4>
      </vt:variant>
      <vt:variant>
        <vt:i4>0</vt:i4>
      </vt:variant>
      <vt:variant>
        <vt:i4>5</vt:i4>
      </vt:variant>
      <vt:variant>
        <vt:lpwstr>http://www.sova.gov.si/en/index.html</vt:lpwstr>
      </vt:variant>
      <vt:variant>
        <vt:lpwstr/>
      </vt:variant>
      <vt:variant>
        <vt:i4>6750323</vt:i4>
      </vt:variant>
      <vt:variant>
        <vt:i4>15</vt:i4>
      </vt:variant>
      <vt:variant>
        <vt:i4>0</vt:i4>
      </vt:variant>
      <vt:variant>
        <vt:i4>5</vt:i4>
      </vt:variant>
      <vt:variant>
        <vt:lpwstr>http://www.nrs.bg/ENG/structure.htm</vt:lpwstr>
      </vt:variant>
      <vt:variant>
        <vt:lpwstr/>
      </vt:variant>
      <vt:variant>
        <vt:i4>4194323</vt:i4>
      </vt:variant>
      <vt:variant>
        <vt:i4>9</vt:i4>
      </vt:variant>
      <vt:variant>
        <vt:i4>0</vt:i4>
      </vt:variant>
      <vt:variant>
        <vt:i4>5</vt:i4>
      </vt:variant>
      <vt:variant>
        <vt:lpwstr>http://www.just.fgov.be/</vt:lpwstr>
      </vt:variant>
      <vt:variant>
        <vt:lpwstr/>
      </vt:variant>
      <vt:variant>
        <vt:i4>6488169</vt:i4>
      </vt:variant>
      <vt:variant>
        <vt:i4>0</vt:i4>
      </vt:variant>
      <vt:variant>
        <vt:i4>0</vt:i4>
      </vt:variant>
      <vt:variant>
        <vt:i4>5</vt:i4>
      </vt:variant>
      <vt:variant>
        <vt:lpwstr>http://suretedeletat.belgium.be/fr/</vt:lpwstr>
      </vt:variant>
      <vt:variant>
        <vt:lpwstr/>
      </vt:variant>
      <vt:variant>
        <vt:i4>7471154</vt:i4>
      </vt:variant>
      <vt:variant>
        <vt:i4>11370</vt:i4>
      </vt:variant>
      <vt:variant>
        <vt:i4>1049</vt:i4>
      </vt:variant>
      <vt:variant>
        <vt:i4>1</vt:i4>
      </vt:variant>
      <vt:variant>
        <vt:lpwstr>http://www.defense.gouv.fr/design/dgse/images/logo.gif</vt:lpwstr>
      </vt:variant>
      <vt:variant>
        <vt:lpwstr/>
      </vt:variant>
    </vt:vector>
  </HLinks>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