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7072079"/>
        <w:docPartObj>
          <w:docPartGallery w:val="Cover Pages"/>
          <w:docPartUnique/>
        </w:docPartObj>
      </w:sdtPr>
      <w:sdtEndPr>
        <w:rPr>
          <w:rFonts w:cs="Arial"/>
          <w:b/>
          <w:smallCaps/>
          <w:color w:val="002060"/>
          <w:sz w:val="40"/>
          <w:szCs w:val="40"/>
        </w:rPr>
      </w:sdtEndPr>
      <w:sdtContent>
        <w:p w:rsidR="009C1D51" w:rsidRDefault="00033EFA">
          <w:r w:rsidRPr="00033EFA">
            <w:rPr>
              <w:rFonts w:cs="Arial"/>
              <w:b/>
              <w:smallCaps/>
              <w:noProof/>
              <w:color w:val="002060"/>
              <w:sz w:val="40"/>
              <w:szCs w:val="40"/>
              <w:lang w:val="es-MX" w:eastAsia="es-MX"/>
            </w:rPr>
            <w:pict>
              <v:rect id="_x0000_s2113" style="position:absolute;margin-left:0;margin-top:-37.9pt;width:931.8pt;height:271.7pt;z-index:251664384;mso-width-percent:1000;mso-position-horizontal-relative:margin;mso-position-vertical-relative:margin;mso-width-percent:1000;mso-width-relative:margin;mso-height-relative:margin;v-text-anchor:bottom" filled="f" stroked="f">
                <v:textbox style="mso-next-textbox:#_x0000_s2113">
                  <w:txbxContent>
                    <w:sdt>
                      <w:sdtPr>
                        <w:rPr>
                          <w:rFonts w:asciiTheme="minorHAnsi" w:hAnsiTheme="minorHAnsi"/>
                          <w:b/>
                          <w:bCs/>
                          <w:color w:val="1F497D" w:themeColor="text2"/>
                          <w:sz w:val="68"/>
                          <w:szCs w:val="68"/>
                          <w:lang w:val="es-MX"/>
                        </w:rPr>
                        <w:alias w:val="Título"/>
                        <w:id w:val="15866532"/>
                        <w:dataBinding w:prefixMappings="xmlns:ns0='http://schemas.openxmlformats.org/package/2006/metadata/core-properties' xmlns:ns1='http://purl.org/dc/elements/1.1/'" w:xpath="/ns0:coreProperties[1]/ns1:title[1]" w:storeItemID="{6C3C8BC8-F283-45AE-878A-BAB7291924A1}"/>
                        <w:text/>
                      </w:sdtPr>
                      <w:sdtContent>
                        <w:p w:rsidR="00017041" w:rsidRPr="000518A0" w:rsidRDefault="00017041" w:rsidP="009C1D51">
                          <w:pPr>
                            <w:jc w:val="center"/>
                            <w:rPr>
                              <w:rFonts w:asciiTheme="minorHAnsi" w:hAnsiTheme="minorHAnsi"/>
                              <w:b/>
                              <w:bCs/>
                              <w:color w:val="1F497D" w:themeColor="text2"/>
                              <w:sz w:val="60"/>
                              <w:szCs w:val="60"/>
                            </w:rPr>
                          </w:pPr>
                          <w:r w:rsidRPr="00710DBB">
                            <w:rPr>
                              <w:rFonts w:asciiTheme="minorHAnsi" w:hAnsiTheme="minorHAnsi"/>
                              <w:b/>
                              <w:bCs/>
                              <w:color w:val="1F497D" w:themeColor="text2"/>
                              <w:sz w:val="68"/>
                              <w:szCs w:val="68"/>
                              <w:lang w:val="es-MX"/>
                            </w:rPr>
                            <w:t xml:space="preserve">Europa </w:t>
                          </w:r>
                          <w:r>
                            <w:rPr>
                              <w:rFonts w:asciiTheme="minorHAnsi" w:hAnsiTheme="minorHAnsi"/>
                              <w:b/>
                              <w:bCs/>
                              <w:color w:val="1F497D" w:themeColor="text2"/>
                              <w:sz w:val="68"/>
                              <w:szCs w:val="68"/>
                              <w:lang w:val="es-MX"/>
                            </w:rPr>
                            <w:t xml:space="preserve">                                                                                       </w:t>
                          </w:r>
                          <w:r w:rsidRPr="00710DBB">
                            <w:rPr>
                              <w:rFonts w:asciiTheme="minorHAnsi" w:hAnsiTheme="minorHAnsi"/>
                              <w:b/>
                              <w:bCs/>
                              <w:color w:val="1F497D" w:themeColor="text2"/>
                              <w:sz w:val="68"/>
                              <w:szCs w:val="68"/>
                              <w:lang w:val="es-MX"/>
                            </w:rPr>
                            <w:t xml:space="preserve">Estructura orgánica y funciones </w:t>
                          </w:r>
                          <w:r>
                            <w:rPr>
                              <w:rFonts w:asciiTheme="minorHAnsi" w:hAnsiTheme="minorHAnsi"/>
                              <w:b/>
                              <w:bCs/>
                              <w:color w:val="1F497D" w:themeColor="text2"/>
                              <w:sz w:val="68"/>
                              <w:szCs w:val="68"/>
                              <w:lang w:val="es-MX"/>
                            </w:rPr>
                            <w:t>de los servicios de inteligencia</w:t>
                          </w:r>
                        </w:p>
                      </w:sdtContent>
                    </w:sdt>
                    <w:sdt>
                      <w:sdtPr>
                        <w:rPr>
                          <w:b/>
                          <w:bCs/>
                          <w:color w:val="4F81BD" w:themeColor="accent1"/>
                          <w:sz w:val="54"/>
                          <w:szCs w:val="54"/>
                        </w:rPr>
                        <w:alias w:val="Subtítulo"/>
                        <w:id w:val="15866538"/>
                        <w:dataBinding w:prefixMappings="xmlns:ns0='http://schemas.openxmlformats.org/package/2006/metadata/core-properties' xmlns:ns1='http://purl.org/dc/elements/1.1/'" w:xpath="/ns0:coreProperties[1]/ns1:subject[1]" w:storeItemID="{6C3C8BC8-F283-45AE-878A-BAB7291924A1}"/>
                        <w:text/>
                      </w:sdtPr>
                      <w:sdtContent>
                        <w:p w:rsidR="00017041" w:rsidRPr="000518A0" w:rsidRDefault="00017041" w:rsidP="009C1D51">
                          <w:pPr>
                            <w:jc w:val="center"/>
                            <w:rPr>
                              <w:b/>
                              <w:bCs/>
                              <w:color w:val="4F81BD" w:themeColor="accent1"/>
                              <w:sz w:val="54"/>
                              <w:szCs w:val="54"/>
                            </w:rPr>
                          </w:pPr>
                          <w:r w:rsidRPr="000518A0">
                            <w:rPr>
                              <w:b/>
                              <w:bCs/>
                              <w:color w:val="4F81BD" w:themeColor="accent1"/>
                              <w:sz w:val="54"/>
                              <w:szCs w:val="54"/>
                            </w:rPr>
                            <w:t>[Derecho Comparado]</w:t>
                          </w:r>
                        </w:p>
                      </w:sdtContent>
                    </w:sdt>
                    <w:sdt>
                      <w:sdtPr>
                        <w:rPr>
                          <w:b/>
                          <w:bCs/>
                          <w:color w:val="FFFFFF" w:themeColor="background1"/>
                          <w:sz w:val="32"/>
                          <w:szCs w:val="32"/>
                        </w:rPr>
                        <w:alias w:val="Autor"/>
                        <w:id w:val="15866544"/>
                        <w:dataBinding w:prefixMappings="xmlns:ns0='http://schemas.openxmlformats.org/package/2006/metadata/core-properties' xmlns:ns1='http://purl.org/dc/elements/1.1/'" w:xpath="/ns0:coreProperties[1]/ns1:creator[1]" w:storeItemID="{6C3C8BC8-F283-45AE-878A-BAB7291924A1}"/>
                        <w:text/>
                      </w:sdtPr>
                      <w:sdtContent>
                        <w:p w:rsidR="00017041" w:rsidRDefault="00017041">
                          <w:pPr>
                            <w:rPr>
                              <w:b/>
                              <w:bCs/>
                              <w:color w:val="808080" w:themeColor="text1" w:themeTint="7F"/>
                              <w:sz w:val="32"/>
                              <w:szCs w:val="32"/>
                            </w:rPr>
                          </w:pPr>
                          <w:r>
                            <w:rPr>
                              <w:b/>
                              <w:bCs/>
                              <w:color w:val="FFFFFF" w:themeColor="background1"/>
                              <w:sz w:val="32"/>
                              <w:szCs w:val="32"/>
                              <w:lang w:val="es-MX"/>
                            </w:rPr>
                            <w:t>.</w:t>
                          </w:r>
                        </w:p>
                      </w:sdtContent>
                    </w:sdt>
                    <w:p w:rsidR="00017041" w:rsidRDefault="00017041">
                      <w:pPr>
                        <w:rPr>
                          <w:b/>
                          <w:bCs/>
                          <w:color w:val="808080" w:themeColor="text1" w:themeTint="7F"/>
                          <w:sz w:val="32"/>
                          <w:szCs w:val="32"/>
                        </w:rPr>
                      </w:pPr>
                    </w:p>
                  </w:txbxContent>
                </v:textbox>
                <w10:wrap anchorx="margin" anchory="margin"/>
              </v:rect>
            </w:pict>
          </w:r>
          <w:r w:rsidRPr="00033EFA">
            <w:rPr>
              <w:noProof/>
              <w:lang w:val="es-MX" w:eastAsia="es-MX"/>
            </w:rPr>
            <w:pict>
              <v:rect id="_x0000_s2111" style="position:absolute;margin-left:37.75pt;margin-top:0;width:931.6pt;height:63.55pt;z-index:251662336;mso-width-percent:1000;mso-position-horizontal-relative:margin;mso-position-vertical-relative:margin;mso-width-percent:1000;mso-width-relative:margin;mso-height-relative:margin" filled="f" stroked="f">
                <v:textbox style="mso-next-textbox:#_x0000_s2111;mso-fit-shape-to-text:t">
                  <w:txbxContent>
                    <w:sdt>
                      <w:sdtPr>
                        <w:rPr>
                          <w:b/>
                          <w:bCs/>
                          <w:sz w:val="66"/>
                          <w:szCs w:val="66"/>
                        </w:rPr>
                        <w:alias w:val="Organización"/>
                        <w:id w:val="15866524"/>
                        <w:dataBinding w:prefixMappings="xmlns:ns0='http://schemas.openxmlformats.org/officeDocument/2006/extended-properties'" w:xpath="/ns0:Properties[1]/ns0:Company[1]" w:storeItemID="{6668398D-A668-4E3E-A5EB-62B293D839F1}"/>
                        <w:text/>
                      </w:sdtPr>
                      <w:sdtContent>
                        <w:p w:rsidR="00017041" w:rsidRPr="009D5EB1" w:rsidRDefault="00017041">
                          <w:pPr>
                            <w:rPr>
                              <w:b/>
                              <w:bCs/>
                              <w:sz w:val="32"/>
                              <w:szCs w:val="32"/>
                            </w:rPr>
                          </w:pPr>
                          <w:r w:rsidRPr="009D5EB1">
                            <w:rPr>
                              <w:b/>
                              <w:bCs/>
                              <w:sz w:val="66"/>
                              <w:szCs w:val="66"/>
                              <w:lang w:val="es-MX"/>
                            </w:rPr>
                            <w:t>CISEN</w:t>
                          </w:r>
                        </w:p>
                      </w:sdtContent>
                    </w:sdt>
                    <w:p w:rsidR="00017041" w:rsidRPr="009D5EB1" w:rsidRDefault="00017041">
                      <w:pPr>
                        <w:rPr>
                          <w:b/>
                          <w:bCs/>
                          <w:sz w:val="32"/>
                          <w:szCs w:val="32"/>
                        </w:rPr>
                      </w:pPr>
                    </w:p>
                  </w:txbxContent>
                </v:textbox>
                <w10:wrap anchorx="margin" anchory="margin"/>
              </v:rect>
            </w:pict>
          </w:r>
        </w:p>
        <w:p w:rsidR="009C1D51" w:rsidRDefault="009C1D51"/>
        <w:p w:rsidR="009C1D51" w:rsidRDefault="00033EFA">
          <w:pPr>
            <w:rPr>
              <w:rFonts w:cs="Arial"/>
              <w:b/>
              <w:smallCaps/>
              <w:color w:val="002060"/>
              <w:sz w:val="40"/>
              <w:szCs w:val="40"/>
            </w:rPr>
          </w:pPr>
          <w:r w:rsidRPr="00033EFA">
            <w:rPr>
              <w:rFonts w:cs="Arial"/>
              <w:b/>
              <w:smallCaps/>
              <w:noProof/>
              <w:color w:val="002060"/>
              <w:sz w:val="40"/>
              <w:szCs w:val="40"/>
              <w:lang w:val="es-MX" w:eastAsia="es-MX"/>
            </w:rPr>
            <w:pict>
              <v:group id="_x0000_s2100" style="position:absolute;margin-left:0;margin-top:0;width:1008.15pt;height:177.15pt;z-index:251661312;mso-width-percent:1000;mso-height-percent:300;mso-position-horizontal:center;mso-position-horizontal-relative:margin;mso-position-vertical:bottom;mso-position-vertical-relative:margin;mso-width-percent:1000;mso-height-percent:300" coordorigin="-6,3399" coordsize="12197,4253">
                <v:group id="_x0000_s2101" style="position:absolute;left:-6;top:3717;width:12189;height:3550" coordorigin="18,7468" coordsize="12189,3550">
                  <v:shape id="_x0000_s2102" style="position:absolute;left:18;top:7837;width:7132;height:2863;mso-width-relative:page;mso-height-relative:page" coordsize="7132,2863" path="m,l17,2863,7132,2578r,-2378l,xe" fillcolor="#a7bfde [1620]" stroked="f">
                    <v:fill opacity=".5"/>
                    <v:path arrowok="t"/>
                  </v:shape>
                  <v:shape id="_x0000_s2103" style="position:absolute;left:7150;top:7468;width:3466;height:3550;mso-width-relative:page;mso-height-relative:page" coordsize="3466,3550" path="m,569l,2930r3466,620l3466,,,569xe" fillcolor="#d3dfee [820]" stroked="f">
                    <v:fill opacity=".5"/>
                    <v:path arrowok="t"/>
                  </v:shape>
                  <v:shape id="_x0000_s2104" style="position:absolute;left:10616;top:7468;width:1591;height:3550;mso-width-relative:page;mso-height-relative:page" coordsize="1591,3550" path="m,l,3550,1591,2746r,-2009l,xe" fillcolor="#a7bfde [1620]" stroked="f">
                    <v:fill opacity=".5"/>
                    <v:path arrowok="t"/>
                  </v:shape>
                </v:group>
                <v:shape id="_x0000_s2105" style="position:absolute;left:8071;top:4069;width:4120;height:2913;mso-width-relative:page;mso-height-relative:page" coordsize="4120,2913" path="m1,251l,2662r4120,251l4120,,1,251xe" fillcolor="#d8d8d8 [2732]" stroked="f">
                  <v:path arrowok="t"/>
                </v:shape>
                <v:shape id="_x0000_s2106" style="position:absolute;left:4104;top:3399;width:3985;height:4236;mso-width-relative:page;mso-height-relative:page" coordsize="3985,4236" path="m,l,4236,3985,3349r,-2428l,xe" fillcolor="#bfbfbf [2412]" stroked="f">
                  <v:path arrowok="t"/>
                </v:shape>
                <v:shape id="_x0000_s2107" style="position:absolute;left:18;top:3399;width:4086;height:4253;mso-width-relative:page;mso-height-relative:page" coordsize="4086,4253" path="m4086,r-2,4253l,3198,,1072,4086,xe" fillcolor="#d8d8d8 [2732]" stroked="f">
                  <v:path arrowok="t"/>
                </v:shape>
                <v:shape id="_x0000_s2108" style="position:absolute;left:17;top:3617;width:2076;height:3851;mso-width-relative:page;mso-height-relative:page" coordsize="2076,3851" path="m,921l2060,r16,3851l,2981,,921xe" fillcolor="#d3dfee [820]" stroked="f">
                  <v:fill opacity="45875f"/>
                  <v:path arrowok="t"/>
                </v:shape>
                <v:shape id="_x0000_s2109" style="position:absolute;left:2077;top:3617;width:6011;height:3835;mso-width-relative:page;mso-height-relative:page" coordsize="6011,3835" path="m,l17,3835,6011,2629r,-1390l,xe" fillcolor="#a7bfde [1620]" stroked="f">
                  <v:fill opacity="45875f"/>
                  <v:path arrowok="t"/>
                </v:shape>
                <v:shape id="_x0000_s2110" style="position:absolute;left:8088;top:3835;width:4102;height:3432;mso-width-relative:page;mso-height-relative:page" coordsize="4102,3432" path="m,1038l,2411,4102,3432,4102,,,1038xe" fillcolor="#d3dfee [820]" stroked="f">
                  <v:fill opacity="45875f"/>
                  <v:path arrowok="t"/>
                </v:shape>
                <w10:wrap anchorx="margin" anchory="margin"/>
              </v:group>
            </w:pict>
          </w:r>
          <w:r w:rsidR="009C1D51">
            <w:rPr>
              <w:rFonts w:cs="Arial"/>
              <w:b/>
              <w:smallCaps/>
              <w:color w:val="002060"/>
              <w:sz w:val="40"/>
              <w:szCs w:val="40"/>
            </w:rPr>
            <w:br w:type="page"/>
          </w:r>
        </w:p>
      </w:sdtContent>
    </w:sdt>
    <w:p w:rsidR="00AF017E" w:rsidRPr="00E1005A" w:rsidRDefault="008074CB" w:rsidP="00A32CF8">
      <w:pPr>
        <w:autoSpaceDE w:val="0"/>
        <w:autoSpaceDN w:val="0"/>
        <w:adjustRightInd w:val="0"/>
        <w:jc w:val="center"/>
        <w:rPr>
          <w:rFonts w:cs="Arial"/>
          <w:b/>
          <w:smallCaps/>
          <w:color w:val="002060"/>
          <w:sz w:val="40"/>
          <w:szCs w:val="40"/>
        </w:rPr>
      </w:pPr>
      <w:r>
        <w:rPr>
          <w:rFonts w:cs="Arial"/>
          <w:b/>
          <w:smallCaps/>
          <w:color w:val="002060"/>
          <w:sz w:val="40"/>
          <w:szCs w:val="40"/>
        </w:rPr>
        <w:lastRenderedPageBreak/>
        <w:t>Í</w:t>
      </w:r>
      <w:r w:rsidR="00AF017E" w:rsidRPr="00E1005A">
        <w:rPr>
          <w:rFonts w:cs="Arial"/>
          <w:b/>
          <w:smallCaps/>
          <w:color w:val="002060"/>
          <w:sz w:val="40"/>
          <w:szCs w:val="40"/>
        </w:rPr>
        <w:t xml:space="preserve"> n d i c e</w:t>
      </w:r>
    </w:p>
    <w:p w:rsidR="00AF017E" w:rsidRDefault="00AF017E" w:rsidP="00AF017E">
      <w:pPr>
        <w:autoSpaceDE w:val="0"/>
        <w:autoSpaceDN w:val="0"/>
        <w:adjustRightInd w:val="0"/>
        <w:rPr>
          <w:rFonts w:cs="Arial"/>
          <w:b/>
          <w:smallCaps/>
          <w:sz w:val="40"/>
          <w:szCs w:val="40"/>
        </w:rPr>
      </w:pPr>
    </w:p>
    <w:tbl>
      <w:tblPr>
        <w:tblStyle w:val="Tablaconcuadrcu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34"/>
        <w:gridCol w:w="1134"/>
      </w:tblGrid>
      <w:tr w:rsidR="003A5EE5" w:rsidRPr="00C27420" w:rsidTr="0029285B">
        <w:tc>
          <w:tcPr>
            <w:tcW w:w="15734" w:type="dxa"/>
          </w:tcPr>
          <w:p w:rsidR="00263526" w:rsidRPr="00263526" w:rsidRDefault="00263526" w:rsidP="00263526">
            <w:pPr>
              <w:pStyle w:val="Prrafodelista"/>
              <w:autoSpaceDE w:val="0"/>
              <w:autoSpaceDN w:val="0"/>
              <w:adjustRightInd w:val="0"/>
              <w:ind w:left="884"/>
              <w:rPr>
                <w:rFonts w:cs="Arial"/>
                <w:smallCaps/>
                <w:sz w:val="30"/>
                <w:szCs w:val="30"/>
              </w:rPr>
            </w:pPr>
            <w:r w:rsidRPr="00263526">
              <w:rPr>
                <w:rFonts w:cs="Arial"/>
                <w:smallCaps/>
                <w:sz w:val="30"/>
                <w:szCs w:val="30"/>
              </w:rPr>
              <w:t>Introducción</w:t>
            </w:r>
          </w:p>
          <w:p w:rsidR="00263526" w:rsidRPr="00263526" w:rsidRDefault="00263526" w:rsidP="00263526">
            <w:pPr>
              <w:pStyle w:val="Prrafodelista"/>
              <w:autoSpaceDE w:val="0"/>
              <w:autoSpaceDN w:val="0"/>
              <w:adjustRightInd w:val="0"/>
              <w:ind w:left="884"/>
              <w:rPr>
                <w:rFonts w:cs="Arial"/>
                <w:smallCaps/>
                <w:sz w:val="40"/>
                <w:szCs w:val="40"/>
              </w:rPr>
            </w:pPr>
          </w:p>
          <w:p w:rsidR="003A5EE5" w:rsidRPr="00B86080" w:rsidRDefault="003A5EE5" w:rsidP="00A32CF8">
            <w:pPr>
              <w:pStyle w:val="Prrafodelista"/>
              <w:numPr>
                <w:ilvl w:val="0"/>
                <w:numId w:val="30"/>
              </w:numPr>
              <w:autoSpaceDE w:val="0"/>
              <w:autoSpaceDN w:val="0"/>
              <w:adjustRightInd w:val="0"/>
              <w:ind w:firstLine="164"/>
              <w:rPr>
                <w:rFonts w:cs="Arial"/>
                <w:smallCaps/>
                <w:sz w:val="40"/>
                <w:szCs w:val="40"/>
              </w:rPr>
            </w:pPr>
            <w:r w:rsidRPr="00A32CF8">
              <w:rPr>
                <w:rFonts w:cs="Arial"/>
                <w:smallCaps/>
                <w:sz w:val="30"/>
                <w:szCs w:val="30"/>
              </w:rPr>
              <w:t>Bélgica</w:t>
            </w:r>
          </w:p>
          <w:p w:rsidR="00B86080" w:rsidRPr="00B86080" w:rsidRDefault="00B86080" w:rsidP="00B86080">
            <w:pPr>
              <w:pStyle w:val="Prrafodelista"/>
              <w:autoSpaceDE w:val="0"/>
              <w:autoSpaceDN w:val="0"/>
              <w:adjustRightInd w:val="0"/>
              <w:ind w:left="884"/>
              <w:rPr>
                <w:rFonts w:cs="Arial"/>
                <w:smallCaps/>
                <w:sz w:val="20"/>
                <w:szCs w:val="20"/>
              </w:rPr>
            </w:pPr>
          </w:p>
        </w:tc>
        <w:tc>
          <w:tcPr>
            <w:tcW w:w="1134" w:type="dxa"/>
          </w:tcPr>
          <w:p w:rsidR="00263526" w:rsidRDefault="00263526" w:rsidP="00ED001C">
            <w:pPr>
              <w:autoSpaceDE w:val="0"/>
              <w:autoSpaceDN w:val="0"/>
              <w:adjustRightInd w:val="0"/>
              <w:jc w:val="right"/>
              <w:rPr>
                <w:rFonts w:eastAsiaTheme="minorHAnsi" w:cs="Arial"/>
                <w:b/>
                <w:smallCaps/>
                <w:sz w:val="30"/>
                <w:szCs w:val="30"/>
                <w:lang w:val="es-MX" w:eastAsia="en-US"/>
              </w:rPr>
            </w:pPr>
            <w:r>
              <w:rPr>
                <w:rFonts w:eastAsiaTheme="minorHAnsi" w:cs="Arial"/>
                <w:b/>
                <w:smallCaps/>
                <w:sz w:val="30"/>
                <w:szCs w:val="30"/>
                <w:lang w:val="es-MX" w:eastAsia="en-US"/>
              </w:rPr>
              <w:t>3</w:t>
            </w:r>
          </w:p>
          <w:p w:rsidR="00263526" w:rsidRPr="0029285B" w:rsidRDefault="00263526" w:rsidP="00ED001C">
            <w:pPr>
              <w:autoSpaceDE w:val="0"/>
              <w:autoSpaceDN w:val="0"/>
              <w:adjustRightInd w:val="0"/>
              <w:jc w:val="right"/>
              <w:rPr>
                <w:rFonts w:eastAsiaTheme="minorHAnsi" w:cs="Arial"/>
                <w:b/>
                <w:smallCaps/>
                <w:sz w:val="40"/>
                <w:szCs w:val="40"/>
                <w:lang w:val="es-MX" w:eastAsia="en-US"/>
              </w:rPr>
            </w:pPr>
          </w:p>
          <w:p w:rsidR="003A5EE5" w:rsidRPr="00C27420" w:rsidRDefault="0029285B" w:rsidP="00ED001C">
            <w:pPr>
              <w:autoSpaceDE w:val="0"/>
              <w:autoSpaceDN w:val="0"/>
              <w:adjustRightInd w:val="0"/>
              <w:jc w:val="right"/>
              <w:rPr>
                <w:rFonts w:eastAsiaTheme="minorHAnsi" w:cs="Arial"/>
                <w:b/>
                <w:smallCaps/>
                <w:sz w:val="30"/>
                <w:szCs w:val="30"/>
                <w:lang w:val="es-MX" w:eastAsia="en-US"/>
              </w:rPr>
            </w:pPr>
            <w:r>
              <w:rPr>
                <w:rFonts w:eastAsiaTheme="minorHAnsi" w:cs="Arial"/>
                <w:b/>
                <w:smallCaps/>
                <w:sz w:val="30"/>
                <w:szCs w:val="30"/>
                <w:lang w:val="es-MX" w:eastAsia="en-US"/>
              </w:rPr>
              <w:t>4</w:t>
            </w:r>
          </w:p>
        </w:tc>
      </w:tr>
      <w:tr w:rsidR="003A5EE5" w:rsidRPr="00202C87" w:rsidTr="0029285B">
        <w:tc>
          <w:tcPr>
            <w:tcW w:w="15734" w:type="dxa"/>
          </w:tcPr>
          <w:p w:rsidR="003A5EE5" w:rsidRDefault="003A5EE5" w:rsidP="00A32CF8">
            <w:pPr>
              <w:pStyle w:val="Prrafodelista"/>
              <w:numPr>
                <w:ilvl w:val="0"/>
                <w:numId w:val="30"/>
              </w:numPr>
              <w:autoSpaceDE w:val="0"/>
              <w:autoSpaceDN w:val="0"/>
              <w:adjustRightInd w:val="0"/>
              <w:ind w:firstLine="164"/>
              <w:rPr>
                <w:rFonts w:cs="Arial"/>
                <w:smallCaps/>
                <w:sz w:val="30"/>
                <w:szCs w:val="30"/>
              </w:rPr>
            </w:pPr>
            <w:r w:rsidRPr="00A32CF8">
              <w:rPr>
                <w:rFonts w:cs="Arial"/>
                <w:smallCaps/>
                <w:sz w:val="30"/>
                <w:szCs w:val="30"/>
              </w:rPr>
              <w:t>Bulgaria</w:t>
            </w:r>
          </w:p>
          <w:p w:rsidR="00B86080" w:rsidRPr="00B86080" w:rsidRDefault="00B86080" w:rsidP="00B86080">
            <w:pPr>
              <w:pStyle w:val="Prrafodelista"/>
              <w:autoSpaceDE w:val="0"/>
              <w:autoSpaceDN w:val="0"/>
              <w:adjustRightInd w:val="0"/>
              <w:ind w:left="884"/>
              <w:rPr>
                <w:rFonts w:cs="Arial"/>
                <w:smallCaps/>
                <w:sz w:val="20"/>
                <w:szCs w:val="20"/>
              </w:rPr>
            </w:pPr>
          </w:p>
        </w:tc>
        <w:tc>
          <w:tcPr>
            <w:tcW w:w="1134" w:type="dxa"/>
          </w:tcPr>
          <w:p w:rsidR="003A5EE5" w:rsidRPr="00202C87" w:rsidRDefault="002E2D9D" w:rsidP="00ED001C">
            <w:pPr>
              <w:autoSpaceDE w:val="0"/>
              <w:autoSpaceDN w:val="0"/>
              <w:adjustRightInd w:val="0"/>
              <w:jc w:val="right"/>
              <w:rPr>
                <w:rFonts w:eastAsiaTheme="minorHAnsi" w:cs="Arial"/>
                <w:b/>
                <w:smallCaps/>
                <w:sz w:val="30"/>
                <w:szCs w:val="30"/>
                <w:lang w:val="es-MX" w:eastAsia="en-US"/>
              </w:rPr>
            </w:pPr>
            <w:r>
              <w:rPr>
                <w:rFonts w:eastAsiaTheme="minorHAnsi" w:cs="Arial"/>
                <w:b/>
                <w:smallCaps/>
                <w:sz w:val="30"/>
                <w:szCs w:val="30"/>
                <w:lang w:val="es-MX" w:eastAsia="en-US"/>
              </w:rPr>
              <w:t>5</w:t>
            </w:r>
          </w:p>
        </w:tc>
      </w:tr>
      <w:tr w:rsidR="003A5EE5" w:rsidTr="0029285B">
        <w:tc>
          <w:tcPr>
            <w:tcW w:w="15734" w:type="dxa"/>
          </w:tcPr>
          <w:p w:rsidR="003A5EE5" w:rsidRDefault="003A5EE5" w:rsidP="00A32CF8">
            <w:pPr>
              <w:pStyle w:val="Prrafodelista"/>
              <w:numPr>
                <w:ilvl w:val="0"/>
                <w:numId w:val="30"/>
              </w:numPr>
              <w:autoSpaceDE w:val="0"/>
              <w:autoSpaceDN w:val="0"/>
              <w:adjustRightInd w:val="0"/>
              <w:ind w:firstLine="164"/>
              <w:rPr>
                <w:rFonts w:cs="Arial"/>
                <w:smallCaps/>
                <w:sz w:val="30"/>
                <w:szCs w:val="30"/>
              </w:rPr>
            </w:pPr>
            <w:r w:rsidRPr="00A32CF8">
              <w:rPr>
                <w:rFonts w:cs="Arial"/>
                <w:smallCaps/>
                <w:sz w:val="30"/>
                <w:szCs w:val="30"/>
              </w:rPr>
              <w:t>Eslovenia</w:t>
            </w:r>
          </w:p>
          <w:p w:rsidR="00B86080" w:rsidRPr="00B86080" w:rsidRDefault="00B86080" w:rsidP="00B86080">
            <w:pPr>
              <w:pStyle w:val="Prrafodelista"/>
              <w:autoSpaceDE w:val="0"/>
              <w:autoSpaceDN w:val="0"/>
              <w:adjustRightInd w:val="0"/>
              <w:ind w:left="884"/>
              <w:rPr>
                <w:rFonts w:cs="Arial"/>
                <w:smallCaps/>
                <w:sz w:val="20"/>
                <w:szCs w:val="20"/>
              </w:rPr>
            </w:pPr>
          </w:p>
        </w:tc>
        <w:tc>
          <w:tcPr>
            <w:tcW w:w="1134" w:type="dxa"/>
          </w:tcPr>
          <w:p w:rsidR="003A5EE5" w:rsidRPr="00202C87" w:rsidRDefault="002E2D9D" w:rsidP="00ED001C">
            <w:pPr>
              <w:autoSpaceDE w:val="0"/>
              <w:autoSpaceDN w:val="0"/>
              <w:adjustRightInd w:val="0"/>
              <w:jc w:val="right"/>
              <w:rPr>
                <w:rFonts w:eastAsiaTheme="minorHAnsi" w:cs="Arial"/>
                <w:b/>
                <w:smallCaps/>
                <w:sz w:val="30"/>
                <w:szCs w:val="30"/>
                <w:lang w:val="es-MX" w:eastAsia="en-US"/>
              </w:rPr>
            </w:pPr>
            <w:r>
              <w:rPr>
                <w:rFonts w:eastAsiaTheme="minorHAnsi" w:cs="Arial"/>
                <w:b/>
                <w:smallCaps/>
                <w:sz w:val="30"/>
                <w:szCs w:val="30"/>
                <w:lang w:val="es-MX" w:eastAsia="en-US"/>
              </w:rPr>
              <w:t>6</w:t>
            </w:r>
          </w:p>
        </w:tc>
      </w:tr>
      <w:tr w:rsidR="003A5EE5" w:rsidTr="0029285B">
        <w:tc>
          <w:tcPr>
            <w:tcW w:w="15734" w:type="dxa"/>
          </w:tcPr>
          <w:p w:rsidR="003A5EE5" w:rsidRDefault="003A5EE5" w:rsidP="00A32CF8">
            <w:pPr>
              <w:pStyle w:val="Prrafodelista"/>
              <w:numPr>
                <w:ilvl w:val="0"/>
                <w:numId w:val="30"/>
              </w:numPr>
              <w:autoSpaceDE w:val="0"/>
              <w:autoSpaceDN w:val="0"/>
              <w:adjustRightInd w:val="0"/>
              <w:ind w:firstLine="164"/>
              <w:rPr>
                <w:rFonts w:cs="Arial"/>
                <w:smallCaps/>
                <w:sz w:val="30"/>
                <w:szCs w:val="30"/>
              </w:rPr>
            </w:pPr>
            <w:r w:rsidRPr="00A32CF8">
              <w:rPr>
                <w:rFonts w:cs="Arial"/>
                <w:smallCaps/>
                <w:sz w:val="30"/>
                <w:szCs w:val="30"/>
              </w:rPr>
              <w:t>España</w:t>
            </w:r>
          </w:p>
          <w:p w:rsidR="00B86080" w:rsidRPr="00B86080" w:rsidRDefault="00B86080" w:rsidP="00B86080">
            <w:pPr>
              <w:pStyle w:val="Prrafodelista"/>
              <w:autoSpaceDE w:val="0"/>
              <w:autoSpaceDN w:val="0"/>
              <w:adjustRightInd w:val="0"/>
              <w:ind w:left="884"/>
              <w:rPr>
                <w:rFonts w:cs="Arial"/>
                <w:smallCaps/>
                <w:sz w:val="20"/>
                <w:szCs w:val="20"/>
              </w:rPr>
            </w:pPr>
          </w:p>
        </w:tc>
        <w:tc>
          <w:tcPr>
            <w:tcW w:w="1134" w:type="dxa"/>
          </w:tcPr>
          <w:p w:rsidR="003A5EE5" w:rsidRPr="00202C87" w:rsidRDefault="002E2D9D" w:rsidP="00ED001C">
            <w:pPr>
              <w:autoSpaceDE w:val="0"/>
              <w:autoSpaceDN w:val="0"/>
              <w:adjustRightInd w:val="0"/>
              <w:jc w:val="right"/>
              <w:rPr>
                <w:rFonts w:eastAsiaTheme="minorHAnsi" w:cs="Arial"/>
                <w:b/>
                <w:smallCaps/>
                <w:sz w:val="30"/>
                <w:szCs w:val="30"/>
                <w:lang w:val="es-MX" w:eastAsia="en-US"/>
              </w:rPr>
            </w:pPr>
            <w:r>
              <w:rPr>
                <w:rFonts w:eastAsiaTheme="minorHAnsi" w:cs="Arial"/>
                <w:b/>
                <w:smallCaps/>
                <w:sz w:val="30"/>
                <w:szCs w:val="30"/>
                <w:lang w:val="es-MX" w:eastAsia="en-US"/>
              </w:rPr>
              <w:t>7</w:t>
            </w:r>
          </w:p>
        </w:tc>
      </w:tr>
      <w:tr w:rsidR="003A5EE5" w:rsidTr="0029285B">
        <w:tc>
          <w:tcPr>
            <w:tcW w:w="15734" w:type="dxa"/>
          </w:tcPr>
          <w:p w:rsidR="003A5EE5" w:rsidRDefault="003A5EE5" w:rsidP="00A32CF8">
            <w:pPr>
              <w:pStyle w:val="Prrafodelista"/>
              <w:numPr>
                <w:ilvl w:val="0"/>
                <w:numId w:val="30"/>
              </w:numPr>
              <w:autoSpaceDE w:val="0"/>
              <w:autoSpaceDN w:val="0"/>
              <w:adjustRightInd w:val="0"/>
              <w:ind w:firstLine="164"/>
              <w:rPr>
                <w:rFonts w:cs="Arial"/>
                <w:smallCaps/>
                <w:sz w:val="30"/>
                <w:szCs w:val="30"/>
              </w:rPr>
            </w:pPr>
            <w:r w:rsidRPr="00A32CF8">
              <w:rPr>
                <w:rFonts w:cs="Arial"/>
                <w:smallCaps/>
                <w:sz w:val="30"/>
                <w:szCs w:val="30"/>
              </w:rPr>
              <w:t>Estonia</w:t>
            </w:r>
          </w:p>
          <w:p w:rsidR="00B86080" w:rsidRPr="00B86080" w:rsidRDefault="00B86080" w:rsidP="00B86080">
            <w:pPr>
              <w:pStyle w:val="Prrafodelista"/>
              <w:autoSpaceDE w:val="0"/>
              <w:autoSpaceDN w:val="0"/>
              <w:adjustRightInd w:val="0"/>
              <w:ind w:left="884"/>
              <w:rPr>
                <w:rFonts w:cs="Arial"/>
                <w:smallCaps/>
                <w:sz w:val="20"/>
                <w:szCs w:val="20"/>
              </w:rPr>
            </w:pPr>
          </w:p>
        </w:tc>
        <w:tc>
          <w:tcPr>
            <w:tcW w:w="1134" w:type="dxa"/>
          </w:tcPr>
          <w:p w:rsidR="003A5EE5" w:rsidRPr="00202C87" w:rsidRDefault="002E2D9D" w:rsidP="00ED001C">
            <w:pPr>
              <w:autoSpaceDE w:val="0"/>
              <w:autoSpaceDN w:val="0"/>
              <w:adjustRightInd w:val="0"/>
              <w:jc w:val="right"/>
              <w:rPr>
                <w:rFonts w:eastAsiaTheme="minorHAnsi" w:cs="Arial"/>
                <w:b/>
                <w:smallCaps/>
                <w:sz w:val="30"/>
                <w:szCs w:val="30"/>
                <w:lang w:val="es-MX" w:eastAsia="en-US"/>
              </w:rPr>
            </w:pPr>
            <w:r>
              <w:rPr>
                <w:rFonts w:eastAsiaTheme="minorHAnsi" w:cs="Arial"/>
                <w:b/>
                <w:smallCaps/>
                <w:sz w:val="30"/>
                <w:szCs w:val="30"/>
                <w:lang w:val="es-MX" w:eastAsia="en-US"/>
              </w:rPr>
              <w:t>10</w:t>
            </w:r>
          </w:p>
        </w:tc>
      </w:tr>
      <w:tr w:rsidR="003A5EE5" w:rsidTr="0029285B">
        <w:tc>
          <w:tcPr>
            <w:tcW w:w="15734" w:type="dxa"/>
          </w:tcPr>
          <w:p w:rsidR="003A5EE5" w:rsidRDefault="003A5EE5" w:rsidP="00A32CF8">
            <w:pPr>
              <w:pStyle w:val="Prrafodelista"/>
              <w:numPr>
                <w:ilvl w:val="0"/>
                <w:numId w:val="30"/>
              </w:numPr>
              <w:autoSpaceDE w:val="0"/>
              <w:autoSpaceDN w:val="0"/>
              <w:adjustRightInd w:val="0"/>
              <w:ind w:firstLine="164"/>
              <w:rPr>
                <w:rFonts w:cs="Arial"/>
                <w:smallCaps/>
                <w:sz w:val="30"/>
                <w:szCs w:val="30"/>
              </w:rPr>
            </w:pPr>
            <w:r w:rsidRPr="00A32CF8">
              <w:rPr>
                <w:rFonts w:cs="Arial"/>
                <w:smallCaps/>
                <w:sz w:val="30"/>
                <w:szCs w:val="30"/>
              </w:rPr>
              <w:t>Francia</w:t>
            </w:r>
          </w:p>
          <w:p w:rsidR="00B86080" w:rsidRPr="00B86080" w:rsidRDefault="00B86080" w:rsidP="00B86080">
            <w:pPr>
              <w:pStyle w:val="Prrafodelista"/>
              <w:autoSpaceDE w:val="0"/>
              <w:autoSpaceDN w:val="0"/>
              <w:adjustRightInd w:val="0"/>
              <w:ind w:left="884"/>
              <w:rPr>
                <w:rFonts w:cs="Arial"/>
                <w:smallCaps/>
                <w:sz w:val="20"/>
                <w:szCs w:val="20"/>
              </w:rPr>
            </w:pPr>
          </w:p>
        </w:tc>
        <w:tc>
          <w:tcPr>
            <w:tcW w:w="1134" w:type="dxa"/>
          </w:tcPr>
          <w:p w:rsidR="003A5EE5" w:rsidRPr="00202C87" w:rsidRDefault="002E2D9D" w:rsidP="00802B1B">
            <w:pPr>
              <w:autoSpaceDE w:val="0"/>
              <w:autoSpaceDN w:val="0"/>
              <w:adjustRightInd w:val="0"/>
              <w:jc w:val="right"/>
              <w:rPr>
                <w:rFonts w:eastAsiaTheme="minorHAnsi" w:cs="Arial"/>
                <w:b/>
                <w:smallCaps/>
                <w:sz w:val="30"/>
                <w:szCs w:val="30"/>
                <w:lang w:val="es-MX" w:eastAsia="en-US"/>
              </w:rPr>
            </w:pPr>
            <w:r>
              <w:rPr>
                <w:rFonts w:eastAsiaTheme="minorHAnsi" w:cs="Arial"/>
                <w:b/>
                <w:smallCaps/>
                <w:sz w:val="30"/>
                <w:szCs w:val="30"/>
                <w:lang w:val="es-MX" w:eastAsia="en-US"/>
              </w:rPr>
              <w:t>12</w:t>
            </w:r>
          </w:p>
        </w:tc>
      </w:tr>
      <w:tr w:rsidR="001F522E" w:rsidTr="0029285B">
        <w:tc>
          <w:tcPr>
            <w:tcW w:w="15734" w:type="dxa"/>
          </w:tcPr>
          <w:p w:rsidR="001F522E" w:rsidRDefault="001F522E" w:rsidP="00A32CF8">
            <w:pPr>
              <w:pStyle w:val="Prrafodelista"/>
              <w:numPr>
                <w:ilvl w:val="0"/>
                <w:numId w:val="30"/>
              </w:numPr>
              <w:autoSpaceDE w:val="0"/>
              <w:autoSpaceDN w:val="0"/>
              <w:adjustRightInd w:val="0"/>
              <w:ind w:firstLine="164"/>
              <w:rPr>
                <w:rFonts w:cs="Arial"/>
                <w:smallCaps/>
                <w:sz w:val="30"/>
                <w:szCs w:val="30"/>
              </w:rPr>
            </w:pPr>
            <w:r w:rsidRPr="00A32CF8">
              <w:rPr>
                <w:rFonts w:cs="Arial"/>
                <w:smallCaps/>
                <w:sz w:val="30"/>
                <w:szCs w:val="30"/>
              </w:rPr>
              <w:t>Italia</w:t>
            </w:r>
          </w:p>
          <w:p w:rsidR="00B86080" w:rsidRPr="00B86080" w:rsidRDefault="00B86080" w:rsidP="00B86080">
            <w:pPr>
              <w:pStyle w:val="Prrafodelista"/>
              <w:autoSpaceDE w:val="0"/>
              <w:autoSpaceDN w:val="0"/>
              <w:adjustRightInd w:val="0"/>
              <w:ind w:left="884"/>
              <w:rPr>
                <w:rFonts w:cs="Arial"/>
                <w:smallCaps/>
                <w:sz w:val="20"/>
                <w:szCs w:val="20"/>
              </w:rPr>
            </w:pPr>
          </w:p>
        </w:tc>
        <w:tc>
          <w:tcPr>
            <w:tcW w:w="1134" w:type="dxa"/>
          </w:tcPr>
          <w:p w:rsidR="001F522E" w:rsidRPr="00202C87" w:rsidRDefault="002E2D9D" w:rsidP="00802B1B">
            <w:pPr>
              <w:autoSpaceDE w:val="0"/>
              <w:autoSpaceDN w:val="0"/>
              <w:adjustRightInd w:val="0"/>
              <w:jc w:val="right"/>
              <w:rPr>
                <w:rFonts w:eastAsiaTheme="minorHAnsi" w:cs="Arial"/>
                <w:b/>
                <w:smallCaps/>
                <w:sz w:val="30"/>
                <w:szCs w:val="30"/>
                <w:lang w:val="es-MX" w:eastAsia="en-US"/>
              </w:rPr>
            </w:pPr>
            <w:r>
              <w:rPr>
                <w:rFonts w:eastAsiaTheme="minorHAnsi" w:cs="Arial"/>
                <w:b/>
                <w:smallCaps/>
                <w:sz w:val="30"/>
                <w:szCs w:val="30"/>
                <w:lang w:val="es-MX" w:eastAsia="en-US"/>
              </w:rPr>
              <w:t>13</w:t>
            </w:r>
          </w:p>
        </w:tc>
      </w:tr>
      <w:tr w:rsidR="001F522E" w:rsidTr="0029285B">
        <w:tc>
          <w:tcPr>
            <w:tcW w:w="15734" w:type="dxa"/>
          </w:tcPr>
          <w:p w:rsidR="001F522E" w:rsidRDefault="001F522E" w:rsidP="00A32CF8">
            <w:pPr>
              <w:pStyle w:val="Prrafodelista"/>
              <w:numPr>
                <w:ilvl w:val="0"/>
                <w:numId w:val="30"/>
              </w:numPr>
              <w:autoSpaceDE w:val="0"/>
              <w:autoSpaceDN w:val="0"/>
              <w:adjustRightInd w:val="0"/>
              <w:ind w:firstLine="164"/>
              <w:rPr>
                <w:rFonts w:cs="Arial"/>
                <w:smallCaps/>
                <w:sz w:val="30"/>
                <w:szCs w:val="30"/>
              </w:rPr>
            </w:pPr>
            <w:r w:rsidRPr="00A32CF8">
              <w:rPr>
                <w:rFonts w:cs="Arial"/>
                <w:smallCaps/>
                <w:sz w:val="30"/>
                <w:szCs w:val="30"/>
              </w:rPr>
              <w:t>Rusia</w:t>
            </w:r>
          </w:p>
          <w:p w:rsidR="00B86080" w:rsidRPr="00B86080" w:rsidRDefault="00B86080" w:rsidP="00B86080">
            <w:pPr>
              <w:pStyle w:val="Prrafodelista"/>
              <w:autoSpaceDE w:val="0"/>
              <w:autoSpaceDN w:val="0"/>
              <w:adjustRightInd w:val="0"/>
              <w:ind w:left="884"/>
              <w:rPr>
                <w:rFonts w:cs="Arial"/>
                <w:smallCaps/>
                <w:sz w:val="20"/>
                <w:szCs w:val="20"/>
              </w:rPr>
            </w:pPr>
          </w:p>
        </w:tc>
        <w:tc>
          <w:tcPr>
            <w:tcW w:w="1134" w:type="dxa"/>
          </w:tcPr>
          <w:p w:rsidR="001F522E" w:rsidRPr="00202C87" w:rsidRDefault="002E2D9D" w:rsidP="00802B1B">
            <w:pPr>
              <w:autoSpaceDE w:val="0"/>
              <w:autoSpaceDN w:val="0"/>
              <w:adjustRightInd w:val="0"/>
              <w:jc w:val="right"/>
              <w:rPr>
                <w:rFonts w:eastAsiaTheme="minorHAnsi" w:cs="Arial"/>
                <w:b/>
                <w:smallCaps/>
                <w:sz w:val="30"/>
                <w:szCs w:val="30"/>
                <w:lang w:val="es-MX" w:eastAsia="en-US"/>
              </w:rPr>
            </w:pPr>
            <w:r>
              <w:rPr>
                <w:rFonts w:eastAsiaTheme="minorHAnsi" w:cs="Arial"/>
                <w:b/>
                <w:smallCaps/>
                <w:sz w:val="30"/>
                <w:szCs w:val="30"/>
                <w:lang w:val="es-MX" w:eastAsia="en-US"/>
              </w:rPr>
              <w:t>14</w:t>
            </w:r>
          </w:p>
        </w:tc>
      </w:tr>
      <w:tr w:rsidR="001F522E" w:rsidTr="0029285B">
        <w:tc>
          <w:tcPr>
            <w:tcW w:w="15734" w:type="dxa"/>
          </w:tcPr>
          <w:p w:rsidR="001F522E" w:rsidRDefault="001F522E" w:rsidP="00A32CF8">
            <w:pPr>
              <w:pStyle w:val="Prrafodelista"/>
              <w:numPr>
                <w:ilvl w:val="0"/>
                <w:numId w:val="30"/>
              </w:numPr>
              <w:autoSpaceDE w:val="0"/>
              <w:autoSpaceDN w:val="0"/>
              <w:adjustRightInd w:val="0"/>
              <w:ind w:firstLine="164"/>
              <w:rPr>
                <w:rFonts w:cs="Arial"/>
                <w:smallCaps/>
                <w:sz w:val="30"/>
                <w:szCs w:val="30"/>
              </w:rPr>
            </w:pPr>
            <w:r w:rsidRPr="00A32CF8">
              <w:rPr>
                <w:rFonts w:cs="Arial"/>
                <w:smallCaps/>
                <w:sz w:val="30"/>
                <w:szCs w:val="30"/>
              </w:rPr>
              <w:t>Rumania</w:t>
            </w:r>
          </w:p>
          <w:p w:rsidR="00B86080" w:rsidRPr="00B86080" w:rsidRDefault="00B86080" w:rsidP="00B86080">
            <w:pPr>
              <w:pStyle w:val="Prrafodelista"/>
              <w:autoSpaceDE w:val="0"/>
              <w:autoSpaceDN w:val="0"/>
              <w:adjustRightInd w:val="0"/>
              <w:ind w:left="884"/>
              <w:rPr>
                <w:rFonts w:cs="Arial"/>
                <w:smallCaps/>
                <w:sz w:val="20"/>
                <w:szCs w:val="20"/>
              </w:rPr>
            </w:pPr>
          </w:p>
        </w:tc>
        <w:tc>
          <w:tcPr>
            <w:tcW w:w="1134" w:type="dxa"/>
          </w:tcPr>
          <w:p w:rsidR="001F522E" w:rsidRPr="00202C87" w:rsidRDefault="002E2D9D" w:rsidP="00802B1B">
            <w:pPr>
              <w:autoSpaceDE w:val="0"/>
              <w:autoSpaceDN w:val="0"/>
              <w:adjustRightInd w:val="0"/>
              <w:jc w:val="right"/>
              <w:rPr>
                <w:rFonts w:eastAsiaTheme="minorHAnsi" w:cs="Arial"/>
                <w:b/>
                <w:smallCaps/>
                <w:sz w:val="30"/>
                <w:szCs w:val="30"/>
                <w:lang w:val="es-MX" w:eastAsia="en-US"/>
              </w:rPr>
            </w:pPr>
            <w:r>
              <w:rPr>
                <w:rFonts w:eastAsiaTheme="minorHAnsi" w:cs="Arial"/>
                <w:b/>
                <w:smallCaps/>
                <w:sz w:val="30"/>
                <w:szCs w:val="30"/>
                <w:lang w:val="es-MX" w:eastAsia="en-US"/>
              </w:rPr>
              <w:t>31</w:t>
            </w:r>
          </w:p>
        </w:tc>
      </w:tr>
      <w:tr w:rsidR="001F522E" w:rsidTr="0029285B">
        <w:tc>
          <w:tcPr>
            <w:tcW w:w="15734" w:type="dxa"/>
          </w:tcPr>
          <w:p w:rsidR="001F522E" w:rsidRDefault="001F522E" w:rsidP="00A32CF8">
            <w:pPr>
              <w:pStyle w:val="Prrafodelista"/>
              <w:numPr>
                <w:ilvl w:val="0"/>
                <w:numId w:val="30"/>
              </w:numPr>
              <w:autoSpaceDE w:val="0"/>
              <w:autoSpaceDN w:val="0"/>
              <w:adjustRightInd w:val="0"/>
              <w:ind w:firstLine="164"/>
              <w:rPr>
                <w:rFonts w:cs="Arial"/>
                <w:smallCaps/>
                <w:sz w:val="30"/>
                <w:szCs w:val="30"/>
              </w:rPr>
            </w:pPr>
            <w:r w:rsidRPr="00A32CF8">
              <w:rPr>
                <w:rFonts w:cs="Arial"/>
                <w:smallCaps/>
                <w:sz w:val="30"/>
                <w:szCs w:val="30"/>
              </w:rPr>
              <w:t>Suiza</w:t>
            </w:r>
          </w:p>
          <w:p w:rsidR="00B86080" w:rsidRPr="00B86080" w:rsidRDefault="00B86080" w:rsidP="00B86080">
            <w:pPr>
              <w:pStyle w:val="Prrafodelista"/>
              <w:autoSpaceDE w:val="0"/>
              <w:autoSpaceDN w:val="0"/>
              <w:adjustRightInd w:val="0"/>
              <w:ind w:left="884"/>
              <w:rPr>
                <w:rFonts w:cs="Arial"/>
                <w:smallCaps/>
                <w:sz w:val="20"/>
                <w:szCs w:val="20"/>
              </w:rPr>
            </w:pPr>
          </w:p>
        </w:tc>
        <w:tc>
          <w:tcPr>
            <w:tcW w:w="1134" w:type="dxa"/>
          </w:tcPr>
          <w:p w:rsidR="001F522E" w:rsidRPr="00202C87" w:rsidRDefault="00202C87" w:rsidP="002E2D9D">
            <w:pPr>
              <w:autoSpaceDE w:val="0"/>
              <w:autoSpaceDN w:val="0"/>
              <w:adjustRightInd w:val="0"/>
              <w:jc w:val="right"/>
              <w:rPr>
                <w:rFonts w:eastAsiaTheme="minorHAnsi" w:cs="Arial"/>
                <w:b/>
                <w:smallCaps/>
                <w:sz w:val="30"/>
                <w:szCs w:val="30"/>
                <w:lang w:val="es-MX" w:eastAsia="en-US"/>
              </w:rPr>
            </w:pPr>
            <w:r w:rsidRPr="00202C87">
              <w:rPr>
                <w:rFonts w:eastAsiaTheme="minorHAnsi" w:cs="Arial"/>
                <w:b/>
                <w:smallCaps/>
                <w:sz w:val="30"/>
                <w:szCs w:val="30"/>
                <w:lang w:val="es-MX" w:eastAsia="en-US"/>
              </w:rPr>
              <w:t>3</w:t>
            </w:r>
            <w:r w:rsidR="002E2D9D">
              <w:rPr>
                <w:rFonts w:eastAsiaTheme="minorHAnsi" w:cs="Arial"/>
                <w:b/>
                <w:smallCaps/>
                <w:sz w:val="30"/>
                <w:szCs w:val="30"/>
                <w:lang w:val="es-MX" w:eastAsia="en-US"/>
              </w:rPr>
              <w:t>2</w:t>
            </w:r>
          </w:p>
        </w:tc>
      </w:tr>
      <w:tr w:rsidR="001F522E" w:rsidTr="0029285B">
        <w:tc>
          <w:tcPr>
            <w:tcW w:w="15734" w:type="dxa"/>
          </w:tcPr>
          <w:p w:rsidR="001F522E" w:rsidRDefault="001F522E" w:rsidP="00A32CF8">
            <w:pPr>
              <w:pStyle w:val="Prrafodelista"/>
              <w:numPr>
                <w:ilvl w:val="0"/>
                <w:numId w:val="30"/>
              </w:numPr>
              <w:autoSpaceDE w:val="0"/>
              <w:autoSpaceDN w:val="0"/>
              <w:adjustRightInd w:val="0"/>
              <w:ind w:firstLine="164"/>
              <w:rPr>
                <w:rFonts w:cs="Arial"/>
                <w:smallCaps/>
                <w:sz w:val="30"/>
                <w:szCs w:val="30"/>
              </w:rPr>
            </w:pPr>
            <w:r w:rsidRPr="00A32CF8">
              <w:rPr>
                <w:rFonts w:cs="Arial"/>
                <w:smallCaps/>
                <w:sz w:val="30"/>
                <w:szCs w:val="30"/>
              </w:rPr>
              <w:t>Turquía</w:t>
            </w:r>
          </w:p>
          <w:tbl>
            <w:tblPr>
              <w:tblStyle w:val="Tablaconcuadrcu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237"/>
              <w:gridCol w:w="1031"/>
            </w:tblGrid>
            <w:tr w:rsidR="00930CAF" w:rsidTr="00263526">
              <w:tc>
                <w:tcPr>
                  <w:tcW w:w="14237" w:type="dxa"/>
                </w:tcPr>
                <w:p w:rsidR="00930CAF" w:rsidRPr="00E83BD7" w:rsidRDefault="00930CAF" w:rsidP="00930CAF">
                  <w:pPr>
                    <w:autoSpaceDE w:val="0"/>
                    <w:autoSpaceDN w:val="0"/>
                    <w:adjustRightInd w:val="0"/>
                    <w:ind w:left="526"/>
                    <w:rPr>
                      <w:rFonts w:cs="Arial"/>
                      <w:i/>
                      <w:smallCaps/>
                      <w:sz w:val="30"/>
                      <w:szCs w:val="30"/>
                      <w:lang w:val="es-MX"/>
                    </w:rPr>
                  </w:pPr>
                </w:p>
              </w:tc>
              <w:tc>
                <w:tcPr>
                  <w:tcW w:w="1031" w:type="dxa"/>
                </w:tcPr>
                <w:p w:rsidR="00930CAF" w:rsidRDefault="00930CAF">
                  <w:pPr>
                    <w:autoSpaceDE w:val="0"/>
                    <w:autoSpaceDN w:val="0"/>
                    <w:adjustRightInd w:val="0"/>
                    <w:jc w:val="right"/>
                    <w:rPr>
                      <w:rFonts w:eastAsiaTheme="minorHAnsi" w:cs="Arial"/>
                      <w:b/>
                      <w:smallCaps/>
                      <w:sz w:val="30"/>
                      <w:szCs w:val="30"/>
                      <w:lang w:val="es-MX" w:eastAsia="en-US"/>
                    </w:rPr>
                  </w:pPr>
                </w:p>
              </w:tc>
            </w:tr>
          </w:tbl>
          <w:p w:rsidR="00930CAF" w:rsidRPr="00A32CF8" w:rsidRDefault="00930CAF" w:rsidP="00930CAF">
            <w:pPr>
              <w:pStyle w:val="Prrafodelista"/>
              <w:autoSpaceDE w:val="0"/>
              <w:autoSpaceDN w:val="0"/>
              <w:adjustRightInd w:val="0"/>
              <w:ind w:left="884"/>
              <w:rPr>
                <w:rFonts w:cs="Arial"/>
                <w:smallCaps/>
                <w:sz w:val="30"/>
                <w:szCs w:val="30"/>
              </w:rPr>
            </w:pPr>
          </w:p>
        </w:tc>
        <w:tc>
          <w:tcPr>
            <w:tcW w:w="1134" w:type="dxa"/>
          </w:tcPr>
          <w:p w:rsidR="001F522E" w:rsidRDefault="00202C87" w:rsidP="002E2D9D">
            <w:pPr>
              <w:autoSpaceDE w:val="0"/>
              <w:autoSpaceDN w:val="0"/>
              <w:adjustRightInd w:val="0"/>
              <w:jc w:val="right"/>
              <w:rPr>
                <w:rFonts w:eastAsiaTheme="minorHAnsi" w:cs="Arial"/>
                <w:b/>
                <w:smallCaps/>
                <w:sz w:val="30"/>
                <w:szCs w:val="30"/>
                <w:lang w:val="es-MX" w:eastAsia="en-US"/>
              </w:rPr>
            </w:pPr>
            <w:r w:rsidRPr="00202C87">
              <w:rPr>
                <w:rFonts w:eastAsiaTheme="minorHAnsi" w:cs="Arial"/>
                <w:b/>
                <w:smallCaps/>
                <w:sz w:val="30"/>
                <w:szCs w:val="30"/>
                <w:lang w:val="es-MX" w:eastAsia="en-US"/>
              </w:rPr>
              <w:t>3</w:t>
            </w:r>
            <w:r w:rsidR="002E2D9D">
              <w:rPr>
                <w:rFonts w:eastAsiaTheme="minorHAnsi" w:cs="Arial"/>
                <w:b/>
                <w:smallCaps/>
                <w:sz w:val="30"/>
                <w:szCs w:val="30"/>
                <w:lang w:val="es-MX" w:eastAsia="en-US"/>
              </w:rPr>
              <w:t>3</w:t>
            </w:r>
          </w:p>
          <w:p w:rsidR="00930CAF" w:rsidRPr="00202C87" w:rsidRDefault="00930CAF" w:rsidP="002E2D9D">
            <w:pPr>
              <w:autoSpaceDE w:val="0"/>
              <w:autoSpaceDN w:val="0"/>
              <w:adjustRightInd w:val="0"/>
              <w:jc w:val="right"/>
              <w:rPr>
                <w:rFonts w:eastAsiaTheme="minorHAnsi" w:cs="Arial"/>
                <w:b/>
                <w:smallCaps/>
                <w:sz w:val="30"/>
                <w:szCs w:val="30"/>
                <w:lang w:val="es-MX" w:eastAsia="en-US"/>
              </w:rPr>
            </w:pPr>
          </w:p>
        </w:tc>
      </w:tr>
      <w:tr w:rsidR="00263526" w:rsidTr="0029285B">
        <w:tc>
          <w:tcPr>
            <w:tcW w:w="15734" w:type="dxa"/>
          </w:tcPr>
          <w:p w:rsidR="00263526" w:rsidRDefault="00263526" w:rsidP="00263526">
            <w:pPr>
              <w:pStyle w:val="Prrafodelista"/>
              <w:autoSpaceDE w:val="0"/>
              <w:autoSpaceDN w:val="0"/>
              <w:adjustRightInd w:val="0"/>
              <w:ind w:left="884"/>
              <w:rPr>
                <w:rFonts w:cs="Arial"/>
                <w:smallCaps/>
                <w:sz w:val="30"/>
                <w:szCs w:val="30"/>
              </w:rPr>
            </w:pPr>
            <w:r>
              <w:rPr>
                <w:rFonts w:cs="Arial"/>
                <w:smallCaps/>
                <w:sz w:val="30"/>
                <w:szCs w:val="30"/>
              </w:rPr>
              <w:t>Glosario</w:t>
            </w:r>
          </w:p>
          <w:p w:rsidR="00263526" w:rsidRPr="00A32CF8" w:rsidRDefault="00263526" w:rsidP="00263526">
            <w:pPr>
              <w:pStyle w:val="Prrafodelista"/>
              <w:autoSpaceDE w:val="0"/>
              <w:autoSpaceDN w:val="0"/>
              <w:adjustRightInd w:val="0"/>
              <w:ind w:left="884"/>
              <w:rPr>
                <w:rFonts w:cs="Arial"/>
                <w:smallCaps/>
                <w:sz w:val="30"/>
                <w:szCs w:val="30"/>
              </w:rPr>
            </w:pPr>
          </w:p>
        </w:tc>
        <w:tc>
          <w:tcPr>
            <w:tcW w:w="1134" w:type="dxa"/>
          </w:tcPr>
          <w:p w:rsidR="00263526" w:rsidRPr="00202C87" w:rsidRDefault="00263526" w:rsidP="002E2D9D">
            <w:pPr>
              <w:autoSpaceDE w:val="0"/>
              <w:autoSpaceDN w:val="0"/>
              <w:adjustRightInd w:val="0"/>
              <w:jc w:val="right"/>
              <w:rPr>
                <w:rFonts w:eastAsiaTheme="minorHAnsi" w:cs="Arial"/>
                <w:b/>
                <w:smallCaps/>
                <w:sz w:val="30"/>
                <w:szCs w:val="30"/>
                <w:lang w:val="es-MX" w:eastAsia="en-US"/>
              </w:rPr>
            </w:pPr>
            <w:r>
              <w:rPr>
                <w:rFonts w:eastAsiaTheme="minorHAnsi" w:cs="Arial"/>
                <w:b/>
                <w:smallCaps/>
                <w:sz w:val="30"/>
                <w:szCs w:val="30"/>
                <w:lang w:val="es-MX" w:eastAsia="en-US"/>
              </w:rPr>
              <w:t>35</w:t>
            </w:r>
          </w:p>
        </w:tc>
      </w:tr>
      <w:tr w:rsidR="00263526" w:rsidTr="0029285B">
        <w:tc>
          <w:tcPr>
            <w:tcW w:w="15734" w:type="dxa"/>
          </w:tcPr>
          <w:p w:rsidR="00263526" w:rsidRPr="00263526" w:rsidRDefault="00263526" w:rsidP="00263526">
            <w:pPr>
              <w:pStyle w:val="Prrafodelista"/>
              <w:autoSpaceDE w:val="0"/>
              <w:autoSpaceDN w:val="0"/>
              <w:adjustRightInd w:val="0"/>
              <w:ind w:left="884"/>
              <w:rPr>
                <w:rFonts w:cs="Arial"/>
                <w:smallCaps/>
                <w:sz w:val="30"/>
                <w:szCs w:val="30"/>
              </w:rPr>
            </w:pPr>
            <w:r w:rsidRPr="00263526">
              <w:rPr>
                <w:rFonts w:cs="Arial"/>
                <w:smallCaps/>
                <w:sz w:val="30"/>
                <w:szCs w:val="30"/>
                <w:lang w:val="es-MX"/>
              </w:rPr>
              <w:t>Referencias Legislativas</w:t>
            </w:r>
          </w:p>
        </w:tc>
        <w:tc>
          <w:tcPr>
            <w:tcW w:w="1134" w:type="dxa"/>
          </w:tcPr>
          <w:p w:rsidR="00263526" w:rsidRPr="00202C87" w:rsidRDefault="00263526" w:rsidP="002E2D9D">
            <w:pPr>
              <w:autoSpaceDE w:val="0"/>
              <w:autoSpaceDN w:val="0"/>
              <w:adjustRightInd w:val="0"/>
              <w:jc w:val="right"/>
              <w:rPr>
                <w:rFonts w:eastAsiaTheme="minorHAnsi" w:cs="Arial"/>
                <w:b/>
                <w:smallCaps/>
                <w:sz w:val="30"/>
                <w:szCs w:val="30"/>
                <w:lang w:val="es-MX" w:eastAsia="en-US"/>
              </w:rPr>
            </w:pPr>
            <w:r>
              <w:rPr>
                <w:rFonts w:eastAsiaTheme="minorHAnsi" w:cs="Arial"/>
                <w:b/>
                <w:smallCaps/>
                <w:sz w:val="30"/>
                <w:szCs w:val="30"/>
                <w:lang w:val="es-MX" w:eastAsia="en-US"/>
              </w:rPr>
              <w:t>37</w:t>
            </w:r>
          </w:p>
        </w:tc>
      </w:tr>
    </w:tbl>
    <w:p w:rsidR="00263526" w:rsidRDefault="00263526" w:rsidP="00AF017E">
      <w:pPr>
        <w:autoSpaceDE w:val="0"/>
        <w:autoSpaceDN w:val="0"/>
        <w:adjustRightInd w:val="0"/>
        <w:jc w:val="center"/>
        <w:rPr>
          <w:rFonts w:cs="Arial"/>
          <w:b/>
          <w:smallCaps/>
          <w:sz w:val="30"/>
          <w:szCs w:val="30"/>
        </w:rPr>
      </w:pPr>
    </w:p>
    <w:p w:rsidR="00263526" w:rsidRPr="00FC1A18" w:rsidRDefault="00263526" w:rsidP="00263526">
      <w:pPr>
        <w:autoSpaceDE w:val="0"/>
        <w:autoSpaceDN w:val="0"/>
        <w:adjustRightInd w:val="0"/>
        <w:jc w:val="center"/>
        <w:rPr>
          <w:rFonts w:cs="Arial"/>
          <w:b/>
          <w:smallCaps/>
          <w:color w:val="002060"/>
          <w:sz w:val="40"/>
          <w:szCs w:val="40"/>
          <w:lang w:val="it-IT"/>
        </w:rPr>
      </w:pPr>
      <w:r w:rsidRPr="00FC1A18">
        <w:rPr>
          <w:rFonts w:cs="Arial"/>
          <w:b/>
          <w:smallCaps/>
          <w:color w:val="002060"/>
          <w:sz w:val="40"/>
          <w:szCs w:val="40"/>
          <w:lang w:val="it-IT"/>
        </w:rPr>
        <w:t>i n t r o d u c c i ó n</w:t>
      </w:r>
    </w:p>
    <w:p w:rsidR="00263526" w:rsidRPr="00FC1A18" w:rsidRDefault="00263526" w:rsidP="00263526">
      <w:pPr>
        <w:jc w:val="both"/>
        <w:rPr>
          <w:sz w:val="14"/>
          <w:szCs w:val="14"/>
          <w:lang w:val="it-IT"/>
        </w:rPr>
      </w:pPr>
    </w:p>
    <w:p w:rsidR="00263526" w:rsidRPr="00194109" w:rsidRDefault="00263526" w:rsidP="00263526">
      <w:pPr>
        <w:rPr>
          <w:rFonts w:cs="Arial"/>
          <w:b/>
          <w:smallCaps/>
          <w:color w:val="002060"/>
          <w:sz w:val="36"/>
          <w:szCs w:val="36"/>
          <w:lang w:val="it-IT"/>
        </w:rPr>
      </w:pPr>
    </w:p>
    <w:p w:rsidR="00263526" w:rsidRDefault="00263526" w:rsidP="00263526">
      <w:pPr>
        <w:spacing w:after="120"/>
        <w:ind w:left="851" w:right="1344"/>
        <w:jc w:val="both"/>
        <w:rPr>
          <w:rFonts w:cs="Arial"/>
          <w:sz w:val="36"/>
          <w:szCs w:val="36"/>
        </w:rPr>
      </w:pPr>
      <w:r w:rsidRPr="00194109">
        <w:rPr>
          <w:rFonts w:cs="Arial"/>
          <w:sz w:val="36"/>
          <w:szCs w:val="36"/>
        </w:rPr>
        <w:t xml:space="preserve">A nivel internacional, los </w:t>
      </w:r>
      <w:r>
        <w:rPr>
          <w:rFonts w:cs="Arial"/>
          <w:sz w:val="36"/>
          <w:szCs w:val="36"/>
        </w:rPr>
        <w:t>sistemas jurídicos han experimentado un avance con respecto a la institucionalización de las actividades de inteligencia para la seguridad nacional. Lo anterior, como producto del devenir histórico de los Estados y del consenso que a nivel internacional impera sobre la democratización de los gobiernos y la sujeción de sus acciones a un sistema de rendición de cuentas y de control civil.</w:t>
      </w:r>
    </w:p>
    <w:p w:rsidR="00263526" w:rsidRDefault="00263526" w:rsidP="00263526">
      <w:pPr>
        <w:spacing w:after="120"/>
        <w:ind w:left="851" w:right="1344"/>
        <w:jc w:val="both"/>
        <w:rPr>
          <w:rFonts w:cs="Arial"/>
          <w:sz w:val="36"/>
          <w:szCs w:val="36"/>
        </w:rPr>
      </w:pPr>
    </w:p>
    <w:p w:rsidR="00263526" w:rsidRDefault="00263526" w:rsidP="00263526">
      <w:pPr>
        <w:spacing w:after="120"/>
        <w:ind w:left="851" w:right="1344"/>
        <w:jc w:val="both"/>
        <w:rPr>
          <w:rFonts w:cs="Arial"/>
          <w:sz w:val="36"/>
          <w:szCs w:val="36"/>
        </w:rPr>
      </w:pPr>
      <w:r>
        <w:rPr>
          <w:rFonts w:cs="Arial"/>
          <w:sz w:val="36"/>
          <w:szCs w:val="36"/>
        </w:rPr>
        <w:t xml:space="preserve">Bajo este contexto, el presente compendio muestra una relación en derecho comparado de los servicios de inteligencia de algunos países de </w:t>
      </w:r>
      <w:r w:rsidRPr="00D153A1">
        <w:rPr>
          <w:rFonts w:cs="Arial"/>
          <w:i/>
          <w:sz w:val="36"/>
          <w:szCs w:val="36"/>
        </w:rPr>
        <w:t>Europa</w:t>
      </w:r>
      <w:r w:rsidRPr="00D153A1">
        <w:rPr>
          <w:rFonts w:cs="Arial"/>
          <w:sz w:val="36"/>
          <w:szCs w:val="36"/>
        </w:rPr>
        <w:t xml:space="preserve"> (Bélgica, Bulgaria, Eslovenia, España, Estonia, Francia, Italia, Rusia, Rumania, Suiza y Turquía), y de los cuales se establecen sus funciones sustantivas y adjetivas, así como su estructura</w:t>
      </w:r>
      <w:r>
        <w:rPr>
          <w:rFonts w:cs="Arial"/>
          <w:sz w:val="36"/>
          <w:szCs w:val="36"/>
        </w:rPr>
        <w:t xml:space="preserve"> organizacional, todas ellas, sustentadas en ordenamientos jurídicos que brindan el sustento legal a sus actividades. </w:t>
      </w:r>
    </w:p>
    <w:p w:rsidR="00263526" w:rsidRDefault="00263526" w:rsidP="00AF017E">
      <w:pPr>
        <w:autoSpaceDE w:val="0"/>
        <w:autoSpaceDN w:val="0"/>
        <w:adjustRightInd w:val="0"/>
        <w:jc w:val="center"/>
        <w:rPr>
          <w:rFonts w:cs="Arial"/>
          <w:b/>
          <w:smallCaps/>
          <w:sz w:val="30"/>
          <w:szCs w:val="30"/>
        </w:rPr>
      </w:pPr>
    </w:p>
    <w:p w:rsidR="00930CAF" w:rsidRDefault="00A32CF8">
      <w:pPr>
        <w:rPr>
          <w:rFonts w:cs="Arial"/>
          <w:b/>
          <w:smallCaps/>
          <w:sz w:val="30"/>
          <w:szCs w:val="30"/>
        </w:rPr>
      </w:pPr>
      <w:r>
        <w:rPr>
          <w:rFonts w:cs="Arial"/>
          <w:b/>
          <w:smallCaps/>
          <w:sz w:val="30"/>
          <w:szCs w:val="30"/>
        </w:rPr>
        <w:br w:type="page"/>
      </w:r>
    </w:p>
    <w:tbl>
      <w:tblPr>
        <w:tblW w:w="181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2306"/>
        <w:gridCol w:w="2280"/>
        <w:gridCol w:w="10042"/>
        <w:gridCol w:w="3492"/>
      </w:tblGrid>
      <w:tr w:rsidR="00D87287" w:rsidRPr="00D87287" w:rsidTr="00720EB1">
        <w:trPr>
          <w:tblHeader/>
        </w:trPr>
        <w:tc>
          <w:tcPr>
            <w:tcW w:w="2306" w:type="dxa"/>
            <w:tcBorders>
              <w:bottom w:val="single" w:sz="4" w:space="0" w:color="auto"/>
            </w:tcBorders>
            <w:shd w:val="clear" w:color="auto" w:fill="002060"/>
            <w:vAlign w:val="center"/>
          </w:tcPr>
          <w:p w:rsidR="006E6AD3" w:rsidRPr="00D87287" w:rsidRDefault="00A32CF8" w:rsidP="00D87287">
            <w:pPr>
              <w:jc w:val="center"/>
              <w:rPr>
                <w:b/>
                <w:color w:val="FFFFFF"/>
                <w:lang w:val="es-MX"/>
              </w:rPr>
            </w:pPr>
            <w:r>
              <w:rPr>
                <w:rFonts w:cs="Arial"/>
                <w:b/>
                <w:smallCaps/>
                <w:sz w:val="30"/>
                <w:szCs w:val="30"/>
              </w:rPr>
              <w:lastRenderedPageBreak/>
              <w:br w:type="page"/>
            </w:r>
            <w:r w:rsidR="006E6AD3" w:rsidRPr="00D87287">
              <w:rPr>
                <w:b/>
                <w:color w:val="FFFFFF"/>
                <w:lang w:val="es-MX"/>
              </w:rPr>
              <w:t>SERVICIO / PAÍS</w:t>
            </w:r>
          </w:p>
        </w:tc>
        <w:tc>
          <w:tcPr>
            <w:tcW w:w="2280" w:type="dxa"/>
            <w:tcBorders>
              <w:bottom w:val="single" w:sz="4" w:space="0" w:color="auto"/>
            </w:tcBorders>
            <w:shd w:val="clear" w:color="auto" w:fill="002060"/>
            <w:vAlign w:val="center"/>
          </w:tcPr>
          <w:p w:rsidR="006E6AD3" w:rsidRPr="00D87287" w:rsidRDefault="006E6AD3" w:rsidP="00D87287">
            <w:pPr>
              <w:jc w:val="center"/>
              <w:rPr>
                <w:rFonts w:cs="Arial"/>
                <w:b/>
                <w:color w:val="FFFFFF"/>
                <w:lang w:val="es-MX"/>
              </w:rPr>
            </w:pPr>
            <w:r w:rsidRPr="00D87287">
              <w:rPr>
                <w:rFonts w:cs="Arial"/>
                <w:b/>
                <w:color w:val="FFFFFF"/>
                <w:lang w:val="es-MX"/>
              </w:rPr>
              <w:t>LEY / ORDENAMIENTO</w:t>
            </w:r>
          </w:p>
        </w:tc>
        <w:tc>
          <w:tcPr>
            <w:tcW w:w="10042" w:type="dxa"/>
            <w:tcBorders>
              <w:bottom w:val="single" w:sz="4" w:space="0" w:color="auto"/>
            </w:tcBorders>
            <w:shd w:val="clear" w:color="auto" w:fill="002060"/>
            <w:vAlign w:val="center"/>
          </w:tcPr>
          <w:p w:rsidR="006E6AD3" w:rsidRPr="00D87287" w:rsidRDefault="006E6AD3" w:rsidP="00D87287">
            <w:pPr>
              <w:jc w:val="center"/>
              <w:rPr>
                <w:b/>
                <w:color w:val="FFFFFF"/>
                <w:lang w:val="es-MX"/>
              </w:rPr>
            </w:pPr>
            <w:r w:rsidRPr="00D87287">
              <w:rPr>
                <w:b/>
                <w:color w:val="FFFFFF"/>
                <w:lang w:val="es-MX"/>
              </w:rPr>
              <w:t>ESTRUCTURA ORGÁNICA</w:t>
            </w:r>
          </w:p>
        </w:tc>
        <w:tc>
          <w:tcPr>
            <w:tcW w:w="3492" w:type="dxa"/>
            <w:tcBorders>
              <w:bottom w:val="single" w:sz="4" w:space="0" w:color="auto"/>
            </w:tcBorders>
            <w:shd w:val="clear" w:color="auto" w:fill="002060"/>
            <w:vAlign w:val="center"/>
          </w:tcPr>
          <w:p w:rsidR="006E6AD3" w:rsidRPr="00D87287" w:rsidRDefault="00720EB1" w:rsidP="00720EB1">
            <w:pPr>
              <w:jc w:val="center"/>
              <w:rPr>
                <w:rFonts w:cs="Arial"/>
                <w:b/>
                <w:color w:val="FFFFFF"/>
                <w:lang w:val="es-MX"/>
              </w:rPr>
            </w:pPr>
            <w:r>
              <w:rPr>
                <w:rFonts w:cs="Arial"/>
                <w:b/>
                <w:color w:val="FFFFFF"/>
                <w:lang w:val="es-MX"/>
              </w:rPr>
              <w:t>FUNCIONES PRINCIPALES</w:t>
            </w:r>
          </w:p>
        </w:tc>
      </w:tr>
      <w:tr w:rsidR="006E6AD3" w:rsidRPr="00D87287" w:rsidTr="00720EB1">
        <w:trPr>
          <w:tblHeader/>
        </w:trPr>
        <w:tc>
          <w:tcPr>
            <w:tcW w:w="18120" w:type="dxa"/>
            <w:gridSpan w:val="4"/>
            <w:shd w:val="clear" w:color="auto" w:fill="262626" w:themeFill="text1" w:themeFillTint="D9"/>
          </w:tcPr>
          <w:p w:rsidR="00911CF2" w:rsidRPr="00911CF2" w:rsidRDefault="00911CF2" w:rsidP="00D87287">
            <w:pPr>
              <w:jc w:val="center"/>
              <w:rPr>
                <w:rFonts w:cs="Arial"/>
                <w:b/>
                <w:sz w:val="10"/>
                <w:szCs w:val="10"/>
                <w:lang w:val="pt-BR"/>
              </w:rPr>
            </w:pPr>
          </w:p>
          <w:p w:rsidR="006E6AD3" w:rsidRPr="00B16A9D" w:rsidRDefault="006E6AD3" w:rsidP="00D87287">
            <w:pPr>
              <w:jc w:val="center"/>
              <w:rPr>
                <w:rFonts w:cs="Arial"/>
                <w:b/>
                <w:sz w:val="26"/>
                <w:szCs w:val="26"/>
                <w:lang w:val="pt-BR"/>
              </w:rPr>
            </w:pPr>
            <w:r w:rsidRPr="00B16A9D">
              <w:rPr>
                <w:rFonts w:cs="Arial"/>
                <w:b/>
                <w:sz w:val="26"/>
                <w:szCs w:val="26"/>
                <w:lang w:val="pt-BR"/>
              </w:rPr>
              <w:t>E U R O P A</w:t>
            </w:r>
          </w:p>
          <w:p w:rsidR="00911CF2" w:rsidRPr="00911CF2" w:rsidRDefault="00911CF2" w:rsidP="00D87287">
            <w:pPr>
              <w:jc w:val="center"/>
              <w:rPr>
                <w:rFonts w:cs="Arial"/>
                <w:b/>
                <w:sz w:val="10"/>
                <w:szCs w:val="10"/>
                <w:lang w:val="pt-BR"/>
              </w:rPr>
            </w:pPr>
          </w:p>
        </w:tc>
      </w:tr>
      <w:tr w:rsidR="002B1C5D" w:rsidRPr="00D87287" w:rsidTr="00C8631F">
        <w:tc>
          <w:tcPr>
            <w:tcW w:w="2306" w:type="dxa"/>
          </w:tcPr>
          <w:p w:rsidR="002B1C5D" w:rsidRPr="00911CF2" w:rsidRDefault="002B1C5D" w:rsidP="00911CF2">
            <w:pPr>
              <w:jc w:val="center"/>
              <w:rPr>
                <w:rFonts w:ascii="Verdana" w:hAnsi="Verdana"/>
                <w:b/>
                <w:sz w:val="18"/>
                <w:szCs w:val="18"/>
                <w:lang w:val="es-MX"/>
              </w:rPr>
            </w:pPr>
          </w:p>
          <w:p w:rsidR="002B1C5D" w:rsidRPr="00B6345C" w:rsidRDefault="002B1C5D" w:rsidP="00911CF2">
            <w:pPr>
              <w:jc w:val="center"/>
              <w:rPr>
                <w:rFonts w:cs="Arial"/>
                <w:b/>
                <w:sz w:val="20"/>
                <w:szCs w:val="20"/>
                <w:u w:val="single"/>
                <w:lang w:val="es-MX"/>
              </w:rPr>
            </w:pPr>
            <w:r w:rsidRPr="00B6345C">
              <w:rPr>
                <w:rFonts w:cs="Arial"/>
                <w:b/>
                <w:sz w:val="20"/>
                <w:szCs w:val="20"/>
                <w:u w:val="single"/>
                <w:lang w:val="es-MX"/>
              </w:rPr>
              <w:t>BÉLGICA</w:t>
            </w:r>
          </w:p>
          <w:p w:rsidR="002B1C5D" w:rsidRPr="00911CF2" w:rsidRDefault="002B1C5D" w:rsidP="00911CF2">
            <w:pPr>
              <w:rPr>
                <w:rFonts w:ascii="Verdana" w:hAnsi="Verdana"/>
                <w:sz w:val="18"/>
                <w:szCs w:val="18"/>
              </w:rPr>
            </w:pPr>
          </w:p>
          <w:p w:rsidR="002B1C5D" w:rsidRPr="00911CF2" w:rsidRDefault="002B1C5D" w:rsidP="00911CF2">
            <w:pPr>
              <w:rPr>
                <w:rFonts w:cs="Arial"/>
                <w:sz w:val="18"/>
                <w:szCs w:val="18"/>
              </w:rPr>
            </w:pPr>
          </w:p>
          <w:p w:rsidR="002B1C5D" w:rsidRPr="00911CF2" w:rsidRDefault="002B1C5D" w:rsidP="00911CF2">
            <w:pPr>
              <w:rPr>
                <w:rFonts w:ascii="Verdana" w:hAnsi="Verdana"/>
                <w:sz w:val="18"/>
                <w:szCs w:val="18"/>
              </w:rPr>
            </w:pPr>
            <w:r w:rsidRPr="00911CF2">
              <w:rPr>
                <w:rFonts w:ascii="Verdana" w:hAnsi="Verdana"/>
                <w:noProof/>
                <w:sz w:val="18"/>
                <w:szCs w:val="18"/>
              </w:rPr>
              <w:drawing>
                <wp:inline distT="0" distB="0" distL="0" distR="0">
                  <wp:extent cx="1155700" cy="901700"/>
                  <wp:effectExtent l="19050" t="0" r="6350" b="0"/>
                  <wp:docPr id="1135" name="Imagen 1" descr="Logo de la Sûreté de l'E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 la Sûreté de l'Etat"/>
                          <pic:cNvPicPr>
                            <a:picLocks noChangeAspect="1" noChangeArrowheads="1"/>
                          </pic:cNvPicPr>
                        </pic:nvPicPr>
                        <pic:blipFill>
                          <a:blip r:embed="rId9" cstate="print"/>
                          <a:srcRect/>
                          <a:stretch>
                            <a:fillRect/>
                          </a:stretch>
                        </pic:blipFill>
                        <pic:spPr bwMode="auto">
                          <a:xfrm>
                            <a:off x="0" y="0"/>
                            <a:ext cx="1155700" cy="901700"/>
                          </a:xfrm>
                          <a:prstGeom prst="rect">
                            <a:avLst/>
                          </a:prstGeom>
                          <a:noFill/>
                          <a:ln w="9525">
                            <a:noFill/>
                            <a:miter lim="800000"/>
                            <a:headEnd/>
                            <a:tailEnd/>
                          </a:ln>
                        </pic:spPr>
                      </pic:pic>
                    </a:graphicData>
                  </a:graphic>
                </wp:inline>
              </w:drawing>
            </w:r>
          </w:p>
          <w:p w:rsidR="002B1C5D" w:rsidRPr="00911CF2" w:rsidRDefault="002B1C5D" w:rsidP="00911CF2">
            <w:pPr>
              <w:jc w:val="center"/>
              <w:rPr>
                <w:rFonts w:cs="Arial"/>
                <w:sz w:val="18"/>
                <w:szCs w:val="18"/>
              </w:rPr>
            </w:pPr>
          </w:p>
          <w:p w:rsidR="002B1C5D" w:rsidRDefault="002B1C5D" w:rsidP="00911CF2">
            <w:pPr>
              <w:jc w:val="center"/>
              <w:rPr>
                <w:rFonts w:cs="Arial"/>
                <w:sz w:val="18"/>
                <w:szCs w:val="18"/>
              </w:rPr>
            </w:pPr>
            <w:r w:rsidRPr="00911CF2">
              <w:rPr>
                <w:rFonts w:cs="Arial"/>
                <w:sz w:val="18"/>
                <w:szCs w:val="18"/>
              </w:rPr>
              <w:t xml:space="preserve">SERVICIO DE SEGURIDAD DEL ESTADO </w:t>
            </w:r>
          </w:p>
          <w:p w:rsidR="002B1C5D" w:rsidRPr="00911CF2" w:rsidRDefault="002B1C5D" w:rsidP="00911CF2">
            <w:pPr>
              <w:jc w:val="center"/>
              <w:rPr>
                <w:rFonts w:cs="Arial"/>
                <w:sz w:val="18"/>
                <w:szCs w:val="18"/>
              </w:rPr>
            </w:pPr>
            <w:r w:rsidRPr="00911CF2">
              <w:rPr>
                <w:rFonts w:cs="Arial"/>
                <w:sz w:val="18"/>
                <w:szCs w:val="18"/>
              </w:rPr>
              <w:t>(SE)</w:t>
            </w:r>
          </w:p>
          <w:p w:rsidR="002B1C5D" w:rsidRPr="00911CF2" w:rsidRDefault="002B1C5D" w:rsidP="00911CF2">
            <w:pPr>
              <w:rPr>
                <w:sz w:val="18"/>
                <w:szCs w:val="18"/>
              </w:rPr>
            </w:pPr>
          </w:p>
        </w:tc>
        <w:tc>
          <w:tcPr>
            <w:tcW w:w="2280" w:type="dxa"/>
          </w:tcPr>
          <w:p w:rsidR="002B1C5D" w:rsidRDefault="002B1C5D" w:rsidP="00911CF2">
            <w:pPr>
              <w:jc w:val="center"/>
              <w:rPr>
                <w:rFonts w:cs="Arial"/>
                <w:sz w:val="18"/>
                <w:szCs w:val="18"/>
              </w:rPr>
            </w:pPr>
          </w:p>
          <w:p w:rsidR="002B1C5D" w:rsidRPr="00D87287" w:rsidRDefault="002B1C5D" w:rsidP="00911CF2">
            <w:pPr>
              <w:jc w:val="center"/>
              <w:rPr>
                <w:rFonts w:cs="Arial"/>
                <w:sz w:val="18"/>
                <w:szCs w:val="18"/>
              </w:rPr>
            </w:pPr>
            <w:r w:rsidRPr="00D87287">
              <w:rPr>
                <w:rFonts w:cs="Arial"/>
                <w:sz w:val="18"/>
                <w:szCs w:val="18"/>
              </w:rPr>
              <w:t>LEY ORGÁNICA DE LOS SERVICIOS DE INTELIGENCIA  Y SEGURIDAD DE FECHA 30 DE NOVIEMBRE DE 1998.</w:t>
            </w:r>
          </w:p>
        </w:tc>
        <w:tc>
          <w:tcPr>
            <w:tcW w:w="10042" w:type="dxa"/>
            <w:vAlign w:val="center"/>
          </w:tcPr>
          <w:p w:rsidR="002B1C5D" w:rsidRPr="00D87287" w:rsidRDefault="002B1C5D" w:rsidP="00C8631F">
            <w:pPr>
              <w:jc w:val="center"/>
              <w:rPr>
                <w:sz w:val="18"/>
                <w:szCs w:val="18"/>
              </w:rPr>
            </w:pPr>
            <w:r w:rsidRPr="00D87287">
              <w:rPr>
                <w:sz w:val="18"/>
                <w:szCs w:val="18"/>
              </w:rPr>
              <w:t xml:space="preserve">- - - - - </w:t>
            </w:r>
          </w:p>
        </w:tc>
        <w:tc>
          <w:tcPr>
            <w:tcW w:w="3492" w:type="dxa"/>
          </w:tcPr>
          <w:p w:rsidR="00C8631F" w:rsidRDefault="00C8631F" w:rsidP="00DA5C87">
            <w:pPr>
              <w:jc w:val="both"/>
              <w:rPr>
                <w:rFonts w:cs="Arial"/>
                <w:b/>
                <w:sz w:val="18"/>
                <w:szCs w:val="18"/>
              </w:rPr>
            </w:pPr>
          </w:p>
          <w:p w:rsidR="002B1C5D" w:rsidRPr="00D15879" w:rsidRDefault="002B1C5D" w:rsidP="00DA5C87">
            <w:pPr>
              <w:jc w:val="both"/>
              <w:rPr>
                <w:rFonts w:cs="Arial"/>
                <w:b/>
                <w:sz w:val="18"/>
                <w:szCs w:val="18"/>
              </w:rPr>
            </w:pPr>
            <w:r w:rsidRPr="00D15879">
              <w:rPr>
                <w:rFonts w:cs="Arial"/>
                <w:b/>
                <w:sz w:val="18"/>
                <w:szCs w:val="18"/>
              </w:rPr>
              <w:t>Sustantivas:</w:t>
            </w:r>
          </w:p>
          <w:p w:rsidR="002B1C5D" w:rsidRDefault="002B1C5D" w:rsidP="00D562FF">
            <w:pPr>
              <w:rPr>
                <w:rFonts w:cs="Arial"/>
                <w:b/>
                <w:sz w:val="18"/>
                <w:szCs w:val="18"/>
                <w:lang w:val="es-MX"/>
              </w:rPr>
            </w:pPr>
          </w:p>
          <w:p w:rsidR="002B1C5D" w:rsidRPr="00D87287" w:rsidRDefault="002B1C5D" w:rsidP="00CC2B07">
            <w:pPr>
              <w:numPr>
                <w:ilvl w:val="0"/>
                <w:numId w:val="5"/>
              </w:numPr>
              <w:tabs>
                <w:tab w:val="clear" w:pos="720"/>
              </w:tabs>
              <w:ind w:left="372"/>
              <w:jc w:val="both"/>
              <w:rPr>
                <w:rFonts w:cs="Arial"/>
                <w:sz w:val="18"/>
                <w:szCs w:val="18"/>
                <w:lang w:val="es-MX"/>
              </w:rPr>
            </w:pPr>
            <w:r w:rsidRPr="00D87287">
              <w:rPr>
                <w:rFonts w:cs="Arial"/>
                <w:sz w:val="18"/>
                <w:szCs w:val="18"/>
                <w:lang w:val="es-MX"/>
              </w:rPr>
              <w:t>La protección de los valores e intereses fundamentales del Estado: la seguridad interna y externa del Estado, la permanencia del orden democrático y constitucional y la salvaguarda del potencial científico y económico.</w:t>
            </w:r>
          </w:p>
          <w:p w:rsidR="002B1C5D" w:rsidRPr="00D87287" w:rsidRDefault="002B1C5D" w:rsidP="00CC2B07">
            <w:pPr>
              <w:numPr>
                <w:ilvl w:val="0"/>
                <w:numId w:val="5"/>
              </w:numPr>
              <w:tabs>
                <w:tab w:val="clear" w:pos="720"/>
              </w:tabs>
              <w:ind w:left="372"/>
              <w:jc w:val="both"/>
              <w:rPr>
                <w:rFonts w:cs="Arial"/>
                <w:sz w:val="18"/>
                <w:szCs w:val="18"/>
                <w:lang w:val="es-MX"/>
              </w:rPr>
            </w:pPr>
            <w:r w:rsidRPr="00D87287">
              <w:rPr>
                <w:rFonts w:cs="Arial"/>
                <w:sz w:val="18"/>
                <w:szCs w:val="18"/>
                <w:lang w:val="es-MX"/>
              </w:rPr>
              <w:t>La ejecución de investigaciones de seguridad a personas que, debido a sus cargos, tienen que tener una acreditación de seguridad para poder acceder a información clasificada como secreta o confidencial.</w:t>
            </w:r>
          </w:p>
          <w:p w:rsidR="002B1C5D" w:rsidRPr="00D87287" w:rsidRDefault="002B1C5D" w:rsidP="00CC2B07">
            <w:pPr>
              <w:numPr>
                <w:ilvl w:val="0"/>
                <w:numId w:val="5"/>
              </w:numPr>
              <w:tabs>
                <w:tab w:val="clear" w:pos="720"/>
              </w:tabs>
              <w:ind w:left="372"/>
              <w:jc w:val="both"/>
              <w:rPr>
                <w:rFonts w:cs="Arial"/>
                <w:sz w:val="18"/>
                <w:szCs w:val="18"/>
                <w:lang w:val="es-MX"/>
              </w:rPr>
            </w:pPr>
            <w:r w:rsidRPr="00D87287">
              <w:rPr>
                <w:rFonts w:cs="Arial"/>
                <w:sz w:val="18"/>
                <w:szCs w:val="18"/>
                <w:lang w:val="es-MX"/>
              </w:rPr>
              <w:t>La ejecución de misiones de protección (por ejemplo la protección de jefes de Estado extranjeros).</w:t>
            </w:r>
          </w:p>
          <w:p w:rsidR="002B1C5D" w:rsidRPr="00D87287" w:rsidRDefault="002B1C5D" w:rsidP="00D87287">
            <w:pPr>
              <w:jc w:val="both"/>
              <w:rPr>
                <w:rFonts w:cs="Arial"/>
                <w:sz w:val="18"/>
                <w:szCs w:val="18"/>
                <w:lang w:val="es-MX"/>
              </w:rPr>
            </w:pPr>
          </w:p>
          <w:p w:rsidR="002B1C5D" w:rsidRPr="00D87287" w:rsidRDefault="002B1C5D" w:rsidP="002B1C5D">
            <w:pPr>
              <w:jc w:val="both"/>
              <w:rPr>
                <w:rFonts w:cs="Arial"/>
                <w:sz w:val="18"/>
                <w:szCs w:val="18"/>
                <w:lang w:val="es-MX"/>
              </w:rPr>
            </w:pPr>
            <w:r w:rsidRPr="00614E89">
              <w:rPr>
                <w:rFonts w:cs="Arial"/>
                <w:b/>
                <w:sz w:val="18"/>
                <w:szCs w:val="18"/>
              </w:rPr>
              <w:t>Nota:</w:t>
            </w:r>
            <w:r w:rsidRPr="00D87287">
              <w:rPr>
                <w:rFonts w:cs="Arial"/>
                <w:sz w:val="18"/>
                <w:szCs w:val="18"/>
              </w:rPr>
              <w:t xml:space="preserve"> El sitio </w:t>
            </w:r>
            <w:r>
              <w:rPr>
                <w:rFonts w:cs="Arial"/>
                <w:sz w:val="18"/>
                <w:szCs w:val="18"/>
              </w:rPr>
              <w:t xml:space="preserve">oficial de Internet </w:t>
            </w:r>
            <w:r w:rsidRPr="00D87287">
              <w:rPr>
                <w:rFonts w:cs="Arial"/>
                <w:sz w:val="18"/>
                <w:szCs w:val="18"/>
              </w:rPr>
              <w:t>del servicio de inteligencia</w:t>
            </w:r>
            <w:r>
              <w:rPr>
                <w:rFonts w:cs="Arial"/>
                <w:sz w:val="18"/>
                <w:szCs w:val="18"/>
              </w:rPr>
              <w:t xml:space="preserve"> </w:t>
            </w:r>
            <w:r w:rsidRPr="00D87287">
              <w:rPr>
                <w:rFonts w:cs="Arial"/>
                <w:sz w:val="18"/>
                <w:szCs w:val="18"/>
              </w:rPr>
              <w:t xml:space="preserve">no hace mención </w:t>
            </w:r>
            <w:r>
              <w:rPr>
                <w:rFonts w:cs="Arial"/>
                <w:sz w:val="18"/>
                <w:szCs w:val="18"/>
              </w:rPr>
              <w:t xml:space="preserve">a su estructura. </w:t>
            </w:r>
          </w:p>
          <w:p w:rsidR="002B1C5D" w:rsidRPr="00D87287" w:rsidRDefault="002B1C5D" w:rsidP="00D87287">
            <w:pPr>
              <w:jc w:val="both"/>
              <w:rPr>
                <w:rFonts w:cs="Arial"/>
                <w:b/>
                <w:sz w:val="18"/>
                <w:szCs w:val="18"/>
                <w:lang w:val="es-MX"/>
              </w:rPr>
            </w:pPr>
          </w:p>
          <w:p w:rsidR="002F6046" w:rsidRPr="002F6046" w:rsidRDefault="002F6046" w:rsidP="002F6046">
            <w:pPr>
              <w:jc w:val="both"/>
              <w:rPr>
                <w:rStyle w:val="Hipervnculo"/>
                <w:rFonts w:cs="Arial"/>
                <w:b/>
                <w:sz w:val="18"/>
                <w:szCs w:val="18"/>
              </w:rPr>
            </w:pPr>
            <w:hyperlink r:id="rId10" w:history="1">
              <w:r w:rsidRPr="002F6046">
                <w:rPr>
                  <w:rStyle w:val="Hipervnculo"/>
                  <w:rFonts w:cs="Arial"/>
                  <w:b/>
                  <w:sz w:val="18"/>
                  <w:szCs w:val="18"/>
                  <w:lang w:val="es-MX"/>
                </w:rPr>
                <w:t>http://justice.belgium.be/fr/service_public_fede</w:t>
              </w:r>
              <w:r w:rsidRPr="002F6046">
                <w:rPr>
                  <w:rStyle w:val="Hipervnculo"/>
                  <w:rFonts w:cs="Arial"/>
                  <w:b/>
                  <w:sz w:val="18"/>
                  <w:szCs w:val="18"/>
                  <w:lang w:val="es-MX"/>
                </w:rPr>
                <w:t>r</w:t>
              </w:r>
              <w:r w:rsidRPr="002F6046">
                <w:rPr>
                  <w:rStyle w:val="Hipervnculo"/>
                  <w:rFonts w:cs="Arial"/>
                  <w:b/>
                  <w:sz w:val="18"/>
                  <w:szCs w:val="18"/>
                  <w:lang w:val="es-MX"/>
                </w:rPr>
                <w:t>al_justice/organisation/services_et_commissions_independants/surete_de_l_Etat/</w:t>
              </w:r>
            </w:hyperlink>
          </w:p>
          <w:p w:rsidR="002F6046" w:rsidRPr="00D87287" w:rsidRDefault="002F6046" w:rsidP="00D87287">
            <w:pPr>
              <w:jc w:val="both"/>
              <w:rPr>
                <w:rFonts w:cs="Arial"/>
                <w:b/>
                <w:sz w:val="18"/>
                <w:szCs w:val="18"/>
                <w:lang w:val="es-MX"/>
              </w:rPr>
            </w:pPr>
          </w:p>
          <w:p w:rsidR="002B1C5D" w:rsidRPr="00D87287" w:rsidRDefault="002B1C5D" w:rsidP="00D87287">
            <w:pPr>
              <w:jc w:val="both"/>
              <w:rPr>
                <w:rFonts w:cs="Arial"/>
                <w:b/>
                <w:sz w:val="18"/>
                <w:szCs w:val="18"/>
                <w:lang w:val="es-MX"/>
              </w:rPr>
            </w:pPr>
          </w:p>
          <w:p w:rsidR="002B1C5D" w:rsidRDefault="002B1C5D" w:rsidP="00D87287">
            <w:pPr>
              <w:jc w:val="both"/>
              <w:rPr>
                <w:rFonts w:cs="Arial"/>
                <w:b/>
                <w:sz w:val="18"/>
                <w:szCs w:val="18"/>
                <w:lang w:val="es-MX"/>
              </w:rPr>
            </w:pPr>
          </w:p>
          <w:p w:rsidR="00282A33" w:rsidRPr="00D87287" w:rsidRDefault="00282A33" w:rsidP="00D87287">
            <w:pPr>
              <w:jc w:val="both"/>
              <w:rPr>
                <w:rFonts w:cs="Arial"/>
                <w:b/>
                <w:sz w:val="18"/>
                <w:szCs w:val="18"/>
                <w:lang w:val="es-MX"/>
              </w:rPr>
            </w:pPr>
          </w:p>
          <w:p w:rsidR="002B1C5D" w:rsidRPr="00D87287" w:rsidRDefault="002B1C5D" w:rsidP="00D87287">
            <w:pPr>
              <w:jc w:val="both"/>
              <w:rPr>
                <w:rFonts w:cs="Arial"/>
                <w:b/>
                <w:sz w:val="18"/>
                <w:szCs w:val="18"/>
                <w:lang w:val="es-MX"/>
              </w:rPr>
            </w:pPr>
          </w:p>
          <w:p w:rsidR="002B1C5D" w:rsidRDefault="002B1C5D" w:rsidP="00D87287">
            <w:pPr>
              <w:jc w:val="both"/>
              <w:rPr>
                <w:rFonts w:cs="Arial"/>
                <w:b/>
                <w:sz w:val="18"/>
                <w:szCs w:val="18"/>
                <w:lang w:val="es-MX"/>
              </w:rPr>
            </w:pPr>
          </w:p>
          <w:p w:rsidR="00263526" w:rsidRDefault="00263526" w:rsidP="00D87287">
            <w:pPr>
              <w:jc w:val="both"/>
              <w:rPr>
                <w:rFonts w:cs="Arial"/>
                <w:b/>
                <w:sz w:val="18"/>
                <w:szCs w:val="18"/>
                <w:lang w:val="es-MX"/>
              </w:rPr>
            </w:pPr>
          </w:p>
          <w:p w:rsidR="00263526" w:rsidRPr="00D87287" w:rsidRDefault="00263526" w:rsidP="00D87287">
            <w:pPr>
              <w:jc w:val="both"/>
              <w:rPr>
                <w:rFonts w:cs="Arial"/>
                <w:b/>
                <w:sz w:val="18"/>
                <w:szCs w:val="18"/>
                <w:lang w:val="es-MX"/>
              </w:rPr>
            </w:pPr>
          </w:p>
          <w:p w:rsidR="002B1C5D" w:rsidRPr="00D87287" w:rsidRDefault="002B1C5D" w:rsidP="00D87287">
            <w:pPr>
              <w:jc w:val="both"/>
              <w:rPr>
                <w:rFonts w:cs="Arial"/>
                <w:b/>
                <w:sz w:val="18"/>
                <w:szCs w:val="18"/>
                <w:lang w:val="es-MX"/>
              </w:rPr>
            </w:pPr>
          </w:p>
          <w:p w:rsidR="002B1C5D" w:rsidRDefault="002B1C5D" w:rsidP="00D87287">
            <w:pPr>
              <w:jc w:val="both"/>
              <w:rPr>
                <w:rFonts w:cs="Arial"/>
                <w:b/>
                <w:sz w:val="18"/>
                <w:szCs w:val="18"/>
                <w:lang w:val="es-MX"/>
              </w:rPr>
            </w:pPr>
          </w:p>
          <w:p w:rsidR="002B1C5D" w:rsidRDefault="002B1C5D" w:rsidP="00D87287">
            <w:pPr>
              <w:jc w:val="both"/>
              <w:rPr>
                <w:rFonts w:cs="Arial"/>
                <w:b/>
                <w:sz w:val="18"/>
                <w:szCs w:val="18"/>
                <w:lang w:val="es-MX"/>
              </w:rPr>
            </w:pPr>
          </w:p>
          <w:p w:rsidR="002B1C5D" w:rsidRPr="00D87287" w:rsidRDefault="002B1C5D" w:rsidP="00D87287">
            <w:pPr>
              <w:jc w:val="both"/>
              <w:rPr>
                <w:rFonts w:cs="Arial"/>
                <w:b/>
                <w:sz w:val="18"/>
                <w:szCs w:val="18"/>
                <w:lang w:val="es-MX"/>
              </w:rPr>
            </w:pPr>
          </w:p>
        </w:tc>
      </w:tr>
      <w:tr w:rsidR="002B1C5D" w:rsidRPr="00D87287" w:rsidTr="00720EB1">
        <w:tc>
          <w:tcPr>
            <w:tcW w:w="2306" w:type="dxa"/>
          </w:tcPr>
          <w:p w:rsidR="002B1C5D" w:rsidRPr="00D87287" w:rsidRDefault="002B1C5D" w:rsidP="00911CF2">
            <w:pPr>
              <w:rPr>
                <w:sz w:val="18"/>
                <w:szCs w:val="18"/>
                <w:lang w:val="es-MX"/>
              </w:rPr>
            </w:pPr>
          </w:p>
          <w:p w:rsidR="002B1C5D" w:rsidRPr="00B6345C" w:rsidRDefault="002B1C5D" w:rsidP="007721BC">
            <w:pPr>
              <w:jc w:val="center"/>
              <w:rPr>
                <w:rFonts w:cs="Arial"/>
                <w:b/>
                <w:sz w:val="20"/>
                <w:szCs w:val="20"/>
                <w:u w:val="single"/>
                <w:lang w:val="fr-FR"/>
              </w:rPr>
            </w:pPr>
            <w:r w:rsidRPr="00B6345C">
              <w:rPr>
                <w:rFonts w:cs="Arial"/>
                <w:b/>
                <w:sz w:val="20"/>
                <w:szCs w:val="20"/>
                <w:u w:val="single"/>
                <w:lang w:val="fr-FR"/>
              </w:rPr>
              <w:t>BULGARIA</w:t>
            </w:r>
          </w:p>
          <w:p w:rsidR="002B1C5D" w:rsidRDefault="002B1C5D" w:rsidP="00911CF2">
            <w:pPr>
              <w:rPr>
                <w:rFonts w:cs="Arial"/>
                <w:b/>
                <w:sz w:val="18"/>
                <w:szCs w:val="18"/>
                <w:lang w:val="fr-FR"/>
              </w:rPr>
            </w:pPr>
          </w:p>
          <w:p w:rsidR="002B1C5D" w:rsidRDefault="002B1C5D" w:rsidP="008D3CC7">
            <w:pPr>
              <w:jc w:val="center"/>
              <w:rPr>
                <w:rFonts w:cs="Arial"/>
                <w:b/>
                <w:sz w:val="18"/>
                <w:szCs w:val="18"/>
                <w:lang w:val="fr-FR"/>
              </w:rPr>
            </w:pPr>
            <w:r w:rsidRPr="007721BC">
              <w:rPr>
                <w:rFonts w:cs="Arial"/>
                <w:b/>
                <w:noProof/>
                <w:sz w:val="18"/>
                <w:szCs w:val="18"/>
              </w:rPr>
              <w:drawing>
                <wp:inline distT="0" distB="0" distL="0" distR="0">
                  <wp:extent cx="1157014" cy="1570234"/>
                  <wp:effectExtent l="19050" t="0" r="5036" b="0"/>
                  <wp:docPr id="113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59258" cy="1573279"/>
                          </a:xfrm>
                          <a:prstGeom prst="rect">
                            <a:avLst/>
                          </a:prstGeom>
                          <a:noFill/>
                          <a:ln w="9525">
                            <a:noFill/>
                            <a:miter lim="800000"/>
                            <a:headEnd/>
                            <a:tailEnd/>
                          </a:ln>
                        </pic:spPr>
                      </pic:pic>
                    </a:graphicData>
                  </a:graphic>
                </wp:inline>
              </w:drawing>
            </w:r>
          </w:p>
          <w:p w:rsidR="002B1C5D" w:rsidRDefault="002B1C5D" w:rsidP="007721BC">
            <w:pPr>
              <w:jc w:val="center"/>
              <w:rPr>
                <w:rFonts w:cs="Arial"/>
                <w:sz w:val="18"/>
                <w:szCs w:val="18"/>
                <w:lang w:val="fr-FR"/>
              </w:rPr>
            </w:pPr>
            <w:r>
              <w:rPr>
                <w:rFonts w:cs="Arial"/>
                <w:sz w:val="18"/>
                <w:szCs w:val="18"/>
                <w:lang w:val="fr-FR"/>
              </w:rPr>
              <w:t xml:space="preserve">SERVICIO DE </w:t>
            </w:r>
            <w:r w:rsidRPr="00D87287">
              <w:rPr>
                <w:rFonts w:cs="Arial"/>
                <w:sz w:val="18"/>
                <w:szCs w:val="18"/>
                <w:lang w:val="fr-FR"/>
              </w:rPr>
              <w:t>INTELIGENCIA NACIONAL</w:t>
            </w:r>
          </w:p>
          <w:p w:rsidR="002B1C5D" w:rsidRDefault="002B1C5D" w:rsidP="007721BC">
            <w:pPr>
              <w:jc w:val="center"/>
              <w:rPr>
                <w:rFonts w:cs="Arial"/>
                <w:b/>
                <w:sz w:val="18"/>
                <w:szCs w:val="18"/>
                <w:lang w:val="fr-FR"/>
              </w:rPr>
            </w:pPr>
            <w:r w:rsidRPr="00D87287">
              <w:rPr>
                <w:rFonts w:cs="Arial"/>
                <w:sz w:val="18"/>
                <w:szCs w:val="18"/>
                <w:lang w:val="fr-FR"/>
              </w:rPr>
              <w:t xml:space="preserve"> (NIS)</w:t>
            </w:r>
          </w:p>
          <w:p w:rsidR="002B1C5D" w:rsidRPr="00EA3019" w:rsidRDefault="002B1C5D" w:rsidP="00911CF2">
            <w:pPr>
              <w:rPr>
                <w:i/>
                <w:sz w:val="18"/>
                <w:szCs w:val="18"/>
                <w:u w:val="single"/>
                <w:lang w:val="es-MX"/>
              </w:rPr>
            </w:pPr>
          </w:p>
        </w:tc>
        <w:tc>
          <w:tcPr>
            <w:tcW w:w="2280" w:type="dxa"/>
          </w:tcPr>
          <w:p w:rsidR="002B1C5D" w:rsidRDefault="002B1C5D" w:rsidP="00911CF2">
            <w:pPr>
              <w:rPr>
                <w:rStyle w:val="mw-headline"/>
                <w:rFonts w:cs="Arial"/>
                <w:sz w:val="18"/>
                <w:szCs w:val="18"/>
              </w:rPr>
            </w:pPr>
          </w:p>
          <w:p w:rsidR="002B1C5D" w:rsidRPr="00D87287" w:rsidRDefault="002B1C5D" w:rsidP="007721BC">
            <w:pPr>
              <w:jc w:val="center"/>
              <w:rPr>
                <w:rFonts w:cs="Arial"/>
                <w:sz w:val="18"/>
                <w:szCs w:val="18"/>
                <w:lang w:val="es-MX"/>
              </w:rPr>
            </w:pPr>
            <w:r w:rsidRPr="00D87287">
              <w:rPr>
                <w:rStyle w:val="mw-headline"/>
                <w:rFonts w:cs="Arial"/>
                <w:sz w:val="18"/>
                <w:szCs w:val="18"/>
              </w:rPr>
              <w:t>LEY DEL MINISTERIO DEL INTERIOR</w:t>
            </w:r>
          </w:p>
        </w:tc>
        <w:tc>
          <w:tcPr>
            <w:tcW w:w="10042" w:type="dxa"/>
          </w:tcPr>
          <w:p w:rsidR="002B1C5D" w:rsidRPr="00D87287" w:rsidRDefault="002B1C5D" w:rsidP="00D87287">
            <w:pPr>
              <w:jc w:val="both"/>
              <w:rPr>
                <w:sz w:val="18"/>
                <w:szCs w:val="18"/>
                <w:lang w:val="es-MX"/>
              </w:rPr>
            </w:pPr>
          </w:p>
          <w:p w:rsidR="002B1C5D" w:rsidRPr="00D87287" w:rsidRDefault="002B1C5D" w:rsidP="00D87287">
            <w:pPr>
              <w:jc w:val="both"/>
              <w:rPr>
                <w:sz w:val="18"/>
                <w:szCs w:val="18"/>
                <w:lang w:val="es-MX"/>
              </w:rPr>
            </w:pPr>
          </w:p>
          <w:p w:rsidR="002B1C5D" w:rsidRPr="00D87287" w:rsidRDefault="002B1C5D" w:rsidP="00D87287">
            <w:pPr>
              <w:jc w:val="both"/>
              <w:rPr>
                <w:sz w:val="18"/>
                <w:szCs w:val="18"/>
                <w:lang w:val="es-MX"/>
              </w:rPr>
            </w:pPr>
          </w:p>
          <w:p w:rsidR="002B1C5D" w:rsidRPr="00D87287" w:rsidRDefault="002B1C5D" w:rsidP="00D87287">
            <w:pPr>
              <w:jc w:val="both"/>
              <w:rPr>
                <w:sz w:val="18"/>
                <w:szCs w:val="18"/>
                <w:lang w:val="es-MX"/>
              </w:rPr>
            </w:pPr>
          </w:p>
          <w:p w:rsidR="002B1C5D" w:rsidRPr="00D87287" w:rsidRDefault="002B1C5D" w:rsidP="00D87287">
            <w:pPr>
              <w:jc w:val="both"/>
              <w:rPr>
                <w:sz w:val="18"/>
                <w:szCs w:val="18"/>
                <w:lang w:val="es-MX"/>
              </w:rPr>
            </w:pPr>
          </w:p>
          <w:p w:rsidR="002B1C5D" w:rsidRPr="00D87287" w:rsidRDefault="002B1C5D" w:rsidP="00D87287">
            <w:pPr>
              <w:jc w:val="both"/>
              <w:rPr>
                <w:sz w:val="18"/>
                <w:szCs w:val="18"/>
                <w:lang w:val="es-MX"/>
              </w:rPr>
            </w:pPr>
          </w:p>
          <w:p w:rsidR="002B1C5D" w:rsidRPr="00D87287" w:rsidRDefault="002B1C5D" w:rsidP="00D87287">
            <w:pPr>
              <w:jc w:val="both"/>
              <w:rPr>
                <w:sz w:val="18"/>
                <w:szCs w:val="18"/>
                <w:lang w:val="es-MX"/>
              </w:rPr>
            </w:pPr>
          </w:p>
          <w:p w:rsidR="002B1C5D" w:rsidRPr="00D87287" w:rsidRDefault="002B1C5D" w:rsidP="00D87287">
            <w:pPr>
              <w:jc w:val="both"/>
              <w:rPr>
                <w:sz w:val="18"/>
                <w:szCs w:val="18"/>
                <w:lang w:val="es-MX"/>
              </w:rPr>
            </w:pPr>
          </w:p>
          <w:p w:rsidR="002B1C5D" w:rsidRPr="00D87287" w:rsidRDefault="002B1C5D" w:rsidP="00D87287">
            <w:pPr>
              <w:jc w:val="both"/>
              <w:rPr>
                <w:sz w:val="18"/>
                <w:szCs w:val="18"/>
                <w:lang w:val="es-MX"/>
              </w:rPr>
            </w:pPr>
          </w:p>
          <w:p w:rsidR="002B1C5D" w:rsidRPr="00D87287" w:rsidRDefault="002B1C5D" w:rsidP="00D87287">
            <w:pPr>
              <w:jc w:val="both"/>
              <w:rPr>
                <w:sz w:val="18"/>
                <w:szCs w:val="18"/>
                <w:lang w:val="es-MX"/>
              </w:rPr>
            </w:pPr>
          </w:p>
          <w:p w:rsidR="002B1C5D" w:rsidRPr="00D87287" w:rsidRDefault="00033EFA" w:rsidP="00D87287">
            <w:pPr>
              <w:jc w:val="center"/>
              <w:rPr>
                <w:sz w:val="18"/>
                <w:szCs w:val="18"/>
                <w:lang w:val="es-MX"/>
              </w:rPr>
            </w:pPr>
            <w:r w:rsidRPr="00033EFA">
              <w:rPr>
                <w:sz w:val="18"/>
                <w:szCs w:val="18"/>
                <w:lang w:val="es-MX"/>
              </w:rPr>
            </w:r>
            <w:r>
              <w:rPr>
                <w:sz w:val="18"/>
                <w:szCs w:val="18"/>
                <w:lang w:val="es-MX"/>
              </w:rPr>
              <w:pict>
                <v:group id="_x0000_s2206" editas="canvas" style="width:438pt;height:225.55pt;mso-position-horizontal-relative:char;mso-position-vertical-relative:line" coordorigin=",5" coordsize="8760,451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07" type="#_x0000_t75" style="position:absolute;top:5;width:8760;height:4511" o:preferrelative="f">
                    <v:fill o:detectmouseclick="t"/>
                    <v:path o:extrusionok="t" o:connecttype="none"/>
                    <o:lock v:ext="edit" text="t"/>
                  </v:shape>
                  <v:group id="_x0000_s2208" style="position:absolute;left:5;top:5;width:8241;height:4432" coordorigin="5,5" coordsize="8241,4432">
                    <v:line id="_x0000_s2209" style="position:absolute;flip:y" from="2434,1133" to="2434,3481" strokeweight=".6pt">
                      <v:stroke endcap="round"/>
                    </v:line>
                    <v:line id="_x0000_s2210" style="position:absolute" from="3994,786" to="3994,2264" strokeweight=".6pt">
                      <v:stroke endcap="round"/>
                    </v:line>
                    <v:group id="_x0000_s2211" style="position:absolute;left:2348;top:5;width:3383;height:781" coordorigin="2348,5" coordsize="3383,781">
                      <v:rect id="_x0000_s2212" style="position:absolute;left:2348;top:5;width:3383;height:781" stroked="f"/>
                      <v:rect id="_x0000_s2213" style="position:absolute;left:2348;top:5;width:3383;height:781" filled="f" strokeweight=".6pt">
                        <v:stroke endcap="round"/>
                      </v:rect>
                    </v:group>
                    <v:rect id="_x0000_s2214" style="position:absolute;left:3639;top:318;width:836;height:184;mso-wrap-style:none" filled="f" stroked="f">
                      <v:textbox style="mso-next-textbox:#_x0000_s2214;mso-fit-shape-to-text:t" inset="0,0,0,0">
                        <w:txbxContent>
                          <w:p w:rsidR="00017041" w:rsidRDefault="00017041" w:rsidP="003C2EF0">
                            <w:r>
                              <w:rPr>
                                <w:rFonts w:cs="Arial"/>
                                <w:color w:val="000000"/>
                                <w:sz w:val="16"/>
                                <w:szCs w:val="16"/>
                                <w:lang w:val="en-US"/>
                              </w:rPr>
                              <w:t>DIRECTOR</w:t>
                            </w:r>
                          </w:p>
                        </w:txbxContent>
                      </v:textbox>
                    </v:rect>
                    <v:group id="_x0000_s2215" style="position:absolute;left:5;top:1394;width:2169;height:870" coordorigin="5,1394" coordsize="2169,870">
                      <v:rect id="_x0000_s2216" style="position:absolute;left:5;top:1394;width:2169;height:870" stroked="f"/>
                      <v:rect id="_x0000_s2217" style="position:absolute;left:5;top:1394;width:2169;height:870" filled="f" strokeweight=".6pt">
                        <v:stroke endcap="round"/>
                      </v:rect>
                    </v:group>
                    <v:rect id="_x0000_s2218" style="position:absolute;left:325;top:1659;width:1601;height:184;mso-wrap-style:none" filled="f" stroked="f">
                      <v:textbox style="mso-next-textbox:#_x0000_s2218;mso-fit-shape-to-text:t" inset="0,0,0,0">
                        <w:txbxContent>
                          <w:p w:rsidR="00017041" w:rsidRDefault="00017041" w:rsidP="003C2EF0">
                            <w:r>
                              <w:rPr>
                                <w:rFonts w:cs="Arial"/>
                                <w:color w:val="000000"/>
                                <w:sz w:val="16"/>
                                <w:szCs w:val="16"/>
                                <w:lang w:val="en-US"/>
                              </w:rPr>
                              <w:t>DEPARTAMENTO DE</w:t>
                            </w:r>
                          </w:p>
                        </w:txbxContent>
                      </v:textbox>
                    </v:rect>
                    <v:rect id="_x0000_s2219" style="position:absolute;left:632;top:1843;width:721;height:184;mso-wrap-style:none" filled="f" stroked="f">
                      <v:textbox style="mso-next-textbox:#_x0000_s2219;mso-fit-shape-to-text:t" inset="0,0,0,0">
                        <w:txbxContent>
                          <w:p w:rsidR="00017041" w:rsidRDefault="00017041" w:rsidP="003C2EF0">
                            <w:r>
                              <w:rPr>
                                <w:rFonts w:cs="Arial"/>
                                <w:color w:val="000000"/>
                                <w:sz w:val="16"/>
                                <w:szCs w:val="16"/>
                                <w:lang w:val="en-US"/>
                              </w:rPr>
                              <w:t>OPERACI</w:t>
                            </w:r>
                          </w:p>
                        </w:txbxContent>
                      </v:textbox>
                    </v:rect>
                    <v:rect id="_x0000_s2220" style="position:absolute;left:1316;top:1843;width:125;height:184;mso-wrap-style:none" filled="f" stroked="f">
                      <v:textbox style="mso-next-textbox:#_x0000_s2220;mso-fit-shape-to-text:t" inset="0,0,0,0">
                        <w:txbxContent>
                          <w:p w:rsidR="00017041" w:rsidRDefault="00017041" w:rsidP="003C2EF0">
                            <w:r>
                              <w:rPr>
                                <w:rFonts w:cs="Arial"/>
                                <w:color w:val="000000"/>
                                <w:sz w:val="16"/>
                                <w:szCs w:val="16"/>
                                <w:lang w:val="en-US"/>
                              </w:rPr>
                              <w:t>Ó</w:t>
                            </w:r>
                          </w:p>
                        </w:txbxContent>
                      </v:textbox>
                    </v:rect>
                    <v:rect id="_x0000_s2221" style="position:absolute;left:1436;top:1843;width:116;height:184;mso-wrap-style:none" filled="f" stroked="f">
                      <v:textbox style="mso-next-textbox:#_x0000_s2221;mso-fit-shape-to-text:t" inset="0,0,0,0">
                        <w:txbxContent>
                          <w:p w:rsidR="00017041" w:rsidRDefault="00017041" w:rsidP="003C2EF0">
                            <w:r>
                              <w:rPr>
                                <w:rFonts w:cs="Arial"/>
                                <w:color w:val="000000"/>
                                <w:sz w:val="16"/>
                                <w:szCs w:val="16"/>
                                <w:lang w:val="en-US"/>
                              </w:rPr>
                              <w:t>N</w:t>
                            </w:r>
                          </w:p>
                        </w:txbxContent>
                      </v:textbox>
                    </v:rect>
                    <v:group id="_x0000_s2222" style="position:absolute;left:6077;top:1394;width:2169;height:870" coordorigin="6077,1394" coordsize="2169,870">
                      <v:rect id="_x0000_s2223" style="position:absolute;left:6077;top:1394;width:2169;height:870" stroked="f"/>
                      <v:rect id="_x0000_s2224" style="position:absolute;left:6077;top:1394;width:2169;height:870" filled="f" strokeweight=".6pt">
                        <v:stroke endcap="round"/>
                      </v:rect>
                    </v:group>
                    <v:rect id="_x0000_s2225" style="position:absolute;left:6412;top:1659;width:827;height:184;mso-wrap-style:none" filled="f" stroked="f">
                      <v:textbox style="mso-next-textbox:#_x0000_s2225;mso-fit-shape-to-text:t" inset="0,0,0,0">
                        <w:txbxContent>
                          <w:p w:rsidR="00017041" w:rsidRDefault="00017041" w:rsidP="003C2EF0">
                            <w:r>
                              <w:rPr>
                                <w:rFonts w:cs="Arial"/>
                                <w:color w:val="000000"/>
                                <w:sz w:val="16"/>
                                <w:szCs w:val="16"/>
                                <w:lang w:val="en-US"/>
                              </w:rPr>
                              <w:t>PROTECCI</w:t>
                            </w:r>
                          </w:p>
                        </w:txbxContent>
                      </v:textbox>
                    </v:rect>
                    <v:rect id="_x0000_s2226" style="position:absolute;left:7201;top:1659;width:125;height:184;mso-wrap-style:none" filled="f" stroked="f">
                      <v:textbox style="mso-next-textbox:#_x0000_s2226;mso-fit-shape-to-text:t" inset="0,0,0,0">
                        <w:txbxContent>
                          <w:p w:rsidR="00017041" w:rsidRDefault="00017041" w:rsidP="003C2EF0">
                            <w:r>
                              <w:rPr>
                                <w:rFonts w:cs="Arial"/>
                                <w:color w:val="000000"/>
                                <w:sz w:val="16"/>
                                <w:szCs w:val="16"/>
                                <w:lang w:val="en-US"/>
                              </w:rPr>
                              <w:t>Ó</w:t>
                            </w:r>
                          </w:p>
                        </w:txbxContent>
                      </v:textbox>
                    </v:rect>
                    <v:rect id="_x0000_s2227" style="position:absolute;left:7321;top:1659;width:623;height:184;mso-wrap-style:none" filled="f" stroked="f">
                      <v:textbox style="mso-next-textbox:#_x0000_s2227;mso-fit-shape-to-text:t" inset="0,0,0,0">
                        <w:txbxContent>
                          <w:p w:rsidR="00017041" w:rsidRDefault="00017041" w:rsidP="003C2EF0">
                            <w:r>
                              <w:rPr>
                                <w:rFonts w:cs="Arial"/>
                                <w:color w:val="000000"/>
                                <w:sz w:val="16"/>
                                <w:szCs w:val="16"/>
                                <w:lang w:val="en-US"/>
                              </w:rPr>
                              <w:t>N DE LA</w:t>
                            </w:r>
                          </w:p>
                        </w:txbxContent>
                      </v:textbox>
                    </v:rect>
                    <v:rect id="_x0000_s2228" style="position:absolute;left:6617;top:1843;width:898;height:184;mso-wrap-style:none" filled="f" stroked="f">
                      <v:textbox style="mso-next-textbox:#_x0000_s2228;mso-fit-shape-to-text:t" inset="0,0,0,0">
                        <w:txbxContent>
                          <w:p w:rsidR="00017041" w:rsidRDefault="00017041" w:rsidP="003C2EF0">
                            <w:r>
                              <w:rPr>
                                <w:rFonts w:cs="Arial"/>
                                <w:color w:val="000000"/>
                                <w:sz w:val="16"/>
                                <w:szCs w:val="16"/>
                                <w:lang w:val="en-US"/>
                              </w:rPr>
                              <w:t>INFORMACI</w:t>
                            </w:r>
                          </w:p>
                        </w:txbxContent>
                      </v:textbox>
                    </v:rect>
                    <v:rect id="_x0000_s2229" style="position:absolute;left:7475;top:1843;width:125;height:184;mso-wrap-style:none" filled="f" stroked="f">
                      <v:textbox style="mso-next-textbox:#_x0000_s2229;mso-fit-shape-to-text:t" inset="0,0,0,0">
                        <w:txbxContent>
                          <w:p w:rsidR="00017041" w:rsidRDefault="00017041" w:rsidP="003C2EF0">
                            <w:r>
                              <w:rPr>
                                <w:rFonts w:cs="Arial"/>
                                <w:color w:val="000000"/>
                                <w:sz w:val="16"/>
                                <w:szCs w:val="16"/>
                                <w:lang w:val="en-US"/>
                              </w:rPr>
                              <w:t>Ó</w:t>
                            </w:r>
                          </w:p>
                        </w:txbxContent>
                      </v:textbox>
                    </v:rect>
                    <v:rect id="_x0000_s2230" style="position:absolute;left:7594;top:1843;width:116;height:184;mso-wrap-style:none" filled="f" stroked="f">
                      <v:textbox style="mso-next-textbox:#_x0000_s2230;mso-fit-shape-to-text:t" inset="0,0,0,0">
                        <w:txbxContent>
                          <w:p w:rsidR="00017041" w:rsidRDefault="00017041" w:rsidP="003C2EF0">
                            <w:r>
                              <w:rPr>
                                <w:rFonts w:cs="Arial"/>
                                <w:color w:val="000000"/>
                                <w:sz w:val="16"/>
                                <w:szCs w:val="16"/>
                                <w:lang w:val="en-US"/>
                              </w:rPr>
                              <w:t>N</w:t>
                            </w:r>
                          </w:p>
                        </w:txbxContent>
                      </v:textbox>
                    </v:rect>
                    <v:group id="_x0000_s2231" style="position:absolute;left:1045;top:3394;width:2601;height:1043" coordorigin="1045,3394" coordsize="2601,1043">
                      <v:rect id="_x0000_s2232" style="position:absolute;left:1045;top:3394;width:2601;height:1043" stroked="f"/>
                      <v:rect id="_x0000_s2233" style="position:absolute;left:1045;top:3394;width:2601;height:1043" filled="f" strokeweight=".6pt">
                        <v:stroke endcap="round"/>
                      </v:rect>
                    </v:group>
                    <v:rect id="_x0000_s2234" style="position:absolute;left:1408;top:3745;width:1921;height:184;mso-wrap-style:none" filled="f" stroked="f">
                      <v:textbox style="mso-next-textbox:#_x0000_s2234;mso-fit-shape-to-text:t" inset="0,0,0,0">
                        <w:txbxContent>
                          <w:p w:rsidR="00017041" w:rsidRDefault="00017041" w:rsidP="003C2EF0">
                            <w:r>
                              <w:rPr>
                                <w:rFonts w:cs="Arial"/>
                                <w:color w:val="000000"/>
                                <w:sz w:val="16"/>
                                <w:szCs w:val="16"/>
                                <w:lang w:val="en-US"/>
                              </w:rPr>
                              <w:t xml:space="preserve">RECURSOS HUMANOS Y </w:t>
                            </w:r>
                          </w:p>
                        </w:txbxContent>
                      </v:textbox>
                    </v:rect>
                    <v:rect id="_x0000_s2235" style="position:absolute;left:1939;top:3929;width:854;height:184;mso-wrap-style:none" filled="f" stroked="f">
                      <v:textbox style="mso-next-textbox:#_x0000_s2235;mso-fit-shape-to-text:t" inset="0,0,0,0">
                        <w:txbxContent>
                          <w:p w:rsidR="00017041" w:rsidRDefault="00017041" w:rsidP="003C2EF0">
                            <w:r>
                              <w:rPr>
                                <w:rFonts w:cs="Arial"/>
                                <w:color w:val="000000"/>
                                <w:sz w:val="16"/>
                                <w:szCs w:val="16"/>
                                <w:lang w:val="en-US"/>
                              </w:rPr>
                              <w:t>LOGISTICA</w:t>
                            </w:r>
                          </w:p>
                        </w:txbxContent>
                      </v:textbox>
                    </v:rect>
                    <v:group id="_x0000_s2236" style="position:absolute;left:4341;top:3395;width:2777;height:1042" coordorigin="4341,3395" coordsize="2777,1042">
                      <v:rect id="_x0000_s2237" style="position:absolute;left:4341;top:3395;width:2777;height:1042" stroked="f"/>
                      <v:rect id="_x0000_s2238" style="position:absolute;left:4341;top:3395;width:2777;height:1042" filled="f" strokeweight=".6pt">
                        <v:stroke endcap="round"/>
                      </v:rect>
                    </v:group>
                    <v:rect id="_x0000_s2239" style="position:absolute;left:5136;top:3653;width:961;height:184;mso-wrap-style:none" filled="f" stroked="f">
                      <v:textbox style="mso-next-textbox:#_x0000_s2239;mso-fit-shape-to-text:t" inset="0,0,0,0">
                        <w:txbxContent>
                          <w:p w:rsidR="00017041" w:rsidRDefault="00017041" w:rsidP="003C2EF0">
                            <w:r>
                              <w:rPr>
                                <w:rFonts w:cs="Arial"/>
                                <w:color w:val="000000"/>
                                <w:sz w:val="16"/>
                                <w:szCs w:val="16"/>
                                <w:lang w:val="en-US"/>
                              </w:rPr>
                              <w:t>COOPERACI</w:t>
                            </w:r>
                          </w:p>
                        </w:txbxContent>
                      </v:textbox>
                    </v:rect>
                    <v:rect id="_x0000_s2240" style="position:absolute;left:6050;top:3653;width:125;height:184;mso-wrap-style:none" filled="f" stroked="f">
                      <v:textbox style="mso-next-textbox:#_x0000_s2240;mso-fit-shape-to-text:t" inset="0,0,0,0">
                        <w:txbxContent>
                          <w:p w:rsidR="00017041" w:rsidRDefault="00017041" w:rsidP="003C2EF0">
                            <w:r>
                              <w:rPr>
                                <w:rFonts w:cs="Arial"/>
                                <w:color w:val="000000"/>
                                <w:sz w:val="16"/>
                                <w:szCs w:val="16"/>
                                <w:lang w:val="en-US"/>
                              </w:rPr>
                              <w:t>Ó</w:t>
                            </w:r>
                          </w:p>
                        </w:txbxContent>
                      </v:textbox>
                    </v:rect>
                    <v:rect id="_x0000_s2241" style="position:absolute;left:6169;top:3653;width:116;height:184;mso-wrap-style:none" filled="f" stroked="f">
                      <v:textbox style="mso-next-textbox:#_x0000_s2241;mso-fit-shape-to-text:t" inset="0,0,0,0">
                        <w:txbxContent>
                          <w:p w:rsidR="00017041" w:rsidRDefault="00017041" w:rsidP="003C2EF0">
                            <w:r>
                              <w:rPr>
                                <w:rFonts w:cs="Arial"/>
                                <w:color w:val="000000"/>
                                <w:sz w:val="16"/>
                                <w:szCs w:val="16"/>
                                <w:lang w:val="en-US"/>
                              </w:rPr>
                              <w:t xml:space="preserve">N </w:t>
                            </w:r>
                          </w:p>
                        </w:txbxContent>
                      </v:textbox>
                    </v:rect>
                    <v:rect id="_x0000_s2242" style="position:absolute;left:5016;top:3837;width:1450;height:184;mso-wrap-style:none" filled="f" stroked="f">
                      <v:textbox style="mso-next-textbox:#_x0000_s2242;mso-fit-shape-to-text:t" inset="0,0,0,0">
                        <w:txbxContent>
                          <w:p w:rsidR="00017041" w:rsidRDefault="00017041" w:rsidP="003C2EF0">
                            <w:r>
                              <w:rPr>
                                <w:rFonts w:cs="Arial"/>
                                <w:color w:val="000000"/>
                                <w:sz w:val="16"/>
                                <w:szCs w:val="16"/>
                                <w:lang w:val="en-US"/>
                              </w:rPr>
                              <w:t xml:space="preserve">INTERNACIONAL Y </w:t>
                            </w:r>
                          </w:p>
                        </w:txbxContent>
                      </v:textbox>
                    </v:rect>
                    <v:rect id="_x0000_s2243" style="position:absolute;left:4840;top:4021;width:1183;height:184;mso-wrap-style:none" filled="f" stroked="f">
                      <v:textbox style="mso-next-textbox:#_x0000_s2243;mso-fit-shape-to-text:t" inset="0,0,0,0">
                        <w:txbxContent>
                          <w:p w:rsidR="00017041" w:rsidRDefault="00017041" w:rsidP="003C2EF0">
                            <w:r>
                              <w:rPr>
                                <w:rFonts w:cs="Arial"/>
                                <w:color w:val="000000"/>
                                <w:sz w:val="16"/>
                                <w:szCs w:val="16"/>
                                <w:lang w:val="en-US"/>
                              </w:rPr>
                              <w:t>RELACIONES P</w:t>
                            </w:r>
                          </w:p>
                        </w:txbxContent>
                      </v:textbox>
                    </v:rect>
                    <v:rect id="_x0000_s2244" style="position:absolute;left:5965;top:4021;width:116;height:184;mso-wrap-style:none" filled="f" stroked="f">
                      <v:textbox style="mso-next-textbox:#_x0000_s2244;mso-fit-shape-to-text:t" inset="0,0,0,0">
                        <w:txbxContent>
                          <w:p w:rsidR="00017041" w:rsidRDefault="00017041" w:rsidP="003C2EF0">
                            <w:r>
                              <w:rPr>
                                <w:rFonts w:cs="Arial"/>
                                <w:color w:val="000000"/>
                                <w:sz w:val="16"/>
                                <w:szCs w:val="16"/>
                                <w:lang w:val="en-US"/>
                              </w:rPr>
                              <w:t>Ú</w:t>
                            </w:r>
                          </w:p>
                        </w:txbxContent>
                      </v:textbox>
                    </v:rect>
                    <v:rect id="_x0000_s2245" style="position:absolute;left:6076;top:4021;width:570;height:184;mso-wrap-style:none" filled="f" stroked="f">
                      <v:textbox style="mso-next-textbox:#_x0000_s2245;mso-fit-shape-to-text:t" inset="0,0,0,0">
                        <w:txbxContent>
                          <w:p w:rsidR="00017041" w:rsidRDefault="00017041" w:rsidP="003C2EF0">
                            <w:r>
                              <w:rPr>
                                <w:rFonts w:cs="Arial"/>
                                <w:color w:val="000000"/>
                                <w:sz w:val="16"/>
                                <w:szCs w:val="16"/>
                                <w:lang w:val="en-US"/>
                              </w:rPr>
                              <w:t>BLICAS</w:t>
                            </w:r>
                          </w:p>
                        </w:txbxContent>
                      </v:textbox>
                    </v:rect>
                    <v:line id="_x0000_s2246" style="position:absolute" from="873,1133" to="7206,1133" strokeweight=".6pt">
                      <v:stroke endcap="round"/>
                    </v:line>
                    <v:line id="_x0000_s2247" style="position:absolute;flip:y" from="5555,1133" to="5555,3394" strokeweight=".6pt">
                      <v:stroke endcap="round"/>
                    </v:line>
                  </v:group>
                  <v:group id="_x0000_s2248" style="position:absolute;left:873;top:1135;width:6333;height:1131" coordorigin="873,1135" coordsize="6333,1131">
                    <v:group id="_x0000_s2249" style="position:absolute;left:3042;top:1396;width:2169;height:870" coordorigin="3042,1396" coordsize="2169,870">
                      <v:rect id="_x0000_s2250" style="position:absolute;left:3042;top:1396;width:2169;height:870" stroked="f"/>
                      <v:rect id="_x0000_s2251" style="position:absolute;left:3042;top:1396;width:2169;height:870" filled="f" strokeweight=".6pt">
                        <v:stroke endcap="round"/>
                      </v:rect>
                    </v:group>
                    <v:rect id="_x0000_s2252" style="position:absolute;left:3511;top:1661;width:898;height:184;mso-wrap-style:none" filled="f" stroked="f">
                      <v:textbox style="mso-next-textbox:#_x0000_s2252;mso-fit-shape-to-text:t" inset="0,0,0,0">
                        <w:txbxContent>
                          <w:p w:rsidR="00017041" w:rsidRDefault="00017041" w:rsidP="003C2EF0">
                            <w:r>
                              <w:rPr>
                                <w:rFonts w:cs="Arial"/>
                                <w:color w:val="000000"/>
                                <w:sz w:val="16"/>
                                <w:szCs w:val="16"/>
                                <w:lang w:val="en-US"/>
                              </w:rPr>
                              <w:t>INFORMACI</w:t>
                            </w:r>
                          </w:p>
                        </w:txbxContent>
                      </v:textbox>
                    </v:rect>
                    <v:rect id="_x0000_s2253" style="position:absolute;left:4368;top:1661;width:125;height:184;mso-wrap-style:none" filled="f" stroked="f">
                      <v:textbox style="mso-next-textbox:#_x0000_s2253;mso-fit-shape-to-text:t" inset="0,0,0,0">
                        <w:txbxContent>
                          <w:p w:rsidR="00017041" w:rsidRDefault="00017041" w:rsidP="003C2EF0">
                            <w:r>
                              <w:rPr>
                                <w:rFonts w:cs="Arial"/>
                                <w:color w:val="000000"/>
                                <w:sz w:val="16"/>
                                <w:szCs w:val="16"/>
                                <w:lang w:val="en-US"/>
                              </w:rPr>
                              <w:t>Ó</w:t>
                            </w:r>
                          </w:p>
                        </w:txbxContent>
                      </v:textbox>
                    </v:rect>
                    <v:rect id="_x0000_s2254" style="position:absolute;left:4487;top:1661;width:267;height:184;mso-wrap-style:none" filled="f" stroked="f">
                      <v:textbox style="mso-next-textbox:#_x0000_s2254;mso-fit-shape-to-text:t" inset="0,0,0,0">
                        <w:txbxContent>
                          <w:p w:rsidR="00017041" w:rsidRDefault="00017041" w:rsidP="003C2EF0">
                            <w:r>
                              <w:rPr>
                                <w:rFonts w:cs="Arial"/>
                                <w:color w:val="000000"/>
                                <w:sz w:val="16"/>
                                <w:szCs w:val="16"/>
                                <w:lang w:val="en-US"/>
                              </w:rPr>
                              <w:t>N Y</w:t>
                            </w:r>
                          </w:p>
                        </w:txbxContent>
                      </v:textbox>
                    </v:rect>
                    <v:rect id="_x0000_s2255" style="position:absolute;left:3806;top:1845;width:721;height:184;mso-wrap-style:none" filled="f" stroked="f">
                      <v:textbox style="mso-next-textbox:#_x0000_s2255;mso-fit-shape-to-text:t" inset="0,0,0,0">
                        <w:txbxContent>
                          <w:p w:rsidR="00017041" w:rsidRDefault="00017041" w:rsidP="003C2EF0">
                            <w:r>
                              <w:rPr>
                                <w:rFonts w:cs="Arial"/>
                                <w:color w:val="000000"/>
                                <w:sz w:val="16"/>
                                <w:szCs w:val="16"/>
                                <w:lang w:val="en-US"/>
                              </w:rPr>
                              <w:t>ANALISIS</w:t>
                            </w:r>
                          </w:p>
                        </w:txbxContent>
                      </v:textbox>
                    </v:rect>
                    <v:line id="_x0000_s2256" style="position:absolute" from="873,1135" to="873,1396" strokeweight=".6pt">
                      <v:stroke endcap="round"/>
                    </v:line>
                    <v:line id="_x0000_s2257" style="position:absolute" from="7206,1135" to="7206,1396" strokeweight=".6pt">
                      <v:stroke endcap="round"/>
                    </v:line>
                  </v:group>
                  <v:line id="_x0000_s2258" style="position:absolute;flip:y" from="2434,1133" to="2434,3481" strokeweight=".6pt">
                    <v:stroke endcap="round"/>
                  </v:line>
                  <v:line id="_x0000_s2259" style="position:absolute" from="3994,786" to="3994,2264" strokeweight=".6pt">
                    <v:stroke endcap="round"/>
                  </v:line>
                  <v:group id="_x0000_s2260" style="position:absolute;left:2348;top:5;width:3383;height:781" coordorigin="2348,5" coordsize="3383,781">
                    <v:rect id="_x0000_s2261" style="position:absolute;left:2348;top:5;width:3383;height:781" stroked="f"/>
                    <v:rect id="_x0000_s2262" style="position:absolute;left:2348;top:5;width:3383;height:781" filled="f" strokeweight=".6pt">
                      <v:stroke endcap="round"/>
                    </v:rect>
                  </v:group>
                  <v:rect id="_x0000_s2263" style="position:absolute;left:3639;top:318;width:836;height:184;mso-wrap-style:none" filled="f" stroked="f">
                    <v:textbox style="mso-next-textbox:#_x0000_s2263;mso-fit-shape-to-text:t" inset="0,0,0,0">
                      <w:txbxContent>
                        <w:p w:rsidR="00017041" w:rsidRDefault="00017041" w:rsidP="003C2EF0">
                          <w:r>
                            <w:rPr>
                              <w:rFonts w:cs="Arial"/>
                              <w:color w:val="000000"/>
                              <w:sz w:val="16"/>
                              <w:szCs w:val="16"/>
                              <w:lang w:val="en-US"/>
                            </w:rPr>
                            <w:t>DIRECTOR</w:t>
                          </w:r>
                        </w:p>
                      </w:txbxContent>
                    </v:textbox>
                  </v:rect>
                  <v:group id="_x0000_s2264" style="position:absolute;left:5;top:1394;width:2169;height:870" coordorigin="5,1394" coordsize="2169,870">
                    <v:rect id="_x0000_s2265" style="position:absolute;left:5;top:1394;width:2169;height:870" stroked="f"/>
                    <v:rect id="_x0000_s2266" style="position:absolute;left:5;top:1394;width:2169;height:870" filled="f" strokeweight=".6pt">
                      <v:stroke endcap="round"/>
                    </v:rect>
                  </v:group>
                  <v:rect id="_x0000_s2267" style="position:absolute;left:632;top:1843;width:721;height:184;mso-wrap-style:none" filled="f" stroked="f">
                    <v:textbox style="mso-next-textbox:#_x0000_s2267;mso-fit-shape-to-text:t" inset="0,0,0,0">
                      <w:txbxContent>
                        <w:p w:rsidR="00017041" w:rsidRDefault="00017041" w:rsidP="003C2EF0">
                          <w:r>
                            <w:rPr>
                              <w:rFonts w:cs="Arial"/>
                              <w:color w:val="000000"/>
                              <w:sz w:val="16"/>
                              <w:szCs w:val="16"/>
                              <w:lang w:val="en-US"/>
                            </w:rPr>
                            <w:t>OPERACI</w:t>
                          </w:r>
                        </w:p>
                      </w:txbxContent>
                    </v:textbox>
                  </v:rect>
                  <v:rect id="_x0000_s2268" style="position:absolute;left:1316;top:1843;width:125;height:184;mso-wrap-style:none" filled="f" stroked="f">
                    <v:textbox style="mso-next-textbox:#_x0000_s2268;mso-fit-shape-to-text:t" inset="0,0,0,0">
                      <w:txbxContent>
                        <w:p w:rsidR="00017041" w:rsidRDefault="00017041" w:rsidP="003C2EF0">
                          <w:r>
                            <w:rPr>
                              <w:rFonts w:cs="Arial"/>
                              <w:color w:val="000000"/>
                              <w:sz w:val="16"/>
                              <w:szCs w:val="16"/>
                              <w:lang w:val="en-US"/>
                            </w:rPr>
                            <w:t>Ó</w:t>
                          </w:r>
                        </w:p>
                      </w:txbxContent>
                    </v:textbox>
                  </v:rect>
                  <v:rect id="_x0000_s2269" style="position:absolute;left:1436;top:1843;width:116;height:184;mso-wrap-style:none" filled="f" stroked="f">
                    <v:textbox style="mso-next-textbox:#_x0000_s2269;mso-fit-shape-to-text:t" inset="0,0,0,0">
                      <w:txbxContent>
                        <w:p w:rsidR="00017041" w:rsidRDefault="00017041" w:rsidP="003C2EF0">
                          <w:r>
                            <w:rPr>
                              <w:rFonts w:cs="Arial"/>
                              <w:color w:val="000000"/>
                              <w:sz w:val="16"/>
                              <w:szCs w:val="16"/>
                              <w:lang w:val="en-US"/>
                            </w:rPr>
                            <w:t>N</w:t>
                          </w:r>
                        </w:p>
                      </w:txbxContent>
                    </v:textbox>
                  </v:rect>
                  <v:group id="_x0000_s2270" style="position:absolute;left:6077;top:1394;width:2169;height:870" coordorigin="6077,1394" coordsize="2169,870">
                    <v:rect id="_x0000_s2271" style="position:absolute;left:6077;top:1394;width:2169;height:870" stroked="f"/>
                    <v:rect id="_x0000_s2272" style="position:absolute;left:6077;top:1394;width:2169;height:870" filled="f" strokeweight=".6pt">
                      <v:stroke endcap="round"/>
                    </v:rect>
                  </v:group>
                  <v:rect id="_x0000_s2273" style="position:absolute;left:7201;top:1659;width:125;height:184;mso-wrap-style:none" filled="f" stroked="f">
                    <v:textbox style="mso-next-textbox:#_x0000_s2273;mso-fit-shape-to-text:t" inset="0,0,0,0">
                      <w:txbxContent>
                        <w:p w:rsidR="00017041" w:rsidRDefault="00017041" w:rsidP="003C2EF0">
                          <w:r>
                            <w:rPr>
                              <w:rFonts w:cs="Arial"/>
                              <w:color w:val="000000"/>
                              <w:sz w:val="16"/>
                              <w:szCs w:val="16"/>
                              <w:lang w:val="en-US"/>
                            </w:rPr>
                            <w:t>Ó</w:t>
                          </w:r>
                        </w:p>
                      </w:txbxContent>
                    </v:textbox>
                  </v:rect>
                  <v:rect id="_x0000_s2274" style="position:absolute;left:7321;top:1659;width:623;height:184;mso-wrap-style:none" filled="f" stroked="f">
                    <v:textbox style="mso-next-textbox:#_x0000_s2274;mso-fit-shape-to-text:t" inset="0,0,0,0">
                      <w:txbxContent>
                        <w:p w:rsidR="00017041" w:rsidRDefault="00017041" w:rsidP="003C2EF0">
                          <w:r>
                            <w:rPr>
                              <w:rFonts w:cs="Arial"/>
                              <w:color w:val="000000"/>
                              <w:sz w:val="16"/>
                              <w:szCs w:val="16"/>
                              <w:lang w:val="en-US"/>
                            </w:rPr>
                            <w:t>N DE LA</w:t>
                          </w:r>
                        </w:p>
                      </w:txbxContent>
                    </v:textbox>
                  </v:rect>
                  <v:rect id="_x0000_s2275" style="position:absolute;left:7475;top:1843;width:125;height:184;mso-wrap-style:none" filled="f" stroked="f">
                    <v:textbox style="mso-next-textbox:#_x0000_s2275;mso-fit-shape-to-text:t" inset="0,0,0,0">
                      <w:txbxContent>
                        <w:p w:rsidR="00017041" w:rsidRDefault="00017041" w:rsidP="003C2EF0">
                          <w:r>
                            <w:rPr>
                              <w:rFonts w:cs="Arial"/>
                              <w:color w:val="000000"/>
                              <w:sz w:val="16"/>
                              <w:szCs w:val="16"/>
                              <w:lang w:val="en-US"/>
                            </w:rPr>
                            <w:t>Ó</w:t>
                          </w:r>
                        </w:p>
                      </w:txbxContent>
                    </v:textbox>
                  </v:rect>
                  <v:rect id="_x0000_s2276" style="position:absolute;left:7594;top:1843;width:116;height:184;mso-wrap-style:none" filled="f" stroked="f">
                    <v:textbox style="mso-next-textbox:#_x0000_s2276;mso-fit-shape-to-text:t" inset="0,0,0,0">
                      <w:txbxContent>
                        <w:p w:rsidR="00017041" w:rsidRDefault="00017041" w:rsidP="003C2EF0">
                          <w:r>
                            <w:rPr>
                              <w:rFonts w:cs="Arial"/>
                              <w:color w:val="000000"/>
                              <w:sz w:val="16"/>
                              <w:szCs w:val="16"/>
                              <w:lang w:val="en-US"/>
                            </w:rPr>
                            <w:t>N</w:t>
                          </w:r>
                        </w:p>
                      </w:txbxContent>
                    </v:textbox>
                  </v:rect>
                  <v:group id="_x0000_s2277" style="position:absolute;left:1045;top:3394;width:2601;height:1043" coordorigin="1045,3394" coordsize="2601,1043">
                    <v:rect id="_x0000_s2278" style="position:absolute;left:1045;top:3394;width:2601;height:1043" stroked="f"/>
                    <v:rect id="_x0000_s2279" style="position:absolute;left:1045;top:3394;width:2601;height:1043" filled="f" strokeweight=".6pt">
                      <v:stroke endcap="round"/>
                    </v:rect>
                  </v:group>
                  <v:rect id="_x0000_s2280" style="position:absolute;left:1408;top:3745;width:1921;height:184;mso-wrap-style:none" filled="f" stroked="f">
                    <v:textbox style="mso-next-textbox:#_x0000_s2280;mso-fit-shape-to-text:t" inset="0,0,0,0">
                      <w:txbxContent>
                        <w:p w:rsidR="00017041" w:rsidRDefault="00017041" w:rsidP="003C2EF0">
                          <w:r>
                            <w:rPr>
                              <w:rFonts w:cs="Arial"/>
                              <w:color w:val="000000"/>
                              <w:sz w:val="16"/>
                              <w:szCs w:val="16"/>
                              <w:lang w:val="en-US"/>
                            </w:rPr>
                            <w:t xml:space="preserve">RECURSOS HUMANOS Y </w:t>
                          </w:r>
                        </w:p>
                      </w:txbxContent>
                    </v:textbox>
                  </v:rect>
                  <v:rect id="_x0000_s2281" style="position:absolute;left:1939;top:3929;width:854;height:184;mso-wrap-style:none" filled="f" stroked="f">
                    <v:textbox style="mso-next-textbox:#_x0000_s2281;mso-fit-shape-to-text:t" inset="0,0,0,0">
                      <w:txbxContent>
                        <w:p w:rsidR="00017041" w:rsidRDefault="00017041" w:rsidP="003C2EF0">
                          <w:r>
                            <w:rPr>
                              <w:rFonts w:cs="Arial"/>
                              <w:color w:val="000000"/>
                              <w:sz w:val="16"/>
                              <w:szCs w:val="16"/>
                              <w:lang w:val="en-US"/>
                            </w:rPr>
                            <w:t>LOGISTICA</w:t>
                          </w:r>
                        </w:p>
                      </w:txbxContent>
                    </v:textbox>
                  </v:rect>
                  <v:group id="_x0000_s2282" style="position:absolute;left:4341;top:3395;width:2777;height:1042" coordorigin="4341,3395" coordsize="2777,1042">
                    <v:rect id="_x0000_s2283" style="position:absolute;left:4341;top:3395;width:2777;height:1042" stroked="f"/>
                    <v:rect id="_x0000_s2284" style="position:absolute;left:4341;top:3395;width:2777;height:1042" filled="f" strokeweight=".6pt">
                      <v:stroke endcap="round"/>
                    </v:rect>
                  </v:group>
                  <v:rect id="_x0000_s2285" style="position:absolute;left:5136;top:3653;width:961;height:184;mso-wrap-style:none" filled="f" stroked="f">
                    <v:textbox style="mso-next-textbox:#_x0000_s2285;mso-fit-shape-to-text:t" inset="0,0,0,0">
                      <w:txbxContent>
                        <w:p w:rsidR="00017041" w:rsidRDefault="00017041" w:rsidP="003C2EF0">
                          <w:r>
                            <w:rPr>
                              <w:rFonts w:cs="Arial"/>
                              <w:color w:val="000000"/>
                              <w:sz w:val="16"/>
                              <w:szCs w:val="16"/>
                              <w:lang w:val="en-US"/>
                            </w:rPr>
                            <w:t>COOPERACI</w:t>
                          </w:r>
                        </w:p>
                      </w:txbxContent>
                    </v:textbox>
                  </v:rect>
                  <v:rect id="_x0000_s2286" style="position:absolute;left:6050;top:3653;width:125;height:184;mso-wrap-style:none" filled="f" stroked="f">
                    <v:textbox style="mso-next-textbox:#_x0000_s2286;mso-fit-shape-to-text:t" inset="0,0,0,0">
                      <w:txbxContent>
                        <w:p w:rsidR="00017041" w:rsidRDefault="00017041" w:rsidP="003C2EF0">
                          <w:r>
                            <w:rPr>
                              <w:rFonts w:cs="Arial"/>
                              <w:color w:val="000000"/>
                              <w:sz w:val="16"/>
                              <w:szCs w:val="16"/>
                              <w:lang w:val="en-US"/>
                            </w:rPr>
                            <w:t>Ó</w:t>
                          </w:r>
                        </w:p>
                      </w:txbxContent>
                    </v:textbox>
                  </v:rect>
                  <v:rect id="_x0000_s2287" style="position:absolute;left:6169;top:3653;width:116;height:184;mso-wrap-style:none" filled="f" stroked="f">
                    <v:textbox style="mso-next-textbox:#_x0000_s2287;mso-fit-shape-to-text:t" inset="0,0,0,0">
                      <w:txbxContent>
                        <w:p w:rsidR="00017041" w:rsidRDefault="00017041" w:rsidP="003C2EF0">
                          <w:r>
                            <w:rPr>
                              <w:rFonts w:cs="Arial"/>
                              <w:color w:val="000000"/>
                              <w:sz w:val="16"/>
                              <w:szCs w:val="16"/>
                              <w:lang w:val="en-US"/>
                            </w:rPr>
                            <w:t xml:space="preserve">N </w:t>
                          </w:r>
                        </w:p>
                      </w:txbxContent>
                    </v:textbox>
                  </v:rect>
                  <v:rect id="_x0000_s2288" style="position:absolute;left:5016;top:3837;width:1450;height:184;mso-wrap-style:none" filled="f" stroked="f">
                    <v:textbox style="mso-next-textbox:#_x0000_s2288;mso-fit-shape-to-text:t" inset="0,0,0,0">
                      <w:txbxContent>
                        <w:p w:rsidR="00017041" w:rsidRDefault="00017041" w:rsidP="003C2EF0">
                          <w:r>
                            <w:rPr>
                              <w:rFonts w:cs="Arial"/>
                              <w:color w:val="000000"/>
                              <w:sz w:val="16"/>
                              <w:szCs w:val="16"/>
                              <w:lang w:val="en-US"/>
                            </w:rPr>
                            <w:t xml:space="preserve">INTERNACIONAL Y </w:t>
                          </w:r>
                        </w:p>
                      </w:txbxContent>
                    </v:textbox>
                  </v:rect>
                  <v:rect id="_x0000_s2289" style="position:absolute;left:4840;top:4021;width:1183;height:184;mso-wrap-style:none" filled="f" stroked="f">
                    <v:textbox style="mso-next-textbox:#_x0000_s2289;mso-fit-shape-to-text:t" inset="0,0,0,0">
                      <w:txbxContent>
                        <w:p w:rsidR="00017041" w:rsidRDefault="00017041" w:rsidP="003C2EF0">
                          <w:r>
                            <w:rPr>
                              <w:rFonts w:cs="Arial"/>
                              <w:color w:val="000000"/>
                              <w:sz w:val="16"/>
                              <w:szCs w:val="16"/>
                              <w:lang w:val="en-US"/>
                            </w:rPr>
                            <w:t>RELACIONES P</w:t>
                          </w:r>
                        </w:p>
                      </w:txbxContent>
                    </v:textbox>
                  </v:rect>
                  <v:rect id="_x0000_s2290" style="position:absolute;left:5965;top:4021;width:116;height:184;mso-wrap-style:none" filled="f" stroked="f">
                    <v:textbox style="mso-next-textbox:#_x0000_s2290;mso-fit-shape-to-text:t" inset="0,0,0,0">
                      <w:txbxContent>
                        <w:p w:rsidR="00017041" w:rsidRDefault="00017041" w:rsidP="003C2EF0">
                          <w:r>
                            <w:rPr>
                              <w:rFonts w:cs="Arial"/>
                              <w:color w:val="000000"/>
                              <w:sz w:val="16"/>
                              <w:szCs w:val="16"/>
                              <w:lang w:val="en-US"/>
                            </w:rPr>
                            <w:t>Ú</w:t>
                          </w:r>
                        </w:p>
                      </w:txbxContent>
                    </v:textbox>
                  </v:rect>
                  <v:rect id="_x0000_s2291" style="position:absolute;left:6076;top:4021;width:570;height:184;mso-wrap-style:none" filled="f" stroked="f">
                    <v:textbox style="mso-next-textbox:#_x0000_s2291;mso-fit-shape-to-text:t" inset="0,0,0,0">
                      <w:txbxContent>
                        <w:p w:rsidR="00017041" w:rsidRDefault="00017041" w:rsidP="003C2EF0">
                          <w:r>
                            <w:rPr>
                              <w:rFonts w:cs="Arial"/>
                              <w:color w:val="000000"/>
                              <w:sz w:val="16"/>
                              <w:szCs w:val="16"/>
                              <w:lang w:val="en-US"/>
                            </w:rPr>
                            <w:t>BLICAS</w:t>
                          </w:r>
                        </w:p>
                      </w:txbxContent>
                    </v:textbox>
                  </v:rect>
                  <v:line id="_x0000_s2292" style="position:absolute" from="873,1133" to="7206,1133" strokeweight=".6pt">
                    <v:stroke endcap="round"/>
                  </v:line>
                  <v:line id="_x0000_s2293" style="position:absolute;flip:y" from="5555,1133" to="5555,3394" strokeweight=".6pt">
                    <v:stroke endcap="round"/>
                  </v:line>
                  <v:line id="_x0000_s2294" style="position:absolute;flip:y" from="2434,1133" to="2434,3481" strokeweight=".6pt">
                    <v:stroke endcap="round"/>
                  </v:line>
                  <v:line id="_x0000_s2295" style="position:absolute" from="3994,786" to="3994,2264" strokeweight=".6pt">
                    <v:stroke endcap="round"/>
                  </v:line>
                  <v:rect id="_x0000_s2296" style="position:absolute;left:3639;top:318;width:836;height:184;mso-wrap-style:none" filled="f" stroked="f">
                    <v:textbox style="mso-next-textbox:#_x0000_s2296;mso-fit-shape-to-text:t" inset="0,0,0,0">
                      <w:txbxContent>
                        <w:p w:rsidR="00017041" w:rsidRDefault="00017041" w:rsidP="003C2EF0">
                          <w:r>
                            <w:rPr>
                              <w:rFonts w:cs="Arial"/>
                              <w:color w:val="000000"/>
                              <w:sz w:val="16"/>
                              <w:szCs w:val="16"/>
                              <w:lang w:val="en-US"/>
                            </w:rPr>
                            <w:t>DIRECTOR</w:t>
                          </w:r>
                        </w:p>
                      </w:txbxContent>
                    </v:textbox>
                  </v:rect>
                  <v:group id="_x0000_s2297" style="position:absolute;left:5;top:1394;width:2169;height:870" coordorigin="5,1394" coordsize="2169,870">
                    <v:rect id="_x0000_s2298" style="position:absolute;left:5;top:1394;width:2169;height:870" stroked="f"/>
                    <v:rect id="_x0000_s2299" style="position:absolute;left:5;top:1394;width:2169;height:870" filled="f" strokeweight=".6pt">
                      <v:stroke endcap="round"/>
                    </v:rect>
                  </v:group>
                  <v:group id="_x0000_s2300" style="position:absolute;left:6077;top:1394;width:2169;height:870" coordorigin="6077,1394" coordsize="2169,870">
                    <v:rect id="_x0000_s2301" style="position:absolute;left:6077;top:1394;width:2169;height:870" stroked="f"/>
                    <v:rect id="_x0000_s2302" style="position:absolute;left:6077;top:1394;width:2169;height:870" filled="f" strokeweight=".6pt">
                      <v:stroke endcap="round"/>
                    </v:rect>
                  </v:group>
                  <v:group id="_x0000_s2303" style="position:absolute;left:1045;top:3394;width:2601;height:1043" coordorigin="1045,3394" coordsize="2601,1043">
                    <v:rect id="_x0000_s2304" style="position:absolute;left:1045;top:3394;width:2601;height:1043" stroked="f"/>
                    <v:rect id="_x0000_s2305" style="position:absolute;left:1045;top:3394;width:2601;height:1043" filled="f" strokeweight=".6pt">
                      <v:stroke endcap="round"/>
                    </v:rect>
                  </v:group>
                  <v:rect id="_x0000_s2306" style="position:absolute;left:1408;top:3745;width:1921;height:184;mso-wrap-style:none" filled="f" stroked="f">
                    <v:textbox style="mso-next-textbox:#_x0000_s2306;mso-fit-shape-to-text:t" inset="0,0,0,0">
                      <w:txbxContent>
                        <w:p w:rsidR="00017041" w:rsidRDefault="00017041" w:rsidP="003C2EF0">
                          <w:r>
                            <w:rPr>
                              <w:rFonts w:cs="Arial"/>
                              <w:color w:val="000000"/>
                              <w:sz w:val="16"/>
                              <w:szCs w:val="16"/>
                              <w:lang w:val="en-US"/>
                            </w:rPr>
                            <w:t xml:space="preserve">RECURSOS HUMANOS Y </w:t>
                          </w:r>
                        </w:p>
                      </w:txbxContent>
                    </v:textbox>
                  </v:rect>
                  <v:rect id="_x0000_s2307" style="position:absolute;left:1939;top:3929;width:854;height:184;mso-wrap-style:none" filled="f" stroked="f">
                    <v:textbox style="mso-next-textbox:#_x0000_s2307;mso-fit-shape-to-text:t" inset="0,0,0,0">
                      <w:txbxContent>
                        <w:p w:rsidR="00017041" w:rsidRDefault="00017041" w:rsidP="003C2EF0">
                          <w:r>
                            <w:rPr>
                              <w:rFonts w:cs="Arial"/>
                              <w:color w:val="000000"/>
                              <w:sz w:val="16"/>
                              <w:szCs w:val="16"/>
                              <w:lang w:val="en-US"/>
                            </w:rPr>
                            <w:t>LOGISTICA</w:t>
                          </w:r>
                        </w:p>
                      </w:txbxContent>
                    </v:textbox>
                  </v:rect>
                  <v:group id="_x0000_s2308" style="position:absolute;left:4341;top:3395;width:2777;height:1042" coordorigin="4341,3395" coordsize="2777,1042">
                    <v:rect id="_x0000_s2309" style="position:absolute;left:4341;top:3395;width:2777;height:1042" stroked="f"/>
                    <v:rect id="_x0000_s2310" style="position:absolute;left:4341;top:3395;width:2777;height:1042" filled="f" strokeweight=".6pt">
                      <v:stroke endcap="round"/>
                    </v:rect>
                  </v:group>
                  <v:line id="_x0000_s2311" style="position:absolute" from="873,1133" to="7206,1133" strokeweight=".6pt">
                    <v:stroke endcap="round"/>
                  </v:line>
                  <v:line id="_x0000_s2312" style="position:absolute;flip:y" from="5555,1133" to="5555,3394" strokeweight=".6pt">
                    <v:stroke endcap="round"/>
                  </v:line>
                  <v:group id="_x0000_s2313" style="position:absolute;left:3042;top:1396;width:2169;height:870" coordorigin="3042,1396" coordsize="2169,870">
                    <v:rect id="_x0000_s2314" style="position:absolute;left:3042;top:1396;width:2169;height:870" stroked="f"/>
                    <v:rect id="_x0000_s2315" style="position:absolute;left:3042;top:1396;width:2169;height:870" filled="f" strokeweight=".6pt">
                      <v:stroke endcap="round"/>
                    </v:rect>
                  </v:group>
                  <v:rect id="_x0000_s2316" style="position:absolute;left:3511;top:1661;width:898;height:184;mso-wrap-style:none" filled="f" stroked="f">
                    <v:textbox style="mso-next-textbox:#_x0000_s2316;mso-fit-shape-to-text:t" inset="0,0,0,0">
                      <w:txbxContent>
                        <w:p w:rsidR="00017041" w:rsidRDefault="00017041" w:rsidP="003C2EF0">
                          <w:r>
                            <w:rPr>
                              <w:rFonts w:cs="Arial"/>
                              <w:color w:val="000000"/>
                              <w:sz w:val="16"/>
                              <w:szCs w:val="16"/>
                              <w:lang w:val="en-US"/>
                            </w:rPr>
                            <w:t>INFORMACI</w:t>
                          </w:r>
                        </w:p>
                      </w:txbxContent>
                    </v:textbox>
                  </v:rect>
                  <v:rect id="_x0000_s2317" style="position:absolute;left:4368;top:1661;width:125;height:184;mso-wrap-style:none" filled="f" stroked="f">
                    <v:textbox style="mso-next-textbox:#_x0000_s2317;mso-fit-shape-to-text:t" inset="0,0,0,0">
                      <w:txbxContent>
                        <w:p w:rsidR="00017041" w:rsidRDefault="00017041" w:rsidP="003C2EF0">
                          <w:r>
                            <w:rPr>
                              <w:rFonts w:cs="Arial"/>
                              <w:color w:val="000000"/>
                              <w:sz w:val="16"/>
                              <w:szCs w:val="16"/>
                              <w:lang w:val="en-US"/>
                            </w:rPr>
                            <w:t>Ó</w:t>
                          </w:r>
                        </w:p>
                      </w:txbxContent>
                    </v:textbox>
                  </v:rect>
                  <v:rect id="_x0000_s2318" style="position:absolute;left:4487;top:1661;width:267;height:184;mso-wrap-style:none" filled="f" stroked="f">
                    <v:textbox style="mso-next-textbox:#_x0000_s2318;mso-fit-shape-to-text:t" inset="0,0,0,0">
                      <w:txbxContent>
                        <w:p w:rsidR="00017041" w:rsidRDefault="00017041" w:rsidP="003C2EF0">
                          <w:r>
                            <w:rPr>
                              <w:rFonts w:cs="Arial"/>
                              <w:color w:val="000000"/>
                              <w:sz w:val="16"/>
                              <w:szCs w:val="16"/>
                              <w:lang w:val="en-US"/>
                            </w:rPr>
                            <w:t>N Y</w:t>
                          </w:r>
                        </w:p>
                      </w:txbxContent>
                    </v:textbox>
                  </v:rect>
                  <v:rect id="_x0000_s2319" style="position:absolute;left:3806;top:1845;width:721;height:184;mso-wrap-style:none" filled="f" stroked="f">
                    <v:textbox style="mso-next-textbox:#_x0000_s2319;mso-fit-shape-to-text:t" inset="0,0,0,0">
                      <w:txbxContent>
                        <w:p w:rsidR="00017041" w:rsidRDefault="00017041" w:rsidP="003C2EF0">
                          <w:r>
                            <w:rPr>
                              <w:rFonts w:cs="Arial"/>
                              <w:color w:val="000000"/>
                              <w:sz w:val="16"/>
                              <w:szCs w:val="16"/>
                              <w:lang w:val="en-US"/>
                            </w:rPr>
                            <w:t>ANALISIS</w:t>
                          </w:r>
                        </w:p>
                      </w:txbxContent>
                    </v:textbox>
                  </v:rect>
                  <v:line id="_x0000_s2320" style="position:absolute" from="873,1135" to="873,1396" strokeweight=".6pt">
                    <v:stroke endcap="round"/>
                  </v:line>
                  <v:line id="_x0000_s2321" style="position:absolute" from="7206,1135" to="7206,1396" strokeweight=".6pt">
                    <v:stroke endcap="round"/>
                  </v:line>
                  <v:group id="_x0000_s2322" style="position:absolute;left:3042;top:1396;width:2169;height:870" coordorigin="3042,1396" coordsize="2169,870">
                    <v:rect id="_x0000_s2323" style="position:absolute;left:3042;top:1396;width:2169;height:870" stroked="f"/>
                    <v:rect id="_x0000_s2324" style="position:absolute;left:3042;top:1396;width:2169;height:870" filled="f" strokeweight=".6pt">
                      <v:stroke endcap="round"/>
                    </v:rect>
                  </v:group>
                  <v:line id="_x0000_s2325" style="position:absolute" from="873,1135" to="873,1396" strokeweight=".6pt">
                    <v:stroke endcap="round"/>
                  </v:line>
                  <v:line id="_x0000_s2326" style="position:absolute" from="7206,1135" to="7206,1396" strokeweight=".6pt">
                    <v:stroke endcap="round"/>
                  </v:line>
                  <v:rect id="_x0000_s2327" style="position:absolute;left:240;top:1608;width:1601;height:368;mso-wrap-style:none" filled="f" stroked="f">
                    <v:textbox style="mso-next-textbox:#_x0000_s2327;mso-fit-shape-to-text:t" inset="0,0,0,0">
                      <w:txbxContent>
                        <w:p w:rsidR="00017041" w:rsidRDefault="00017041" w:rsidP="003C2EF0">
                          <w:pPr>
                            <w:rPr>
                              <w:rFonts w:cs="Arial"/>
                              <w:color w:val="000000"/>
                              <w:sz w:val="16"/>
                              <w:szCs w:val="16"/>
                              <w:lang w:val="en-US"/>
                            </w:rPr>
                          </w:pPr>
                          <w:r>
                            <w:rPr>
                              <w:rFonts w:cs="Arial"/>
                              <w:color w:val="000000"/>
                              <w:sz w:val="16"/>
                              <w:szCs w:val="16"/>
                              <w:lang w:val="en-US"/>
                            </w:rPr>
                            <w:t xml:space="preserve">DEPARTAMENTO DE </w:t>
                          </w:r>
                        </w:p>
                        <w:p w:rsidR="00017041" w:rsidRDefault="00017041" w:rsidP="003C2EF0">
                          <w:pPr>
                            <w:jc w:val="center"/>
                          </w:pPr>
                          <w:r>
                            <w:rPr>
                              <w:rFonts w:cs="Arial"/>
                              <w:color w:val="000000"/>
                              <w:sz w:val="16"/>
                              <w:szCs w:val="16"/>
                              <w:lang w:val="en-US"/>
                            </w:rPr>
                            <w:t xml:space="preserve">OPERACIÓN </w:t>
                          </w:r>
                        </w:p>
                      </w:txbxContent>
                    </v:textbox>
                  </v:rect>
                  <v:rect id="_x0000_s2328" style="position:absolute;left:3600;top:1620;width:1289;height:552" filled="f" stroked="f">
                    <v:textbox style="mso-next-textbox:#_x0000_s2328;mso-fit-shape-to-text:t" inset="0,0,0,0">
                      <w:txbxContent>
                        <w:p w:rsidR="00017041" w:rsidRDefault="00017041" w:rsidP="003C2EF0">
                          <w:pPr>
                            <w:jc w:val="center"/>
                            <w:rPr>
                              <w:rFonts w:cs="Arial"/>
                              <w:color w:val="000000"/>
                              <w:sz w:val="16"/>
                              <w:szCs w:val="16"/>
                              <w:lang w:val="en-US"/>
                            </w:rPr>
                          </w:pPr>
                          <w:r>
                            <w:rPr>
                              <w:rFonts w:cs="Arial"/>
                              <w:color w:val="000000"/>
                              <w:sz w:val="16"/>
                              <w:szCs w:val="16"/>
                              <w:lang w:val="en-US"/>
                            </w:rPr>
                            <w:t>INFORMACIÓN Y</w:t>
                          </w:r>
                        </w:p>
                        <w:p w:rsidR="00017041" w:rsidRDefault="00017041" w:rsidP="003C2EF0">
                          <w:pPr>
                            <w:jc w:val="center"/>
                          </w:pPr>
                          <w:r>
                            <w:rPr>
                              <w:rFonts w:cs="Arial"/>
                              <w:color w:val="000000"/>
                              <w:sz w:val="16"/>
                              <w:szCs w:val="16"/>
                              <w:lang w:val="en-US"/>
                            </w:rPr>
                            <w:t xml:space="preserve">ANALÍSIS </w:t>
                          </w:r>
                        </w:p>
                      </w:txbxContent>
                    </v:textbox>
                  </v:rect>
                  <v:rect id="_x0000_s2329" style="position:absolute;left:6480;top:1620;width:1289;height:552" filled="f" stroked="f">
                    <v:textbox style="mso-next-textbox:#_x0000_s2329;mso-fit-shape-to-text:t" inset="0,0,0,0">
                      <w:txbxContent>
                        <w:p w:rsidR="00017041" w:rsidRPr="00D60A54" w:rsidRDefault="00017041" w:rsidP="003C2EF0">
                          <w:pPr>
                            <w:jc w:val="center"/>
                            <w:rPr>
                              <w:sz w:val="16"/>
                              <w:szCs w:val="16"/>
                            </w:rPr>
                          </w:pPr>
                          <w:r w:rsidRPr="00D60A54">
                            <w:rPr>
                              <w:sz w:val="16"/>
                              <w:szCs w:val="16"/>
                            </w:rPr>
                            <w:t>PROTECCIÓN DE LA INFORMACI</w:t>
                          </w:r>
                          <w:r>
                            <w:rPr>
                              <w:sz w:val="16"/>
                              <w:szCs w:val="16"/>
                            </w:rPr>
                            <w:t>Ó</w:t>
                          </w:r>
                          <w:r w:rsidRPr="00D60A54">
                            <w:rPr>
                              <w:sz w:val="16"/>
                              <w:szCs w:val="16"/>
                            </w:rPr>
                            <w:t>N</w:t>
                          </w:r>
                        </w:p>
                      </w:txbxContent>
                    </v:textbox>
                  </v:rect>
                  <v:rect id="_x0000_s2330" style="position:absolute;left:4800;top:3584;width:1868;height:552;mso-wrap-style:none" filled="f" stroked="f">
                    <v:textbox style="mso-next-textbox:#_x0000_s2330;mso-fit-shape-to-text:t" inset="0,0,0,0">
                      <w:txbxContent>
                        <w:p w:rsidR="00017041" w:rsidRDefault="00017041" w:rsidP="003C2EF0">
                          <w:pPr>
                            <w:jc w:val="center"/>
                            <w:rPr>
                              <w:rFonts w:cs="Arial"/>
                              <w:color w:val="000000"/>
                              <w:sz w:val="16"/>
                              <w:szCs w:val="16"/>
                              <w:lang w:val="en-US"/>
                            </w:rPr>
                          </w:pPr>
                          <w:r>
                            <w:rPr>
                              <w:rFonts w:cs="Arial"/>
                              <w:color w:val="000000"/>
                              <w:sz w:val="16"/>
                              <w:szCs w:val="16"/>
                              <w:lang w:val="en-US"/>
                            </w:rPr>
                            <w:t>COOPERACIÓN</w:t>
                          </w:r>
                        </w:p>
                        <w:p w:rsidR="00017041" w:rsidRDefault="00017041" w:rsidP="003C2EF0">
                          <w:pPr>
                            <w:rPr>
                              <w:rFonts w:cs="Arial"/>
                              <w:color w:val="000000"/>
                              <w:sz w:val="16"/>
                              <w:szCs w:val="16"/>
                              <w:lang w:val="en-US"/>
                            </w:rPr>
                          </w:pPr>
                          <w:r>
                            <w:rPr>
                              <w:rFonts w:cs="Arial"/>
                              <w:color w:val="000000"/>
                              <w:sz w:val="16"/>
                              <w:szCs w:val="16"/>
                              <w:lang w:val="en-US"/>
                            </w:rPr>
                            <w:t xml:space="preserve">INTERINSTITUCIONAL Y  </w:t>
                          </w:r>
                        </w:p>
                        <w:p w:rsidR="00017041" w:rsidRDefault="00017041" w:rsidP="003C2EF0">
                          <w:r>
                            <w:rPr>
                              <w:rFonts w:cs="Arial"/>
                              <w:color w:val="000000"/>
                              <w:sz w:val="16"/>
                              <w:szCs w:val="16"/>
                              <w:lang w:val="en-US"/>
                            </w:rPr>
                            <w:t xml:space="preserve">RELACIONES PÚBLICAS  </w:t>
                          </w:r>
                        </w:p>
                      </w:txbxContent>
                    </v:textbox>
                  </v:rect>
                  <w10:wrap type="none"/>
                  <w10:anchorlock/>
                </v:group>
              </w:pict>
            </w:r>
          </w:p>
        </w:tc>
        <w:tc>
          <w:tcPr>
            <w:tcW w:w="3492" w:type="dxa"/>
          </w:tcPr>
          <w:p w:rsidR="00C8631F" w:rsidRDefault="00C8631F" w:rsidP="00DA5C87">
            <w:pPr>
              <w:jc w:val="both"/>
              <w:rPr>
                <w:rFonts w:cs="Arial"/>
                <w:b/>
                <w:sz w:val="18"/>
                <w:szCs w:val="18"/>
              </w:rPr>
            </w:pPr>
          </w:p>
          <w:p w:rsidR="002B1C5D" w:rsidRPr="00D15879" w:rsidRDefault="002B1C5D" w:rsidP="00DA5C87">
            <w:pPr>
              <w:jc w:val="both"/>
              <w:rPr>
                <w:rFonts w:cs="Arial"/>
                <w:b/>
                <w:sz w:val="18"/>
                <w:szCs w:val="18"/>
              </w:rPr>
            </w:pPr>
            <w:r w:rsidRPr="00D15879">
              <w:rPr>
                <w:rFonts w:cs="Arial"/>
                <w:b/>
                <w:sz w:val="18"/>
                <w:szCs w:val="18"/>
              </w:rPr>
              <w:t>Sustantivas:</w:t>
            </w:r>
          </w:p>
          <w:p w:rsidR="002B1C5D" w:rsidRPr="00D87287" w:rsidRDefault="002B1C5D" w:rsidP="00D87287">
            <w:pPr>
              <w:pStyle w:val="NormalWeb"/>
              <w:numPr>
                <w:ilvl w:val="0"/>
                <w:numId w:val="1"/>
              </w:numPr>
              <w:tabs>
                <w:tab w:val="clear" w:pos="720"/>
              </w:tabs>
              <w:ind w:left="372" w:hanging="372"/>
              <w:rPr>
                <w:rFonts w:ascii="Arial" w:hAnsi="Arial" w:cs="Arial"/>
                <w:sz w:val="18"/>
                <w:szCs w:val="18"/>
              </w:rPr>
            </w:pPr>
            <w:r w:rsidRPr="00D87287">
              <w:rPr>
                <w:rFonts w:ascii="Arial" w:hAnsi="Arial" w:cs="Arial"/>
                <w:sz w:val="18"/>
                <w:szCs w:val="18"/>
              </w:rPr>
              <w:t xml:space="preserve">Vigilar y </w:t>
            </w:r>
            <w:r w:rsidRPr="00D87287">
              <w:rPr>
                <w:rFonts w:ascii="Arial" w:hAnsi="Arial" w:cs="Arial"/>
                <w:color w:val="000000"/>
                <w:sz w:val="18"/>
                <w:szCs w:val="18"/>
              </w:rPr>
              <w:t>controlar</w:t>
            </w:r>
            <w:r w:rsidRPr="00D87287">
              <w:rPr>
                <w:rFonts w:ascii="Arial" w:hAnsi="Arial" w:cs="Arial"/>
                <w:sz w:val="18"/>
                <w:szCs w:val="18"/>
              </w:rPr>
              <w:t xml:space="preserve"> personas, objetos y actividades relacionadas con violaciones y riesgos a la seguridad nacional.</w:t>
            </w:r>
          </w:p>
          <w:p w:rsidR="002B1C5D" w:rsidRPr="00D87287" w:rsidRDefault="002B1C5D" w:rsidP="00D87287">
            <w:pPr>
              <w:pStyle w:val="NormalWeb"/>
              <w:numPr>
                <w:ilvl w:val="0"/>
                <w:numId w:val="1"/>
              </w:numPr>
              <w:tabs>
                <w:tab w:val="clear" w:pos="720"/>
              </w:tabs>
              <w:ind w:left="372" w:hanging="372"/>
              <w:rPr>
                <w:rFonts w:ascii="Arial" w:hAnsi="Arial" w:cs="Arial"/>
                <w:sz w:val="18"/>
                <w:szCs w:val="18"/>
              </w:rPr>
            </w:pPr>
            <w:r w:rsidRPr="00D87287">
              <w:rPr>
                <w:rFonts w:ascii="Arial" w:hAnsi="Arial" w:cs="Arial"/>
                <w:color w:val="000000"/>
                <w:sz w:val="18"/>
                <w:szCs w:val="18"/>
              </w:rPr>
              <w:t>Implementar</w:t>
            </w:r>
            <w:r w:rsidRPr="00D87287">
              <w:rPr>
                <w:rFonts w:ascii="Arial" w:hAnsi="Arial" w:cs="Arial"/>
                <w:sz w:val="18"/>
                <w:szCs w:val="18"/>
              </w:rPr>
              <w:t xml:space="preserve"> y utilizar métodos y mecanismos de inteligencia conforme a las condiciones y procedimientos estipulados en el reglamento del Ministerio del Interior.</w:t>
            </w:r>
          </w:p>
          <w:p w:rsidR="002B1C5D" w:rsidRPr="00D87287" w:rsidRDefault="002B1C5D" w:rsidP="00D87287">
            <w:pPr>
              <w:pStyle w:val="NormalWeb"/>
              <w:numPr>
                <w:ilvl w:val="0"/>
                <w:numId w:val="1"/>
              </w:numPr>
              <w:tabs>
                <w:tab w:val="clear" w:pos="720"/>
              </w:tabs>
              <w:ind w:left="372" w:hanging="372"/>
              <w:rPr>
                <w:rFonts w:ascii="Arial" w:hAnsi="Arial" w:cs="Arial"/>
                <w:sz w:val="18"/>
                <w:szCs w:val="18"/>
              </w:rPr>
            </w:pPr>
            <w:r w:rsidRPr="00D87287">
              <w:rPr>
                <w:rFonts w:ascii="Arial" w:hAnsi="Arial" w:cs="Arial"/>
                <w:color w:val="000000"/>
                <w:sz w:val="18"/>
                <w:szCs w:val="18"/>
              </w:rPr>
              <w:t>Emplear</w:t>
            </w:r>
            <w:r w:rsidRPr="00D87287">
              <w:rPr>
                <w:rFonts w:ascii="Arial" w:hAnsi="Arial" w:cs="Arial"/>
                <w:sz w:val="18"/>
                <w:szCs w:val="18"/>
              </w:rPr>
              <w:t xml:space="preserve"> mecanismos especiales de inteligencia de conformidad con las condiciones y procedimientos que indique la ley.</w:t>
            </w:r>
          </w:p>
          <w:p w:rsidR="002B1C5D" w:rsidRPr="00D87287" w:rsidRDefault="002B1C5D" w:rsidP="00D87287">
            <w:pPr>
              <w:pStyle w:val="NormalWeb"/>
              <w:numPr>
                <w:ilvl w:val="0"/>
                <w:numId w:val="1"/>
              </w:numPr>
              <w:tabs>
                <w:tab w:val="clear" w:pos="720"/>
              </w:tabs>
              <w:ind w:left="372" w:hanging="372"/>
              <w:rPr>
                <w:rFonts w:ascii="Arial" w:hAnsi="Arial" w:cs="Arial"/>
                <w:b/>
                <w:sz w:val="18"/>
                <w:szCs w:val="18"/>
              </w:rPr>
            </w:pPr>
            <w:r w:rsidRPr="00D87287">
              <w:rPr>
                <w:rFonts w:ascii="Arial" w:hAnsi="Arial" w:cs="Arial"/>
                <w:sz w:val="18"/>
                <w:szCs w:val="18"/>
              </w:rPr>
              <w:t xml:space="preserve">Obtener información de </w:t>
            </w:r>
            <w:r w:rsidRPr="00D87287">
              <w:rPr>
                <w:rFonts w:ascii="Arial" w:hAnsi="Arial" w:cs="Arial"/>
                <w:color w:val="000000"/>
                <w:sz w:val="18"/>
                <w:szCs w:val="18"/>
              </w:rPr>
              <w:t>autoridades</w:t>
            </w:r>
            <w:r w:rsidRPr="00D87287">
              <w:rPr>
                <w:rFonts w:ascii="Arial" w:hAnsi="Arial" w:cs="Arial"/>
                <w:sz w:val="18"/>
                <w:szCs w:val="18"/>
              </w:rPr>
              <w:t>, organizaciones y personas públicas en relación con la seguridad nacional.</w:t>
            </w:r>
          </w:p>
          <w:p w:rsidR="002B1C5D" w:rsidRPr="00D87287" w:rsidRDefault="002B1C5D" w:rsidP="00D87287">
            <w:pPr>
              <w:pStyle w:val="NormalWeb"/>
              <w:numPr>
                <w:ilvl w:val="0"/>
                <w:numId w:val="1"/>
              </w:numPr>
              <w:tabs>
                <w:tab w:val="clear" w:pos="720"/>
              </w:tabs>
              <w:ind w:left="372" w:hanging="372"/>
              <w:rPr>
                <w:rFonts w:ascii="Arial" w:hAnsi="Arial" w:cs="Arial"/>
                <w:sz w:val="18"/>
                <w:szCs w:val="18"/>
              </w:rPr>
            </w:pPr>
            <w:r w:rsidRPr="00D87287">
              <w:rPr>
                <w:rFonts w:ascii="Arial" w:hAnsi="Arial" w:cs="Arial"/>
                <w:sz w:val="18"/>
                <w:szCs w:val="18"/>
              </w:rPr>
              <w:t xml:space="preserve">Proporcionar información a otras autoridades, organizaciones y personas públicas que estipule la ley. </w:t>
            </w:r>
          </w:p>
          <w:p w:rsidR="002B1C5D" w:rsidRPr="00D87287" w:rsidRDefault="002B1C5D" w:rsidP="00D562FF">
            <w:pPr>
              <w:rPr>
                <w:rFonts w:cs="Arial"/>
                <w:b/>
                <w:sz w:val="18"/>
                <w:szCs w:val="18"/>
              </w:rPr>
            </w:pPr>
          </w:p>
          <w:p w:rsidR="002B1C5D" w:rsidRPr="00D87287" w:rsidRDefault="002B1C5D" w:rsidP="00D87287">
            <w:pPr>
              <w:jc w:val="both"/>
              <w:rPr>
                <w:rFonts w:cs="Arial"/>
                <w:sz w:val="18"/>
                <w:szCs w:val="18"/>
              </w:rPr>
            </w:pPr>
            <w:r w:rsidRPr="00D87287">
              <w:rPr>
                <w:rFonts w:cs="Arial"/>
                <w:b/>
                <w:sz w:val="18"/>
                <w:szCs w:val="18"/>
              </w:rPr>
              <w:t xml:space="preserve">Nota: </w:t>
            </w:r>
            <w:r w:rsidRPr="00D87287">
              <w:rPr>
                <w:rStyle w:val="mw-headline"/>
                <w:rFonts w:cs="Arial"/>
                <w:sz w:val="18"/>
                <w:szCs w:val="18"/>
              </w:rPr>
              <w:t>La Ley del Ministerio del Interior prevé dentro de la estructura del servicio al D</w:t>
            </w:r>
            <w:r w:rsidRPr="00D87287">
              <w:rPr>
                <w:rFonts w:cs="Arial"/>
                <w:sz w:val="18"/>
                <w:szCs w:val="18"/>
              </w:rPr>
              <w:t>irector General de Seguridad y al Oficial Regional de Seguridad; sin embargo, en el sitio oficial del servicio</w:t>
            </w:r>
            <w:r>
              <w:rPr>
                <w:rFonts w:cs="Arial"/>
                <w:sz w:val="18"/>
                <w:szCs w:val="18"/>
              </w:rPr>
              <w:t xml:space="preserve"> se hace público el organigrama que se </w:t>
            </w:r>
            <w:r>
              <w:rPr>
                <w:rFonts w:cs="Arial"/>
                <w:sz w:val="18"/>
                <w:szCs w:val="18"/>
              </w:rPr>
              <w:lastRenderedPageBreak/>
              <w:t>reproduce en esta tabla.</w:t>
            </w:r>
          </w:p>
          <w:p w:rsidR="002F6046" w:rsidRDefault="002F6046" w:rsidP="00D87287">
            <w:pPr>
              <w:jc w:val="both"/>
            </w:pPr>
          </w:p>
          <w:p w:rsidR="002F6046" w:rsidRDefault="002F6046" w:rsidP="002F6046">
            <w:pPr>
              <w:jc w:val="both"/>
              <w:rPr>
                <w:lang w:val="es-MX"/>
              </w:rPr>
            </w:pPr>
            <w:hyperlink r:id="rId12" w:history="1">
              <w:r w:rsidRPr="00CF0A1D">
                <w:rPr>
                  <w:rStyle w:val="Hipervnculo"/>
                  <w:lang w:val="es-MX"/>
                </w:rPr>
                <w:t>h</w:t>
              </w:r>
              <w:r w:rsidRPr="002F6046">
                <w:rPr>
                  <w:rStyle w:val="Hipervnculo"/>
                  <w:rFonts w:cs="Arial"/>
                  <w:b/>
                  <w:sz w:val="18"/>
                  <w:szCs w:val="18"/>
                </w:rPr>
                <w:t>ttp://ww</w:t>
              </w:r>
              <w:r w:rsidRPr="002F6046">
                <w:rPr>
                  <w:rStyle w:val="Hipervnculo"/>
                  <w:rFonts w:cs="Arial"/>
                  <w:b/>
                  <w:sz w:val="18"/>
                  <w:szCs w:val="18"/>
                </w:rPr>
                <w:t>w</w:t>
              </w:r>
              <w:r w:rsidRPr="002F6046">
                <w:rPr>
                  <w:rStyle w:val="Hipervnculo"/>
                  <w:rFonts w:cs="Arial"/>
                  <w:b/>
                  <w:sz w:val="18"/>
                  <w:szCs w:val="18"/>
                </w:rPr>
                <w:t>.nrs.bg/en/</w:t>
              </w:r>
            </w:hyperlink>
          </w:p>
          <w:p w:rsidR="002B1C5D" w:rsidRPr="00BD4B24" w:rsidRDefault="002B1C5D" w:rsidP="00D87287">
            <w:pPr>
              <w:jc w:val="both"/>
              <w:rPr>
                <w:rFonts w:cs="Arial"/>
                <w:b/>
                <w:sz w:val="18"/>
                <w:szCs w:val="18"/>
              </w:rPr>
            </w:pPr>
            <w:r w:rsidRPr="00BD4B24">
              <w:rPr>
                <w:rFonts w:cs="Arial"/>
                <w:b/>
                <w:sz w:val="18"/>
                <w:szCs w:val="18"/>
              </w:rPr>
              <w:t xml:space="preserve"> </w:t>
            </w:r>
          </w:p>
          <w:p w:rsidR="002B1C5D" w:rsidRPr="00D87287" w:rsidRDefault="002B1C5D" w:rsidP="00D87287">
            <w:pPr>
              <w:jc w:val="both"/>
              <w:rPr>
                <w:rFonts w:cs="Arial"/>
                <w:sz w:val="18"/>
                <w:szCs w:val="18"/>
              </w:rPr>
            </w:pPr>
          </w:p>
        </w:tc>
      </w:tr>
      <w:tr w:rsidR="002B1C5D" w:rsidRPr="00D87287" w:rsidTr="00720EB1">
        <w:tc>
          <w:tcPr>
            <w:tcW w:w="2306" w:type="dxa"/>
          </w:tcPr>
          <w:p w:rsidR="002B1C5D" w:rsidRPr="00D87287" w:rsidRDefault="002B1C5D" w:rsidP="00911CF2">
            <w:pPr>
              <w:rPr>
                <w:sz w:val="18"/>
                <w:szCs w:val="18"/>
              </w:rPr>
            </w:pPr>
          </w:p>
          <w:p w:rsidR="002B1C5D" w:rsidRPr="00B6345C" w:rsidRDefault="002B1C5D" w:rsidP="007721BC">
            <w:pPr>
              <w:jc w:val="center"/>
              <w:rPr>
                <w:b/>
                <w:sz w:val="20"/>
                <w:szCs w:val="20"/>
                <w:u w:val="single"/>
              </w:rPr>
            </w:pPr>
            <w:r w:rsidRPr="00B6345C">
              <w:rPr>
                <w:b/>
                <w:sz w:val="20"/>
                <w:szCs w:val="20"/>
                <w:u w:val="single"/>
              </w:rPr>
              <w:t>ESLOVENIA</w:t>
            </w:r>
          </w:p>
          <w:p w:rsidR="002B1C5D" w:rsidRDefault="002B1C5D" w:rsidP="007721BC">
            <w:pPr>
              <w:jc w:val="center"/>
              <w:rPr>
                <w:b/>
                <w:sz w:val="20"/>
                <w:szCs w:val="20"/>
              </w:rPr>
            </w:pPr>
          </w:p>
          <w:p w:rsidR="002B1C5D" w:rsidRDefault="002B1C5D" w:rsidP="007721BC">
            <w:pPr>
              <w:jc w:val="center"/>
              <w:rPr>
                <w:b/>
                <w:sz w:val="20"/>
                <w:szCs w:val="20"/>
              </w:rPr>
            </w:pPr>
          </w:p>
          <w:p w:rsidR="002B1C5D" w:rsidRPr="00D87287" w:rsidRDefault="002B1C5D" w:rsidP="007721BC">
            <w:pPr>
              <w:jc w:val="center"/>
              <w:rPr>
                <w:sz w:val="18"/>
                <w:szCs w:val="18"/>
                <w:lang w:val="en-US"/>
              </w:rPr>
            </w:pPr>
            <w:r>
              <w:rPr>
                <w:noProof/>
                <w:sz w:val="18"/>
                <w:szCs w:val="18"/>
              </w:rPr>
              <w:drawing>
                <wp:inline distT="0" distB="0" distL="0" distR="0">
                  <wp:extent cx="881495" cy="858982"/>
                  <wp:effectExtent l="19050" t="0" r="0" b="0"/>
                  <wp:docPr id="113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l="706" t="33269" r="93021" b="57877"/>
                          <a:stretch>
                            <a:fillRect/>
                          </a:stretch>
                        </pic:blipFill>
                        <pic:spPr bwMode="auto">
                          <a:xfrm>
                            <a:off x="0" y="0"/>
                            <a:ext cx="886234" cy="863600"/>
                          </a:xfrm>
                          <a:prstGeom prst="rect">
                            <a:avLst/>
                          </a:prstGeom>
                          <a:noFill/>
                          <a:ln w="9525">
                            <a:noFill/>
                            <a:miter lim="800000"/>
                            <a:headEnd/>
                            <a:tailEnd/>
                          </a:ln>
                        </pic:spPr>
                      </pic:pic>
                    </a:graphicData>
                  </a:graphic>
                </wp:inline>
              </w:drawing>
            </w:r>
          </w:p>
          <w:p w:rsidR="002B1C5D" w:rsidRPr="00D87287" w:rsidRDefault="002B1C5D" w:rsidP="00911CF2">
            <w:pPr>
              <w:rPr>
                <w:sz w:val="18"/>
                <w:szCs w:val="18"/>
                <w:lang w:val="en-US"/>
              </w:rPr>
            </w:pPr>
          </w:p>
          <w:p w:rsidR="002B1C5D" w:rsidRDefault="002B1C5D" w:rsidP="007721BC">
            <w:pPr>
              <w:jc w:val="center"/>
              <w:rPr>
                <w:sz w:val="18"/>
                <w:szCs w:val="18"/>
              </w:rPr>
            </w:pPr>
            <w:r w:rsidRPr="00D87287">
              <w:rPr>
                <w:sz w:val="18"/>
                <w:szCs w:val="18"/>
              </w:rPr>
              <w:t xml:space="preserve">AGENCIA DE INTELIGENCIA Y SEGURIDAD DE ESLOVENIA </w:t>
            </w:r>
          </w:p>
          <w:p w:rsidR="002B1C5D" w:rsidRDefault="002B1C5D" w:rsidP="007721BC">
            <w:pPr>
              <w:jc w:val="center"/>
              <w:rPr>
                <w:sz w:val="18"/>
                <w:szCs w:val="18"/>
              </w:rPr>
            </w:pPr>
            <w:r w:rsidRPr="00D87287">
              <w:rPr>
                <w:sz w:val="18"/>
                <w:szCs w:val="18"/>
              </w:rPr>
              <w:t>(SOVA)</w:t>
            </w:r>
          </w:p>
          <w:p w:rsidR="002B1C5D" w:rsidRDefault="002B1C5D" w:rsidP="00911CF2">
            <w:pPr>
              <w:rPr>
                <w:sz w:val="18"/>
                <w:szCs w:val="18"/>
              </w:rPr>
            </w:pPr>
          </w:p>
          <w:p w:rsidR="002B1C5D" w:rsidRPr="00D87287" w:rsidRDefault="002B1C5D" w:rsidP="007721BC">
            <w:pPr>
              <w:rPr>
                <w:sz w:val="18"/>
                <w:szCs w:val="18"/>
              </w:rPr>
            </w:pPr>
          </w:p>
        </w:tc>
        <w:tc>
          <w:tcPr>
            <w:tcW w:w="2280" w:type="dxa"/>
          </w:tcPr>
          <w:p w:rsidR="002B1C5D" w:rsidRPr="00D87287" w:rsidRDefault="002B1C5D" w:rsidP="00911CF2">
            <w:pPr>
              <w:snapToGrid w:val="0"/>
              <w:ind w:left="-74"/>
              <w:rPr>
                <w:rFonts w:cs="Arial"/>
                <w:color w:val="000000"/>
                <w:sz w:val="18"/>
                <w:szCs w:val="18"/>
              </w:rPr>
            </w:pPr>
          </w:p>
          <w:p w:rsidR="002B1C5D" w:rsidRPr="00D87287" w:rsidRDefault="002B1C5D" w:rsidP="007721BC">
            <w:pPr>
              <w:snapToGrid w:val="0"/>
              <w:ind w:left="-74"/>
              <w:jc w:val="center"/>
              <w:rPr>
                <w:rFonts w:cs="Arial"/>
                <w:color w:val="000000"/>
                <w:sz w:val="18"/>
                <w:szCs w:val="18"/>
              </w:rPr>
            </w:pPr>
            <w:r w:rsidRPr="00D87287">
              <w:rPr>
                <w:rFonts w:cs="Arial"/>
                <w:color w:val="000000"/>
                <w:sz w:val="18"/>
                <w:szCs w:val="18"/>
              </w:rPr>
              <w:t>LEY DE LA AGENCIA DE INTELIGENCIA Y SEGURIDAD DE ESLOVENIA</w:t>
            </w:r>
          </w:p>
          <w:p w:rsidR="002B1C5D" w:rsidRPr="00D87287" w:rsidRDefault="002B1C5D" w:rsidP="00911CF2">
            <w:pPr>
              <w:snapToGrid w:val="0"/>
              <w:ind w:left="360"/>
              <w:rPr>
                <w:rFonts w:cs="Arial"/>
                <w:sz w:val="18"/>
                <w:szCs w:val="18"/>
              </w:rPr>
            </w:pPr>
          </w:p>
        </w:tc>
        <w:tc>
          <w:tcPr>
            <w:tcW w:w="10042" w:type="dxa"/>
            <w:vAlign w:val="center"/>
          </w:tcPr>
          <w:p w:rsidR="002B1C5D" w:rsidRPr="00D87287" w:rsidRDefault="002B1C5D" w:rsidP="00D87287">
            <w:pPr>
              <w:jc w:val="center"/>
              <w:rPr>
                <w:sz w:val="18"/>
                <w:szCs w:val="18"/>
              </w:rPr>
            </w:pPr>
            <w:r w:rsidRPr="00D87287">
              <w:rPr>
                <w:sz w:val="18"/>
                <w:szCs w:val="18"/>
              </w:rPr>
              <w:t xml:space="preserve">- - - - - </w:t>
            </w:r>
          </w:p>
        </w:tc>
        <w:tc>
          <w:tcPr>
            <w:tcW w:w="3492" w:type="dxa"/>
          </w:tcPr>
          <w:p w:rsidR="00C8631F" w:rsidRDefault="00C8631F" w:rsidP="00DA5C87">
            <w:pPr>
              <w:jc w:val="both"/>
              <w:rPr>
                <w:rFonts w:cs="Arial"/>
                <w:b/>
                <w:sz w:val="18"/>
                <w:szCs w:val="18"/>
              </w:rPr>
            </w:pPr>
          </w:p>
          <w:p w:rsidR="002B1C5D" w:rsidRPr="00D15879" w:rsidRDefault="002B1C5D" w:rsidP="00DA5C87">
            <w:pPr>
              <w:jc w:val="both"/>
              <w:rPr>
                <w:rFonts w:cs="Arial"/>
                <w:b/>
                <w:sz w:val="18"/>
                <w:szCs w:val="18"/>
              </w:rPr>
            </w:pPr>
            <w:r w:rsidRPr="00D15879">
              <w:rPr>
                <w:rFonts w:cs="Arial"/>
                <w:b/>
                <w:sz w:val="18"/>
                <w:szCs w:val="18"/>
              </w:rPr>
              <w:t>Sustantivas:</w:t>
            </w:r>
          </w:p>
          <w:p w:rsidR="002B1C5D" w:rsidRPr="00D87287" w:rsidRDefault="002B1C5D" w:rsidP="00D87287">
            <w:pPr>
              <w:jc w:val="both"/>
              <w:rPr>
                <w:rFonts w:cs="Arial"/>
                <w:sz w:val="18"/>
                <w:szCs w:val="18"/>
              </w:rPr>
            </w:pPr>
          </w:p>
          <w:p w:rsidR="002B1C5D" w:rsidRPr="00D87287" w:rsidRDefault="002B1C5D" w:rsidP="00CC2B07">
            <w:pPr>
              <w:numPr>
                <w:ilvl w:val="0"/>
                <w:numId w:val="16"/>
              </w:numPr>
              <w:tabs>
                <w:tab w:val="clear" w:pos="720"/>
                <w:tab w:val="num" w:pos="372"/>
              </w:tabs>
              <w:ind w:left="372"/>
              <w:jc w:val="both"/>
              <w:rPr>
                <w:rFonts w:cs="Arial"/>
                <w:color w:val="000000"/>
                <w:sz w:val="18"/>
                <w:szCs w:val="18"/>
              </w:rPr>
            </w:pPr>
            <w:r w:rsidRPr="00D87287">
              <w:rPr>
                <w:rFonts w:cs="Arial"/>
                <w:color w:val="000000"/>
                <w:sz w:val="18"/>
                <w:szCs w:val="18"/>
              </w:rPr>
              <w:t>La Agencia deberá recoger y evaluar información, y proporcionar inteligencia:</w:t>
            </w:r>
          </w:p>
          <w:p w:rsidR="002B1C5D" w:rsidRPr="00D87287" w:rsidRDefault="002B1C5D" w:rsidP="00D87287">
            <w:pPr>
              <w:ind w:left="12"/>
              <w:jc w:val="both"/>
              <w:rPr>
                <w:rFonts w:cs="Arial"/>
                <w:color w:val="000000"/>
                <w:sz w:val="18"/>
                <w:szCs w:val="18"/>
              </w:rPr>
            </w:pPr>
          </w:p>
          <w:p w:rsidR="002B1C5D" w:rsidRPr="00D87287" w:rsidRDefault="002B1C5D" w:rsidP="00D87287">
            <w:pPr>
              <w:ind w:left="12"/>
              <w:jc w:val="both"/>
              <w:rPr>
                <w:rFonts w:cs="Arial"/>
                <w:color w:val="000000"/>
                <w:sz w:val="18"/>
                <w:szCs w:val="18"/>
              </w:rPr>
            </w:pPr>
            <w:r w:rsidRPr="00D87287">
              <w:rPr>
                <w:rFonts w:cs="Arial"/>
                <w:b/>
                <w:color w:val="000000"/>
                <w:sz w:val="18"/>
                <w:szCs w:val="18"/>
              </w:rPr>
              <w:t>*</w:t>
            </w:r>
            <w:r w:rsidRPr="00D87287">
              <w:rPr>
                <w:rFonts w:cs="Arial"/>
                <w:color w:val="000000"/>
                <w:sz w:val="18"/>
                <w:szCs w:val="18"/>
              </w:rPr>
              <w:t xml:space="preserve"> Desde el extranjero pertinentes para salvaguardar la seguridad, los intereses políticos y económicos del Estado;</w:t>
            </w:r>
          </w:p>
          <w:p w:rsidR="002B1C5D" w:rsidRPr="00D87287" w:rsidRDefault="002B1C5D" w:rsidP="00D87287">
            <w:pPr>
              <w:ind w:left="12"/>
              <w:jc w:val="both"/>
              <w:rPr>
                <w:rFonts w:cs="Arial"/>
                <w:color w:val="000000"/>
                <w:sz w:val="18"/>
                <w:szCs w:val="18"/>
              </w:rPr>
            </w:pPr>
            <w:r w:rsidRPr="00D87287">
              <w:rPr>
                <w:rFonts w:cs="Arial"/>
                <w:b/>
                <w:color w:val="000000"/>
                <w:sz w:val="18"/>
                <w:szCs w:val="18"/>
              </w:rPr>
              <w:t>*</w:t>
            </w:r>
            <w:r w:rsidRPr="00D87287">
              <w:rPr>
                <w:rFonts w:cs="Arial"/>
                <w:color w:val="000000"/>
                <w:sz w:val="18"/>
                <w:szCs w:val="18"/>
              </w:rPr>
              <w:t xml:space="preserve"> En las organizaciones, grupos y personas que, a través de sus actividades en el extranjero o en conexión con entidades extranjeras, constituyen o pueden constituir una amenaza para la seguridad nacional y el orden constitucional. </w:t>
            </w:r>
          </w:p>
          <w:p w:rsidR="002B1C5D" w:rsidRPr="00D87287" w:rsidRDefault="002B1C5D" w:rsidP="00D87287">
            <w:pPr>
              <w:ind w:left="12"/>
              <w:jc w:val="both"/>
              <w:rPr>
                <w:rFonts w:cs="Arial"/>
                <w:color w:val="000000"/>
                <w:sz w:val="18"/>
                <w:szCs w:val="18"/>
              </w:rPr>
            </w:pPr>
          </w:p>
          <w:p w:rsidR="002B1C5D" w:rsidRPr="00D87287" w:rsidRDefault="002B1C5D" w:rsidP="00CC2B07">
            <w:pPr>
              <w:numPr>
                <w:ilvl w:val="0"/>
                <w:numId w:val="16"/>
              </w:numPr>
              <w:tabs>
                <w:tab w:val="clear" w:pos="720"/>
                <w:tab w:val="num" w:pos="372"/>
              </w:tabs>
              <w:ind w:left="372"/>
              <w:jc w:val="both"/>
              <w:rPr>
                <w:rFonts w:cs="Arial"/>
                <w:color w:val="000000"/>
                <w:sz w:val="18"/>
                <w:szCs w:val="18"/>
              </w:rPr>
            </w:pPr>
            <w:r w:rsidRPr="00D87287">
              <w:rPr>
                <w:rFonts w:cs="Arial"/>
                <w:color w:val="000000"/>
                <w:sz w:val="18"/>
                <w:szCs w:val="18"/>
              </w:rPr>
              <w:t xml:space="preserve">Cooperar con los órganos competentes del Estado y en los servicios de seguridad, y proporcionar información pertinente a la seguridad de determinadas personas, los puestos, los organismos, instalaciones y áreas. </w:t>
            </w:r>
          </w:p>
          <w:p w:rsidR="002B1C5D" w:rsidRPr="00D87287" w:rsidRDefault="002B1C5D" w:rsidP="00CC2B07">
            <w:pPr>
              <w:numPr>
                <w:ilvl w:val="0"/>
                <w:numId w:val="16"/>
              </w:numPr>
              <w:tabs>
                <w:tab w:val="clear" w:pos="720"/>
                <w:tab w:val="num" w:pos="372"/>
              </w:tabs>
              <w:ind w:left="372"/>
              <w:jc w:val="both"/>
              <w:rPr>
                <w:rFonts w:cs="Arial"/>
                <w:color w:val="000000"/>
                <w:sz w:val="18"/>
                <w:szCs w:val="18"/>
              </w:rPr>
            </w:pPr>
            <w:r w:rsidRPr="00D87287">
              <w:rPr>
                <w:rFonts w:cs="Arial"/>
                <w:color w:val="000000"/>
                <w:sz w:val="18"/>
                <w:szCs w:val="18"/>
              </w:rPr>
              <w:t xml:space="preserve">Informar al Primer Ministro las conclusiones de sus investigaciones, así como al Presidente de </w:t>
            </w:r>
            <w:smartTag w:uri="urn:schemas-microsoft-com:office:smarttags" w:element="PersonName">
              <w:smartTagPr>
                <w:attr w:name="ProductID" w:val="la Rep￺blica"/>
              </w:smartTagPr>
              <w:r w:rsidRPr="00D87287">
                <w:rPr>
                  <w:rFonts w:cs="Arial"/>
                  <w:color w:val="000000"/>
                  <w:sz w:val="18"/>
                  <w:szCs w:val="18"/>
                </w:rPr>
                <w:t>la República</w:t>
              </w:r>
            </w:smartTag>
            <w:r w:rsidRPr="00D87287">
              <w:rPr>
                <w:rFonts w:cs="Arial"/>
                <w:color w:val="000000"/>
                <w:sz w:val="18"/>
                <w:szCs w:val="18"/>
              </w:rPr>
              <w:t xml:space="preserve">, el Presidente de </w:t>
            </w:r>
            <w:smartTag w:uri="urn:schemas-microsoft-com:office:smarttags" w:element="PersonName">
              <w:smartTagPr>
                <w:attr w:name="ProductID" w:val="la Asamblea Nacional"/>
              </w:smartTagPr>
              <w:r w:rsidRPr="00D87287">
                <w:rPr>
                  <w:rFonts w:cs="Arial"/>
                  <w:color w:val="000000"/>
                  <w:sz w:val="18"/>
                  <w:szCs w:val="18"/>
                </w:rPr>
                <w:t>la Asamblea Nacional</w:t>
              </w:r>
            </w:smartTag>
            <w:r w:rsidRPr="00D87287">
              <w:rPr>
                <w:rFonts w:cs="Arial"/>
                <w:color w:val="000000"/>
                <w:sz w:val="18"/>
                <w:szCs w:val="18"/>
              </w:rPr>
              <w:t xml:space="preserve"> y los ministros competentes. </w:t>
            </w:r>
          </w:p>
          <w:p w:rsidR="002B1C5D" w:rsidRPr="00D87287" w:rsidRDefault="002B1C5D" w:rsidP="00CC2B07">
            <w:pPr>
              <w:numPr>
                <w:ilvl w:val="0"/>
                <w:numId w:val="16"/>
              </w:numPr>
              <w:tabs>
                <w:tab w:val="clear" w:pos="720"/>
                <w:tab w:val="num" w:pos="372"/>
              </w:tabs>
              <w:ind w:left="372"/>
              <w:jc w:val="both"/>
              <w:rPr>
                <w:rFonts w:cs="Arial"/>
                <w:color w:val="000000"/>
                <w:sz w:val="18"/>
                <w:szCs w:val="18"/>
              </w:rPr>
            </w:pPr>
            <w:r w:rsidRPr="00D87287">
              <w:rPr>
                <w:rFonts w:cs="Arial"/>
                <w:color w:val="000000"/>
                <w:sz w:val="18"/>
                <w:szCs w:val="18"/>
              </w:rPr>
              <w:t xml:space="preserve">Facilitar a los ministros </w:t>
            </w:r>
            <w:r w:rsidRPr="00D87287">
              <w:rPr>
                <w:rFonts w:cs="Arial"/>
                <w:color w:val="000000"/>
                <w:sz w:val="18"/>
                <w:szCs w:val="18"/>
              </w:rPr>
              <w:lastRenderedPageBreak/>
              <w:t>competentes y otros órganos de la administración estatal (con sus conclusiones), a fin de que puedan proponer o adoptar ciertas medidas para el cumplimiento de sus responsabilidades estatutarias.</w:t>
            </w:r>
          </w:p>
          <w:p w:rsidR="002B1C5D" w:rsidRPr="00D87287" w:rsidRDefault="002B1C5D" w:rsidP="00CC2B07">
            <w:pPr>
              <w:numPr>
                <w:ilvl w:val="0"/>
                <w:numId w:val="16"/>
              </w:numPr>
              <w:tabs>
                <w:tab w:val="clear" w:pos="720"/>
                <w:tab w:val="num" w:pos="372"/>
              </w:tabs>
              <w:ind w:left="372"/>
              <w:jc w:val="both"/>
              <w:rPr>
                <w:rFonts w:cs="Arial"/>
                <w:color w:val="000000"/>
                <w:sz w:val="18"/>
                <w:szCs w:val="18"/>
              </w:rPr>
            </w:pPr>
            <w:r w:rsidRPr="00D87287">
              <w:rPr>
                <w:rFonts w:cs="Arial"/>
                <w:color w:val="000000"/>
                <w:sz w:val="18"/>
                <w:szCs w:val="18"/>
              </w:rPr>
              <w:t xml:space="preserve">Presentar el análisis de inteligencia y de su área de trabajo para las necesidades del Consejo de Seguridad Nacional y de los órganos de trabajo de </w:t>
            </w:r>
            <w:smartTag w:uri="urn:schemas-microsoft-com:office:smarttags" w:element="PersonName">
              <w:smartTagPr>
                <w:attr w:name="ProductID" w:val="la Asamblea Nacional"/>
              </w:smartTagPr>
              <w:r w:rsidRPr="00D87287">
                <w:rPr>
                  <w:rFonts w:cs="Arial"/>
                  <w:color w:val="000000"/>
                  <w:sz w:val="18"/>
                  <w:szCs w:val="18"/>
                </w:rPr>
                <w:t>la Asamblea Nacional</w:t>
              </w:r>
            </w:smartTag>
            <w:r w:rsidRPr="00D87287">
              <w:rPr>
                <w:rFonts w:cs="Arial"/>
                <w:color w:val="000000"/>
                <w:sz w:val="18"/>
                <w:szCs w:val="18"/>
              </w:rPr>
              <w:t>, a fin de realizar tareas en el marco de sus competencias.</w:t>
            </w:r>
          </w:p>
          <w:p w:rsidR="002B1C5D" w:rsidRPr="00D87287" w:rsidRDefault="002B1C5D" w:rsidP="00D562FF">
            <w:pPr>
              <w:rPr>
                <w:rFonts w:cs="Arial"/>
                <w:sz w:val="18"/>
                <w:szCs w:val="18"/>
              </w:rPr>
            </w:pPr>
          </w:p>
          <w:p w:rsidR="002B1C5D" w:rsidRPr="00D87287" w:rsidRDefault="002B1C5D" w:rsidP="00D87287">
            <w:pPr>
              <w:jc w:val="both"/>
              <w:rPr>
                <w:rFonts w:cs="Arial"/>
                <w:sz w:val="18"/>
                <w:szCs w:val="18"/>
              </w:rPr>
            </w:pPr>
            <w:r w:rsidRPr="00D15879">
              <w:rPr>
                <w:rFonts w:cs="Arial"/>
                <w:b/>
                <w:sz w:val="18"/>
                <w:szCs w:val="18"/>
                <w:lang w:val="es-MX"/>
              </w:rPr>
              <w:t>Nota:</w:t>
            </w:r>
            <w:r w:rsidRPr="00D87287">
              <w:rPr>
                <w:rFonts w:cs="Arial"/>
                <w:sz w:val="18"/>
                <w:szCs w:val="18"/>
                <w:lang w:val="es-MX"/>
              </w:rPr>
              <w:t xml:space="preserve"> </w:t>
            </w:r>
            <w:r w:rsidRPr="00D87287">
              <w:rPr>
                <w:rFonts w:cs="Arial"/>
                <w:sz w:val="18"/>
                <w:szCs w:val="18"/>
              </w:rPr>
              <w:t>La estructura orgánica de la Agencia de Inteligencia y Seguridad de Eslovenia, no se encuentra publicada en ningún ordenamiento legal, ni en el sitio oficial del servicio</w:t>
            </w:r>
            <w:r>
              <w:rPr>
                <w:rFonts w:cs="Arial"/>
                <w:sz w:val="18"/>
                <w:szCs w:val="18"/>
              </w:rPr>
              <w:t>.</w:t>
            </w:r>
          </w:p>
          <w:p w:rsidR="002B1C5D" w:rsidRPr="00D87287" w:rsidRDefault="002B1C5D" w:rsidP="00D87287">
            <w:pPr>
              <w:jc w:val="both"/>
              <w:rPr>
                <w:rFonts w:cs="Arial"/>
                <w:sz w:val="18"/>
                <w:szCs w:val="18"/>
              </w:rPr>
            </w:pPr>
          </w:p>
          <w:p w:rsidR="002B1C5D" w:rsidRPr="00BD4B24" w:rsidRDefault="00033EFA" w:rsidP="00D562FF">
            <w:pPr>
              <w:rPr>
                <w:rFonts w:cs="Arial"/>
                <w:b/>
                <w:sz w:val="18"/>
                <w:szCs w:val="18"/>
                <w:lang w:val="es-MX"/>
              </w:rPr>
            </w:pPr>
            <w:hyperlink r:id="rId14" w:history="1">
              <w:r w:rsidR="002B1C5D" w:rsidRPr="00BD4B24">
                <w:rPr>
                  <w:rStyle w:val="Hipervnculo"/>
                  <w:rFonts w:cs="Arial"/>
                  <w:b/>
                  <w:sz w:val="18"/>
                  <w:szCs w:val="18"/>
                  <w:lang w:val="es-MX"/>
                </w:rPr>
                <w:t>http://www.sova.gov.si/en/index.html</w:t>
              </w:r>
            </w:hyperlink>
          </w:p>
          <w:p w:rsidR="002B1C5D" w:rsidRPr="00D87287" w:rsidRDefault="002B1C5D" w:rsidP="00D87287">
            <w:pPr>
              <w:jc w:val="both"/>
              <w:rPr>
                <w:rFonts w:cs="Arial"/>
                <w:sz w:val="18"/>
                <w:szCs w:val="18"/>
              </w:rPr>
            </w:pPr>
          </w:p>
        </w:tc>
      </w:tr>
      <w:tr w:rsidR="002B1C5D" w:rsidRPr="00D87287" w:rsidTr="00763C6A">
        <w:tc>
          <w:tcPr>
            <w:tcW w:w="2306" w:type="dxa"/>
          </w:tcPr>
          <w:p w:rsidR="002B1C5D" w:rsidRPr="00D87287" w:rsidRDefault="002B1C5D" w:rsidP="00911CF2">
            <w:pPr>
              <w:rPr>
                <w:sz w:val="18"/>
                <w:szCs w:val="18"/>
                <w:lang w:val="es-MX"/>
              </w:rPr>
            </w:pPr>
          </w:p>
          <w:p w:rsidR="002B1C5D" w:rsidRPr="00B6345C" w:rsidRDefault="002B1C5D" w:rsidP="007721BC">
            <w:pPr>
              <w:jc w:val="center"/>
              <w:rPr>
                <w:b/>
                <w:sz w:val="20"/>
                <w:szCs w:val="20"/>
                <w:u w:val="single"/>
                <w:lang w:val="es-MX"/>
              </w:rPr>
            </w:pPr>
            <w:r w:rsidRPr="00B6345C">
              <w:rPr>
                <w:b/>
                <w:sz w:val="20"/>
                <w:szCs w:val="20"/>
                <w:u w:val="single"/>
                <w:lang w:val="es-MX"/>
              </w:rPr>
              <w:t>ESPAÑA</w:t>
            </w:r>
          </w:p>
          <w:p w:rsidR="002B1C5D" w:rsidRDefault="002B1C5D" w:rsidP="007721BC">
            <w:pPr>
              <w:jc w:val="center"/>
              <w:rPr>
                <w:b/>
                <w:sz w:val="18"/>
                <w:szCs w:val="18"/>
                <w:lang w:val="es-MX"/>
              </w:rPr>
            </w:pPr>
          </w:p>
          <w:p w:rsidR="002B1C5D" w:rsidRDefault="002B1C5D" w:rsidP="007721BC">
            <w:pPr>
              <w:jc w:val="center"/>
              <w:rPr>
                <w:b/>
                <w:sz w:val="18"/>
                <w:szCs w:val="18"/>
                <w:lang w:val="es-MX"/>
              </w:rPr>
            </w:pPr>
          </w:p>
          <w:p w:rsidR="002B1C5D" w:rsidRDefault="002B1C5D" w:rsidP="007721BC">
            <w:pPr>
              <w:jc w:val="center"/>
              <w:rPr>
                <w:rFonts w:ascii="Verdana" w:hAnsi="Verdana"/>
                <w:noProof/>
                <w:color w:val="303378"/>
                <w:lang w:val="es-MX" w:eastAsia="es-MX"/>
              </w:rPr>
            </w:pPr>
            <w:r w:rsidRPr="007721BC">
              <w:rPr>
                <w:rFonts w:ascii="Verdana" w:hAnsi="Verdana"/>
                <w:noProof/>
                <w:color w:val="303378"/>
              </w:rPr>
              <w:drawing>
                <wp:inline distT="0" distB="0" distL="0" distR="0">
                  <wp:extent cx="859255" cy="866274"/>
                  <wp:effectExtent l="19050" t="0" r="0" b="0"/>
                  <wp:docPr id="1138" name="Imagen 7" descr="Logotipos del Ministerio de Defensa y del CNI"/>
                  <wp:cNvGraphicFramePr/>
                  <a:graphic xmlns:a="http://schemas.openxmlformats.org/drawingml/2006/main">
                    <a:graphicData uri="http://schemas.openxmlformats.org/drawingml/2006/picture">
                      <pic:pic xmlns:pic="http://schemas.openxmlformats.org/drawingml/2006/picture">
                        <pic:nvPicPr>
                          <pic:cNvPr id="48" name="47 Imagen" descr="Logotipos del Ministerio de Defensa y del CNI"/>
                          <pic:cNvPicPr/>
                        </pic:nvPicPr>
                        <pic:blipFill>
                          <a:blip r:embed="rId15" cstate="print"/>
                          <a:srcRect l="14877" t="30616" r="19894" b="6385"/>
                          <a:stretch>
                            <a:fillRect/>
                          </a:stretch>
                        </pic:blipFill>
                        <pic:spPr bwMode="auto">
                          <a:xfrm>
                            <a:off x="0" y="0"/>
                            <a:ext cx="859442" cy="866462"/>
                          </a:xfrm>
                          <a:prstGeom prst="rect">
                            <a:avLst/>
                          </a:prstGeom>
                          <a:noFill/>
                          <a:ln w="9525">
                            <a:noFill/>
                            <a:miter lim="800000"/>
                            <a:headEnd/>
                            <a:tailEnd/>
                          </a:ln>
                        </pic:spPr>
                      </pic:pic>
                    </a:graphicData>
                  </a:graphic>
                </wp:inline>
              </w:drawing>
            </w:r>
          </w:p>
          <w:p w:rsidR="002B1C5D" w:rsidRDefault="002B1C5D" w:rsidP="00911CF2">
            <w:pPr>
              <w:rPr>
                <w:rFonts w:ascii="Verdana" w:hAnsi="Verdana"/>
                <w:noProof/>
                <w:color w:val="303378"/>
                <w:lang w:val="es-MX" w:eastAsia="es-MX"/>
              </w:rPr>
            </w:pPr>
          </w:p>
          <w:p w:rsidR="002B1C5D" w:rsidRDefault="002B1C5D" w:rsidP="007721BC">
            <w:pPr>
              <w:jc w:val="center"/>
              <w:rPr>
                <w:sz w:val="18"/>
                <w:szCs w:val="18"/>
              </w:rPr>
            </w:pPr>
            <w:r w:rsidRPr="00D87287">
              <w:rPr>
                <w:rFonts w:cs="Arial"/>
                <w:sz w:val="18"/>
                <w:szCs w:val="18"/>
              </w:rPr>
              <w:t>CENTRO NACIONAL DE INTELIGENCIA</w:t>
            </w:r>
            <w:r w:rsidRPr="00D87287">
              <w:rPr>
                <w:sz w:val="18"/>
                <w:szCs w:val="18"/>
              </w:rPr>
              <w:t xml:space="preserve"> </w:t>
            </w:r>
          </w:p>
          <w:p w:rsidR="002B1C5D" w:rsidRDefault="002B1C5D" w:rsidP="007721BC">
            <w:pPr>
              <w:jc w:val="center"/>
              <w:rPr>
                <w:sz w:val="18"/>
                <w:szCs w:val="18"/>
              </w:rPr>
            </w:pPr>
            <w:r w:rsidRPr="00D87287">
              <w:rPr>
                <w:sz w:val="18"/>
                <w:szCs w:val="18"/>
              </w:rPr>
              <w:t>(CNI)</w:t>
            </w:r>
          </w:p>
          <w:p w:rsidR="002B1C5D" w:rsidRDefault="002B1C5D" w:rsidP="00911CF2">
            <w:pPr>
              <w:rPr>
                <w:sz w:val="18"/>
                <w:szCs w:val="18"/>
              </w:rPr>
            </w:pPr>
          </w:p>
          <w:p w:rsidR="002B1C5D" w:rsidRPr="00EA3019" w:rsidRDefault="002B1C5D" w:rsidP="00911CF2">
            <w:pPr>
              <w:rPr>
                <w:i/>
                <w:sz w:val="18"/>
                <w:szCs w:val="18"/>
                <w:u w:val="single"/>
              </w:rPr>
            </w:pPr>
          </w:p>
        </w:tc>
        <w:tc>
          <w:tcPr>
            <w:tcW w:w="2280" w:type="dxa"/>
          </w:tcPr>
          <w:p w:rsidR="002B1C5D" w:rsidRPr="00D87287" w:rsidRDefault="002B1C5D" w:rsidP="00911CF2">
            <w:pPr>
              <w:ind w:left="-14"/>
              <w:rPr>
                <w:rFonts w:cs="Arial"/>
                <w:sz w:val="18"/>
                <w:szCs w:val="18"/>
              </w:rPr>
            </w:pPr>
          </w:p>
          <w:p w:rsidR="002B1C5D" w:rsidRPr="00D87287" w:rsidRDefault="002B1C5D" w:rsidP="007721BC">
            <w:pPr>
              <w:ind w:left="-14"/>
              <w:jc w:val="center"/>
              <w:rPr>
                <w:rFonts w:cs="Arial"/>
                <w:sz w:val="18"/>
                <w:szCs w:val="18"/>
              </w:rPr>
            </w:pPr>
            <w:r w:rsidRPr="00D87287">
              <w:rPr>
                <w:rFonts w:cs="Arial"/>
                <w:sz w:val="18"/>
                <w:szCs w:val="18"/>
              </w:rPr>
              <w:t>LEY 11/2002, DE 6 DE MAYO, REGULADORA DEL CENTRO NACIONAL DE INTELIGENCIA. (CNI).</w:t>
            </w:r>
          </w:p>
          <w:p w:rsidR="002B1C5D" w:rsidRDefault="002B1C5D" w:rsidP="007721BC">
            <w:pPr>
              <w:jc w:val="center"/>
              <w:rPr>
                <w:rFonts w:cs="Arial"/>
                <w:sz w:val="18"/>
                <w:szCs w:val="18"/>
              </w:rPr>
            </w:pPr>
          </w:p>
          <w:p w:rsidR="002B1C5D" w:rsidRPr="00D87287" w:rsidRDefault="002B1C5D" w:rsidP="007721BC">
            <w:pPr>
              <w:jc w:val="center"/>
              <w:rPr>
                <w:rFonts w:cs="Arial"/>
                <w:sz w:val="18"/>
                <w:szCs w:val="18"/>
              </w:rPr>
            </w:pPr>
          </w:p>
          <w:p w:rsidR="002B1C5D" w:rsidRPr="00D87287" w:rsidRDefault="002B1C5D" w:rsidP="007721BC">
            <w:pPr>
              <w:ind w:left="-14"/>
              <w:jc w:val="center"/>
              <w:rPr>
                <w:rFonts w:cs="Arial"/>
                <w:color w:val="231F20"/>
                <w:sz w:val="18"/>
                <w:szCs w:val="18"/>
              </w:rPr>
            </w:pPr>
            <w:r w:rsidRPr="00D87287">
              <w:rPr>
                <w:rFonts w:cs="Arial"/>
                <w:color w:val="231F20"/>
                <w:sz w:val="18"/>
                <w:szCs w:val="18"/>
              </w:rPr>
              <w:t>LEY ORGÁNICA 2/2002, DE 6 DE MAYO, REGULADORA</w:t>
            </w:r>
          </w:p>
          <w:p w:rsidR="002B1C5D" w:rsidRPr="00D87287" w:rsidRDefault="002B1C5D" w:rsidP="007721BC">
            <w:pPr>
              <w:autoSpaceDE w:val="0"/>
              <w:autoSpaceDN w:val="0"/>
              <w:adjustRightInd w:val="0"/>
              <w:jc w:val="center"/>
              <w:rPr>
                <w:rFonts w:cs="Arial"/>
                <w:color w:val="231F20"/>
                <w:sz w:val="18"/>
                <w:szCs w:val="18"/>
              </w:rPr>
            </w:pPr>
            <w:r w:rsidRPr="00D87287">
              <w:rPr>
                <w:rFonts w:cs="Arial"/>
                <w:color w:val="231F20"/>
                <w:sz w:val="18"/>
                <w:szCs w:val="18"/>
              </w:rPr>
              <w:t>DEL CONTROL JUDICIAL PREVIO DEL CENTRO</w:t>
            </w:r>
          </w:p>
          <w:p w:rsidR="002B1C5D" w:rsidRPr="00D87287" w:rsidRDefault="002B1C5D" w:rsidP="007721BC">
            <w:pPr>
              <w:jc w:val="center"/>
              <w:rPr>
                <w:rFonts w:cs="Arial"/>
                <w:sz w:val="18"/>
                <w:szCs w:val="18"/>
              </w:rPr>
            </w:pPr>
            <w:r w:rsidRPr="00D87287">
              <w:rPr>
                <w:rFonts w:cs="Arial"/>
                <w:color w:val="231F20"/>
                <w:sz w:val="18"/>
                <w:szCs w:val="18"/>
              </w:rPr>
              <w:t>NACIONAL DE INTELIGENCIA.</w:t>
            </w:r>
          </w:p>
          <w:p w:rsidR="002B1C5D" w:rsidRDefault="002B1C5D" w:rsidP="007721BC">
            <w:pPr>
              <w:jc w:val="center"/>
              <w:rPr>
                <w:rFonts w:cs="Arial"/>
                <w:sz w:val="18"/>
                <w:szCs w:val="18"/>
              </w:rPr>
            </w:pPr>
          </w:p>
          <w:p w:rsidR="002B1C5D" w:rsidRPr="00D87287" w:rsidRDefault="002B1C5D" w:rsidP="007721BC">
            <w:pPr>
              <w:jc w:val="center"/>
              <w:rPr>
                <w:rFonts w:cs="Arial"/>
                <w:sz w:val="18"/>
                <w:szCs w:val="18"/>
              </w:rPr>
            </w:pPr>
          </w:p>
          <w:p w:rsidR="002B1C5D" w:rsidRPr="00D87287" w:rsidRDefault="002B1C5D" w:rsidP="007721BC">
            <w:pPr>
              <w:ind w:left="-14"/>
              <w:jc w:val="center"/>
              <w:rPr>
                <w:rFonts w:cs="Arial"/>
                <w:sz w:val="18"/>
                <w:szCs w:val="18"/>
              </w:rPr>
            </w:pPr>
            <w:r w:rsidRPr="00D87287">
              <w:rPr>
                <w:rFonts w:cs="Arial"/>
                <w:sz w:val="18"/>
                <w:szCs w:val="18"/>
              </w:rPr>
              <w:t xml:space="preserve">REAL DECRETO 436/2002, DE 10 DE MAYO, POR EL QUE SE ESTABLECE </w:t>
            </w:r>
            <w:smartTag w:uri="urn:schemas-microsoft-com:office:smarttags" w:element="PersonName">
              <w:smartTagPr>
                <w:attr w:name="ProductID" w:val="LA ESTRUCTURA ORG￀NICA"/>
              </w:smartTagPr>
              <w:smartTag w:uri="urn:schemas-microsoft-com:office:smarttags" w:element="PersonName">
                <w:smartTagPr>
                  <w:attr w:name="ProductID" w:val="LA ESTRUCTURA"/>
                </w:smartTagPr>
                <w:r w:rsidRPr="00D87287">
                  <w:rPr>
                    <w:rFonts w:cs="Arial"/>
                    <w:sz w:val="18"/>
                    <w:szCs w:val="18"/>
                  </w:rPr>
                  <w:t>LA ESTRUCTURA</w:t>
                </w:r>
              </w:smartTag>
              <w:r w:rsidRPr="00D87287">
                <w:rPr>
                  <w:rFonts w:cs="Arial"/>
                  <w:sz w:val="18"/>
                  <w:szCs w:val="18"/>
                </w:rPr>
                <w:t xml:space="preserve"> ORGÀNICA</w:t>
              </w:r>
            </w:smartTag>
            <w:r w:rsidRPr="00D87287">
              <w:rPr>
                <w:rFonts w:cs="Arial"/>
                <w:sz w:val="18"/>
                <w:szCs w:val="18"/>
              </w:rPr>
              <w:t xml:space="preserve"> DEL CNI.</w:t>
            </w:r>
          </w:p>
          <w:p w:rsidR="002B1C5D" w:rsidRPr="00D87287" w:rsidRDefault="002B1C5D" w:rsidP="007721BC">
            <w:pPr>
              <w:ind w:left="-14"/>
              <w:jc w:val="center"/>
              <w:rPr>
                <w:rFonts w:cs="Arial"/>
                <w:sz w:val="18"/>
                <w:szCs w:val="18"/>
              </w:rPr>
            </w:pPr>
          </w:p>
          <w:p w:rsidR="002B1C5D" w:rsidRPr="00D87287" w:rsidRDefault="002B1C5D" w:rsidP="007721BC">
            <w:pPr>
              <w:jc w:val="center"/>
              <w:rPr>
                <w:rFonts w:cs="Arial"/>
                <w:sz w:val="18"/>
                <w:szCs w:val="18"/>
              </w:rPr>
            </w:pPr>
          </w:p>
          <w:p w:rsidR="002B1C5D" w:rsidRPr="00D87287" w:rsidRDefault="002B1C5D" w:rsidP="007721BC">
            <w:pPr>
              <w:jc w:val="center"/>
              <w:rPr>
                <w:rFonts w:cs="Arial"/>
                <w:sz w:val="18"/>
                <w:szCs w:val="18"/>
              </w:rPr>
            </w:pPr>
            <w:r w:rsidRPr="00D87287">
              <w:rPr>
                <w:rFonts w:cs="Arial"/>
                <w:sz w:val="18"/>
                <w:szCs w:val="18"/>
              </w:rPr>
              <w:t xml:space="preserve">REAL DECRETO 612/2006, DE 19 DE MAYO, DE MODIFICACIÓN DEL REAL DECRETO 436/2002, DE 10 DE MAYO, POR EL QUE SE ESTABLECE </w:t>
            </w:r>
            <w:smartTag w:uri="urn:schemas-microsoft-com:office:smarttags" w:element="PersonName">
              <w:smartTagPr>
                <w:attr w:name="ProductID" w:val="LA ESTRUCTURA ORG￀NICA"/>
              </w:smartTagPr>
              <w:smartTag w:uri="urn:schemas-microsoft-com:office:smarttags" w:element="PersonName">
                <w:smartTagPr>
                  <w:attr w:name="ProductID" w:val="LA ESTRUCTURA"/>
                </w:smartTagPr>
                <w:r w:rsidRPr="00D87287">
                  <w:rPr>
                    <w:rFonts w:cs="Arial"/>
                    <w:sz w:val="18"/>
                    <w:szCs w:val="18"/>
                  </w:rPr>
                  <w:t>LA ESTRUCTURA</w:t>
                </w:r>
              </w:smartTag>
              <w:r w:rsidRPr="00D87287">
                <w:rPr>
                  <w:rFonts w:cs="Arial"/>
                  <w:sz w:val="18"/>
                  <w:szCs w:val="18"/>
                </w:rPr>
                <w:t xml:space="preserve"> ORGÁNICA</w:t>
              </w:r>
            </w:smartTag>
            <w:r w:rsidRPr="00D87287">
              <w:rPr>
                <w:rFonts w:cs="Arial"/>
                <w:sz w:val="18"/>
                <w:szCs w:val="18"/>
              </w:rPr>
              <w:t xml:space="preserve"> DEL CNI.</w:t>
            </w:r>
          </w:p>
        </w:tc>
        <w:tc>
          <w:tcPr>
            <w:tcW w:w="10042" w:type="dxa"/>
            <w:vAlign w:val="center"/>
          </w:tcPr>
          <w:p w:rsidR="002B1C5D" w:rsidRPr="00D87287" w:rsidRDefault="002B1C5D" w:rsidP="00763C6A">
            <w:pPr>
              <w:jc w:val="center"/>
              <w:rPr>
                <w:sz w:val="18"/>
                <w:szCs w:val="18"/>
              </w:rPr>
            </w:pPr>
            <w:r w:rsidRPr="00D87287">
              <w:rPr>
                <w:sz w:val="18"/>
                <w:szCs w:val="18"/>
              </w:rPr>
              <w:lastRenderedPageBreak/>
              <w:t xml:space="preserve">- - - - - </w:t>
            </w:r>
          </w:p>
        </w:tc>
        <w:tc>
          <w:tcPr>
            <w:tcW w:w="3492" w:type="dxa"/>
          </w:tcPr>
          <w:p w:rsidR="00C8631F" w:rsidRDefault="00C8631F" w:rsidP="00D87287">
            <w:pPr>
              <w:jc w:val="both"/>
              <w:rPr>
                <w:rFonts w:cs="Arial"/>
                <w:b/>
                <w:sz w:val="18"/>
                <w:szCs w:val="18"/>
              </w:rPr>
            </w:pPr>
          </w:p>
          <w:p w:rsidR="002B1C5D" w:rsidRPr="00D15879" w:rsidRDefault="002B1C5D" w:rsidP="00D87287">
            <w:pPr>
              <w:jc w:val="both"/>
              <w:rPr>
                <w:rFonts w:cs="Arial"/>
                <w:b/>
                <w:sz w:val="18"/>
                <w:szCs w:val="18"/>
              </w:rPr>
            </w:pPr>
            <w:r w:rsidRPr="00D15879">
              <w:rPr>
                <w:rFonts w:cs="Arial"/>
                <w:b/>
                <w:sz w:val="18"/>
                <w:szCs w:val="18"/>
              </w:rPr>
              <w:t>Sustantivas:</w:t>
            </w:r>
          </w:p>
          <w:p w:rsidR="002B1C5D" w:rsidRPr="00D87287" w:rsidRDefault="002B1C5D" w:rsidP="00D87287">
            <w:pPr>
              <w:pStyle w:val="NormalWeb"/>
              <w:numPr>
                <w:ilvl w:val="0"/>
                <w:numId w:val="1"/>
              </w:numPr>
              <w:tabs>
                <w:tab w:val="clear" w:pos="720"/>
              </w:tabs>
              <w:ind w:left="372" w:hanging="372"/>
              <w:rPr>
                <w:rFonts w:ascii="Arial" w:hAnsi="Arial" w:cs="Arial"/>
                <w:sz w:val="18"/>
                <w:szCs w:val="18"/>
              </w:rPr>
            </w:pPr>
            <w:r w:rsidRPr="00D87287">
              <w:rPr>
                <w:rFonts w:ascii="Arial" w:hAnsi="Arial" w:cs="Arial"/>
                <w:sz w:val="18"/>
                <w:szCs w:val="18"/>
              </w:rPr>
              <w:t>Obtener, evaluar e interpretar información y difundir la inteligencia necesaria para proteger y promover los intereses políticos, económicos, industriales, comerciales y estratégicos de España, pudiendo actuar dentro o fuera del territorio nacional.</w:t>
            </w:r>
          </w:p>
          <w:p w:rsidR="002B1C5D" w:rsidRPr="00D87287" w:rsidRDefault="002B1C5D" w:rsidP="00D87287">
            <w:pPr>
              <w:pStyle w:val="NormalWeb"/>
              <w:numPr>
                <w:ilvl w:val="0"/>
                <w:numId w:val="1"/>
              </w:numPr>
              <w:tabs>
                <w:tab w:val="clear" w:pos="720"/>
              </w:tabs>
              <w:ind w:left="372" w:hanging="372"/>
              <w:rPr>
                <w:rFonts w:ascii="Arial" w:hAnsi="Arial" w:cs="Arial"/>
                <w:sz w:val="18"/>
                <w:szCs w:val="18"/>
              </w:rPr>
            </w:pPr>
            <w:r w:rsidRPr="00D87287">
              <w:rPr>
                <w:rFonts w:ascii="Arial" w:hAnsi="Arial" w:cs="Arial"/>
                <w:sz w:val="18"/>
                <w:szCs w:val="18"/>
              </w:rPr>
              <w:t xml:space="preserve">Prevenir, detectar y posibilitar la neutralización de aquellas actividades de servicios extranjeros, grupos o personas que pongan en </w:t>
            </w:r>
            <w:r w:rsidRPr="00D87287">
              <w:rPr>
                <w:rFonts w:ascii="Arial" w:hAnsi="Arial" w:cs="Arial"/>
                <w:sz w:val="18"/>
                <w:szCs w:val="18"/>
              </w:rPr>
              <w:lastRenderedPageBreak/>
              <w:t>riesgo, amenacen o atenten contra el ordenamiento constitucional, los derechos y libertades de los ciudadanos españoles, la soberanía, integridad y seguridad del Estado, la estabilidad de sus instituciones, los intereses económicos nacionales y el bienestar de la población.</w:t>
            </w:r>
          </w:p>
          <w:p w:rsidR="002B1C5D" w:rsidRPr="00D87287" w:rsidRDefault="002B1C5D" w:rsidP="00D87287">
            <w:pPr>
              <w:pStyle w:val="NormalWeb"/>
              <w:numPr>
                <w:ilvl w:val="0"/>
                <w:numId w:val="1"/>
              </w:numPr>
              <w:tabs>
                <w:tab w:val="clear" w:pos="720"/>
              </w:tabs>
              <w:ind w:left="372" w:hanging="372"/>
              <w:rPr>
                <w:rFonts w:ascii="Arial" w:hAnsi="Arial" w:cs="Arial"/>
                <w:sz w:val="18"/>
                <w:szCs w:val="18"/>
              </w:rPr>
            </w:pPr>
            <w:r w:rsidRPr="00D87287">
              <w:rPr>
                <w:rFonts w:ascii="Arial" w:hAnsi="Arial" w:cs="Arial"/>
                <w:sz w:val="18"/>
                <w:szCs w:val="18"/>
              </w:rPr>
              <w:t>Obtener, evaluar e interpretar el tráfico de señales de carácter estratégico, para el cumplimiento de los objetivos de inteligencia señalados al CNI.</w:t>
            </w:r>
          </w:p>
          <w:p w:rsidR="002B1C5D" w:rsidRPr="00D87287" w:rsidRDefault="002B1C5D" w:rsidP="00D87287">
            <w:pPr>
              <w:pStyle w:val="NormalWeb"/>
              <w:numPr>
                <w:ilvl w:val="0"/>
                <w:numId w:val="1"/>
              </w:numPr>
              <w:tabs>
                <w:tab w:val="clear" w:pos="720"/>
              </w:tabs>
              <w:ind w:left="372" w:hanging="372"/>
              <w:rPr>
                <w:rFonts w:ascii="Arial" w:hAnsi="Arial" w:cs="Arial"/>
                <w:sz w:val="18"/>
                <w:szCs w:val="18"/>
              </w:rPr>
            </w:pPr>
            <w:r w:rsidRPr="00D87287">
              <w:rPr>
                <w:rFonts w:ascii="Arial" w:hAnsi="Arial" w:cs="Arial"/>
                <w:sz w:val="18"/>
                <w:szCs w:val="18"/>
              </w:rPr>
              <w:t xml:space="preserve">Coordinar la acción de los diferentes organismos de </w:t>
            </w:r>
            <w:smartTag w:uri="urn:schemas-microsoft-com:office:smarttags" w:element="PersonName">
              <w:smartTagPr>
                <w:attr w:name="ProductID" w:val="la Administraci￳n"/>
              </w:smartTagPr>
              <w:r w:rsidRPr="00D87287">
                <w:rPr>
                  <w:rFonts w:ascii="Arial" w:hAnsi="Arial" w:cs="Arial"/>
                  <w:sz w:val="18"/>
                  <w:szCs w:val="18"/>
                </w:rPr>
                <w:t>la Administración</w:t>
              </w:r>
            </w:smartTag>
            <w:r w:rsidRPr="00D87287">
              <w:rPr>
                <w:rFonts w:ascii="Arial" w:hAnsi="Arial" w:cs="Arial"/>
                <w:sz w:val="18"/>
                <w:szCs w:val="18"/>
              </w:rPr>
              <w:t xml:space="preserve"> que utilicen medios o procedimientos de cifra, garantizar la seguridad de las tecnologías de la información en ese ámbito.</w:t>
            </w:r>
          </w:p>
          <w:p w:rsidR="002B1C5D" w:rsidRPr="00D87287" w:rsidRDefault="002B1C5D" w:rsidP="00D87287">
            <w:pPr>
              <w:numPr>
                <w:ilvl w:val="0"/>
                <w:numId w:val="1"/>
              </w:numPr>
              <w:tabs>
                <w:tab w:val="clear" w:pos="720"/>
              </w:tabs>
              <w:ind w:left="372" w:hanging="372"/>
              <w:jc w:val="both"/>
              <w:rPr>
                <w:sz w:val="18"/>
                <w:szCs w:val="18"/>
              </w:rPr>
            </w:pPr>
            <w:r w:rsidRPr="00D87287">
              <w:rPr>
                <w:sz w:val="18"/>
                <w:szCs w:val="18"/>
              </w:rPr>
              <w:t xml:space="preserve">Garantizar la seguridad y protección de sus propias instalaciones, información y medios materiales y personales. </w:t>
            </w:r>
          </w:p>
          <w:p w:rsidR="002B1C5D" w:rsidRPr="00D87287" w:rsidRDefault="002B1C5D" w:rsidP="00D87287">
            <w:pPr>
              <w:pStyle w:val="NormalWeb"/>
              <w:numPr>
                <w:ilvl w:val="0"/>
                <w:numId w:val="1"/>
              </w:numPr>
              <w:tabs>
                <w:tab w:val="clear" w:pos="720"/>
              </w:tabs>
              <w:ind w:left="372" w:hanging="372"/>
              <w:rPr>
                <w:rFonts w:ascii="Arial" w:hAnsi="Arial" w:cs="Arial"/>
                <w:b/>
                <w:sz w:val="18"/>
                <w:szCs w:val="18"/>
              </w:rPr>
            </w:pPr>
            <w:r w:rsidRPr="00D87287">
              <w:rPr>
                <w:rFonts w:ascii="Arial" w:hAnsi="Arial" w:cs="Arial"/>
                <w:sz w:val="18"/>
                <w:szCs w:val="18"/>
              </w:rPr>
              <w:t>Promover las relaciones de cooperación y colaboración con servicios de inteligencia de otros países o de organismos internacionales, para el mejor cumplimiento de sus objetivos.</w:t>
            </w:r>
          </w:p>
          <w:p w:rsidR="002B1C5D" w:rsidRPr="00D87287" w:rsidRDefault="002B1C5D" w:rsidP="0022372D">
            <w:pPr>
              <w:pStyle w:val="NormalWeb"/>
              <w:ind w:left="372"/>
              <w:rPr>
                <w:rFonts w:ascii="Arial" w:hAnsi="Arial" w:cs="Arial"/>
                <w:b/>
                <w:sz w:val="18"/>
                <w:szCs w:val="18"/>
              </w:rPr>
            </w:pPr>
            <w:r w:rsidRPr="00D87287">
              <w:rPr>
                <w:rFonts w:ascii="Arial" w:hAnsi="Arial" w:cs="Arial"/>
                <w:b/>
                <w:sz w:val="18"/>
                <w:szCs w:val="18"/>
              </w:rPr>
              <w:t>Adjetivas:</w:t>
            </w:r>
          </w:p>
          <w:p w:rsidR="002B1C5D" w:rsidRPr="00D87287" w:rsidRDefault="002B1C5D" w:rsidP="00D87287">
            <w:pPr>
              <w:pStyle w:val="NormalWeb"/>
              <w:numPr>
                <w:ilvl w:val="0"/>
                <w:numId w:val="1"/>
              </w:numPr>
              <w:tabs>
                <w:tab w:val="clear" w:pos="720"/>
              </w:tabs>
              <w:ind w:left="372" w:hanging="372"/>
              <w:rPr>
                <w:rFonts w:ascii="Arial" w:hAnsi="Arial" w:cs="Arial"/>
                <w:sz w:val="18"/>
                <w:szCs w:val="18"/>
              </w:rPr>
            </w:pPr>
            <w:r w:rsidRPr="00D87287">
              <w:rPr>
                <w:rFonts w:ascii="Arial" w:hAnsi="Arial" w:cs="Arial"/>
                <w:sz w:val="18"/>
                <w:szCs w:val="18"/>
              </w:rPr>
              <w:t xml:space="preserve">Formar al personal, propio o de otros servicios de la administración, especialista en el campo criptológico para asegurar el </w:t>
            </w:r>
            <w:r w:rsidRPr="00D87287">
              <w:rPr>
                <w:rFonts w:ascii="Arial" w:hAnsi="Arial" w:cs="Arial"/>
                <w:sz w:val="18"/>
                <w:szCs w:val="18"/>
              </w:rPr>
              <w:lastRenderedPageBreak/>
              <w:t>adecuado cumplimiento de las misiones del CNI.</w:t>
            </w:r>
          </w:p>
          <w:p w:rsidR="002B1C5D" w:rsidRPr="00D87287" w:rsidRDefault="002B1C5D" w:rsidP="00D87287">
            <w:pPr>
              <w:pStyle w:val="NormalWeb"/>
              <w:numPr>
                <w:ilvl w:val="0"/>
                <w:numId w:val="1"/>
              </w:numPr>
              <w:tabs>
                <w:tab w:val="clear" w:pos="720"/>
              </w:tabs>
              <w:ind w:left="372" w:hanging="372"/>
              <w:rPr>
                <w:rFonts w:ascii="Arial" w:hAnsi="Arial" w:cs="Arial"/>
                <w:i/>
                <w:sz w:val="18"/>
                <w:szCs w:val="18"/>
              </w:rPr>
            </w:pPr>
            <w:r w:rsidRPr="00D87287">
              <w:rPr>
                <w:rFonts w:ascii="Arial" w:hAnsi="Arial" w:cs="Arial"/>
                <w:sz w:val="18"/>
                <w:szCs w:val="18"/>
              </w:rPr>
              <w:t>Contar con un régimen específico presupuestario, de contratación y de personal.</w:t>
            </w:r>
          </w:p>
          <w:p w:rsidR="002B1C5D" w:rsidRDefault="002B1C5D" w:rsidP="00D87287">
            <w:pPr>
              <w:jc w:val="both"/>
              <w:rPr>
                <w:rFonts w:cs="Arial"/>
                <w:sz w:val="18"/>
                <w:szCs w:val="18"/>
              </w:rPr>
            </w:pPr>
            <w:r w:rsidRPr="00D87287">
              <w:rPr>
                <w:rFonts w:cs="Arial"/>
                <w:b/>
                <w:sz w:val="18"/>
                <w:szCs w:val="18"/>
              </w:rPr>
              <w:t>Nota:</w:t>
            </w:r>
            <w:r w:rsidRPr="00D87287">
              <w:rPr>
                <w:rFonts w:cs="Arial"/>
                <w:sz w:val="18"/>
                <w:szCs w:val="18"/>
              </w:rPr>
              <w:t xml:space="preserve"> La  Ley 11/2002, de 6 de mayo, y la Ley Orgánica 2/2002, regulan al CNI, y </w:t>
            </w:r>
            <w:r>
              <w:rPr>
                <w:rFonts w:cs="Arial"/>
                <w:sz w:val="18"/>
                <w:szCs w:val="18"/>
              </w:rPr>
              <w:t>establecen que las actividades</w:t>
            </w:r>
            <w:r w:rsidRPr="00D87287">
              <w:rPr>
                <w:rFonts w:cs="Arial"/>
                <w:sz w:val="18"/>
                <w:szCs w:val="18"/>
              </w:rPr>
              <w:t xml:space="preserve">, medios y procedimientos, personal, instalaciones, bases, centros de datos, fuentes de información, así como informaciones o datos que puedan conducir al conocimiento de esas materias, </w:t>
            </w:r>
            <w:r w:rsidRPr="00D87287">
              <w:rPr>
                <w:rFonts w:cs="Arial"/>
                <w:i/>
                <w:sz w:val="18"/>
                <w:szCs w:val="18"/>
              </w:rPr>
              <w:t>constituyen información clasificada, con el grado de secreto</w:t>
            </w:r>
            <w:r w:rsidRPr="00D87287">
              <w:rPr>
                <w:rFonts w:cs="Arial"/>
                <w:sz w:val="18"/>
                <w:szCs w:val="18"/>
              </w:rPr>
              <w:t>.</w:t>
            </w:r>
          </w:p>
          <w:p w:rsidR="002B1C5D" w:rsidRDefault="002B1C5D" w:rsidP="00D87287">
            <w:pPr>
              <w:jc w:val="both"/>
              <w:rPr>
                <w:rFonts w:cs="Arial"/>
                <w:sz w:val="18"/>
                <w:szCs w:val="18"/>
              </w:rPr>
            </w:pPr>
          </w:p>
          <w:p w:rsidR="002B1C5D" w:rsidRDefault="002B1C5D" w:rsidP="00D87287">
            <w:pPr>
              <w:jc w:val="both"/>
              <w:rPr>
                <w:rFonts w:cs="Arial"/>
                <w:sz w:val="18"/>
                <w:szCs w:val="18"/>
              </w:rPr>
            </w:pPr>
            <w:r>
              <w:rPr>
                <w:rFonts w:cs="Arial"/>
                <w:sz w:val="18"/>
                <w:szCs w:val="18"/>
              </w:rPr>
              <w:t xml:space="preserve">Por lo que hace a su organización interna, ésta se define en los </w:t>
            </w:r>
            <w:r w:rsidRPr="009F7BF7">
              <w:rPr>
                <w:rFonts w:cs="Arial"/>
                <w:sz w:val="18"/>
                <w:szCs w:val="18"/>
              </w:rPr>
              <w:t>Reales Decretos 436/2002, de 10 de mayo y 612/2006, de 19 de mayo</w:t>
            </w:r>
            <w:r>
              <w:rPr>
                <w:rFonts w:cs="Arial"/>
                <w:sz w:val="18"/>
                <w:szCs w:val="18"/>
              </w:rPr>
              <w:t>. En el sitio oficial del servicio, no se muestra un organigrama sobre su estructura básica, sino el listado de la misma:</w:t>
            </w:r>
          </w:p>
          <w:p w:rsidR="002B1C5D" w:rsidRDefault="002B1C5D" w:rsidP="00D87287">
            <w:pPr>
              <w:jc w:val="both"/>
              <w:rPr>
                <w:rFonts w:cs="Arial"/>
                <w:sz w:val="18"/>
                <w:szCs w:val="18"/>
              </w:rPr>
            </w:pPr>
            <w:r>
              <w:rPr>
                <w:rFonts w:cs="Arial"/>
                <w:sz w:val="18"/>
                <w:szCs w:val="18"/>
              </w:rPr>
              <w:t>1) Dirección,</w:t>
            </w:r>
          </w:p>
          <w:p w:rsidR="002B1C5D" w:rsidRDefault="002B1C5D" w:rsidP="00D87287">
            <w:pPr>
              <w:jc w:val="both"/>
              <w:rPr>
                <w:rFonts w:cs="Arial"/>
                <w:sz w:val="18"/>
                <w:szCs w:val="18"/>
              </w:rPr>
            </w:pPr>
            <w:r>
              <w:rPr>
                <w:rFonts w:cs="Arial"/>
                <w:sz w:val="18"/>
                <w:szCs w:val="18"/>
              </w:rPr>
              <w:t>2) Secretaría General,</w:t>
            </w:r>
          </w:p>
          <w:p w:rsidR="002B1C5D" w:rsidRDefault="002B1C5D" w:rsidP="00D87287">
            <w:pPr>
              <w:jc w:val="both"/>
              <w:rPr>
                <w:rFonts w:cs="Arial"/>
                <w:sz w:val="18"/>
                <w:szCs w:val="18"/>
              </w:rPr>
            </w:pPr>
            <w:r>
              <w:rPr>
                <w:rFonts w:cs="Arial"/>
                <w:sz w:val="18"/>
                <w:szCs w:val="18"/>
              </w:rPr>
              <w:t>3) Direcciones Técnicas,</w:t>
            </w:r>
          </w:p>
          <w:p w:rsidR="002B1C5D" w:rsidRDefault="002B1C5D" w:rsidP="00D87287">
            <w:pPr>
              <w:jc w:val="both"/>
              <w:rPr>
                <w:rFonts w:cs="Arial"/>
                <w:sz w:val="18"/>
                <w:szCs w:val="18"/>
              </w:rPr>
            </w:pPr>
            <w:r>
              <w:rPr>
                <w:rFonts w:cs="Arial"/>
                <w:sz w:val="18"/>
                <w:szCs w:val="18"/>
              </w:rPr>
              <w:t>4) Organismos de Apoyo al Secretario de Estado Director, y</w:t>
            </w:r>
          </w:p>
          <w:p w:rsidR="002B1C5D" w:rsidRPr="00D87287" w:rsidRDefault="002B1C5D" w:rsidP="00D87287">
            <w:pPr>
              <w:jc w:val="both"/>
              <w:rPr>
                <w:rFonts w:cs="Arial"/>
                <w:sz w:val="18"/>
                <w:szCs w:val="18"/>
              </w:rPr>
            </w:pPr>
            <w:r>
              <w:rPr>
                <w:rFonts w:cs="Arial"/>
                <w:sz w:val="18"/>
                <w:szCs w:val="18"/>
              </w:rPr>
              <w:t>5) Organismos del despliegue territorial del CNI.</w:t>
            </w:r>
          </w:p>
          <w:p w:rsidR="002B1C5D" w:rsidRPr="00D87287" w:rsidRDefault="002B1C5D" w:rsidP="00D87287">
            <w:pPr>
              <w:jc w:val="both"/>
              <w:rPr>
                <w:rFonts w:cs="Arial"/>
                <w:sz w:val="18"/>
                <w:szCs w:val="18"/>
              </w:rPr>
            </w:pPr>
          </w:p>
          <w:p w:rsidR="002B1C5D" w:rsidRPr="00F00DFD" w:rsidRDefault="00033EFA" w:rsidP="00D87287">
            <w:pPr>
              <w:jc w:val="both"/>
              <w:rPr>
                <w:rFonts w:cs="Arial"/>
                <w:b/>
                <w:sz w:val="18"/>
                <w:szCs w:val="18"/>
              </w:rPr>
            </w:pPr>
            <w:hyperlink r:id="rId16" w:history="1">
              <w:r w:rsidR="002B1C5D" w:rsidRPr="00F00DFD">
                <w:rPr>
                  <w:rStyle w:val="Hipervnculo"/>
                  <w:rFonts w:cs="Arial"/>
                  <w:b/>
                  <w:sz w:val="18"/>
                  <w:szCs w:val="18"/>
                </w:rPr>
                <w:t>http://www.cni.es/</w:t>
              </w:r>
            </w:hyperlink>
          </w:p>
          <w:p w:rsidR="002B1C5D" w:rsidRDefault="002B1C5D" w:rsidP="00D87287">
            <w:pPr>
              <w:jc w:val="both"/>
              <w:rPr>
                <w:rFonts w:cs="Arial"/>
                <w:sz w:val="18"/>
                <w:szCs w:val="18"/>
              </w:rPr>
            </w:pPr>
          </w:p>
          <w:p w:rsidR="00BD4B24" w:rsidRDefault="00BD4B24" w:rsidP="00D87287">
            <w:pPr>
              <w:jc w:val="both"/>
              <w:rPr>
                <w:rFonts w:cs="Arial"/>
                <w:sz w:val="18"/>
                <w:szCs w:val="18"/>
              </w:rPr>
            </w:pPr>
          </w:p>
          <w:p w:rsidR="00BD4B24" w:rsidRDefault="00BD4B24" w:rsidP="00D87287">
            <w:pPr>
              <w:jc w:val="both"/>
              <w:rPr>
                <w:rFonts w:cs="Arial"/>
                <w:sz w:val="18"/>
                <w:szCs w:val="18"/>
              </w:rPr>
            </w:pPr>
          </w:p>
          <w:p w:rsidR="00BD4B24" w:rsidRDefault="00BD4B24" w:rsidP="00D87287">
            <w:pPr>
              <w:jc w:val="both"/>
              <w:rPr>
                <w:rFonts w:cs="Arial"/>
                <w:sz w:val="18"/>
                <w:szCs w:val="18"/>
              </w:rPr>
            </w:pPr>
          </w:p>
          <w:p w:rsidR="00BD4B24" w:rsidRPr="00D87287" w:rsidRDefault="00BD4B24" w:rsidP="00D87287">
            <w:pPr>
              <w:jc w:val="both"/>
              <w:rPr>
                <w:rFonts w:cs="Arial"/>
                <w:sz w:val="18"/>
                <w:szCs w:val="18"/>
              </w:rPr>
            </w:pPr>
          </w:p>
        </w:tc>
      </w:tr>
      <w:tr w:rsidR="002B1C5D" w:rsidRPr="00D87287" w:rsidTr="00720EB1">
        <w:tc>
          <w:tcPr>
            <w:tcW w:w="2306" w:type="dxa"/>
          </w:tcPr>
          <w:p w:rsidR="002B1C5D" w:rsidRDefault="002B1C5D" w:rsidP="00911CF2"/>
          <w:p w:rsidR="002B1C5D" w:rsidRPr="00B6345C" w:rsidRDefault="002B1C5D" w:rsidP="00B6345C">
            <w:pPr>
              <w:jc w:val="center"/>
              <w:rPr>
                <w:rFonts w:cs="Arial"/>
                <w:b/>
                <w:sz w:val="20"/>
                <w:szCs w:val="20"/>
                <w:u w:val="single"/>
              </w:rPr>
            </w:pPr>
            <w:r w:rsidRPr="00B6345C">
              <w:rPr>
                <w:rFonts w:cs="Arial"/>
                <w:b/>
                <w:sz w:val="20"/>
                <w:szCs w:val="20"/>
                <w:u w:val="single"/>
              </w:rPr>
              <w:t>ESTONIA</w:t>
            </w:r>
          </w:p>
          <w:p w:rsidR="002B1C5D" w:rsidRDefault="002B1C5D" w:rsidP="00911CF2">
            <w:pPr>
              <w:rPr>
                <w:rFonts w:cs="Arial"/>
                <w:sz w:val="18"/>
                <w:szCs w:val="18"/>
              </w:rPr>
            </w:pPr>
          </w:p>
          <w:p w:rsidR="002B1C5D" w:rsidRDefault="002B1C5D" w:rsidP="00911CF2">
            <w:pPr>
              <w:rPr>
                <w:rFonts w:cs="Arial"/>
                <w:sz w:val="18"/>
                <w:szCs w:val="18"/>
              </w:rPr>
            </w:pPr>
          </w:p>
          <w:p w:rsidR="002B1C5D" w:rsidRDefault="002B1C5D" w:rsidP="00B6345C">
            <w:pPr>
              <w:jc w:val="center"/>
              <w:rPr>
                <w:rFonts w:cs="Arial"/>
                <w:sz w:val="18"/>
                <w:szCs w:val="18"/>
              </w:rPr>
            </w:pPr>
            <w:r w:rsidRPr="00B6345C">
              <w:rPr>
                <w:rFonts w:cs="Arial"/>
                <w:noProof/>
                <w:sz w:val="18"/>
                <w:szCs w:val="18"/>
              </w:rPr>
              <w:drawing>
                <wp:inline distT="0" distB="0" distL="0" distR="0">
                  <wp:extent cx="1028700" cy="927100"/>
                  <wp:effectExtent l="0" t="0" r="0" b="0"/>
                  <wp:docPr id="1139" name="Imagen 8" descr="les armoi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s armoiries"/>
                          <pic:cNvPicPr>
                            <a:picLocks noChangeAspect="1" noChangeArrowheads="1"/>
                          </pic:cNvPicPr>
                        </pic:nvPicPr>
                        <pic:blipFill>
                          <a:blip r:embed="rId17" cstate="print"/>
                          <a:srcRect/>
                          <a:stretch>
                            <a:fillRect/>
                          </a:stretch>
                        </pic:blipFill>
                        <pic:spPr bwMode="auto">
                          <a:xfrm>
                            <a:off x="0" y="0"/>
                            <a:ext cx="1028700" cy="927100"/>
                          </a:xfrm>
                          <a:prstGeom prst="rect">
                            <a:avLst/>
                          </a:prstGeom>
                          <a:noFill/>
                          <a:ln w="9525">
                            <a:noFill/>
                            <a:miter lim="800000"/>
                            <a:headEnd/>
                            <a:tailEnd/>
                          </a:ln>
                        </pic:spPr>
                      </pic:pic>
                    </a:graphicData>
                  </a:graphic>
                </wp:inline>
              </w:drawing>
            </w:r>
          </w:p>
          <w:p w:rsidR="002B1C5D" w:rsidRDefault="002B1C5D" w:rsidP="00911CF2">
            <w:pPr>
              <w:rPr>
                <w:rFonts w:cs="Arial"/>
                <w:sz w:val="18"/>
                <w:szCs w:val="18"/>
              </w:rPr>
            </w:pPr>
          </w:p>
          <w:p w:rsidR="002B1C5D" w:rsidRPr="00B6345C" w:rsidRDefault="002B1C5D" w:rsidP="00B6345C">
            <w:pPr>
              <w:jc w:val="center"/>
              <w:rPr>
                <w:rFonts w:cs="Arial"/>
                <w:sz w:val="18"/>
                <w:szCs w:val="18"/>
              </w:rPr>
            </w:pPr>
            <w:r w:rsidRPr="00D87287">
              <w:rPr>
                <w:rFonts w:cs="Arial"/>
                <w:sz w:val="18"/>
                <w:szCs w:val="18"/>
              </w:rPr>
              <w:t>CONSEJO DE ESTONIA DE LA POLICÍA DE SEGURIDAD / CONSEJO DE INFORMACIÓN</w:t>
            </w:r>
          </w:p>
        </w:tc>
        <w:tc>
          <w:tcPr>
            <w:tcW w:w="2280" w:type="dxa"/>
          </w:tcPr>
          <w:p w:rsidR="002B1C5D" w:rsidRPr="00D87287" w:rsidRDefault="002B1C5D" w:rsidP="00911CF2">
            <w:pPr>
              <w:rPr>
                <w:rFonts w:cs="Arial"/>
                <w:sz w:val="18"/>
                <w:szCs w:val="18"/>
              </w:rPr>
            </w:pPr>
          </w:p>
          <w:p w:rsidR="002B1C5D" w:rsidRPr="00D87287" w:rsidRDefault="002B1C5D" w:rsidP="00B6345C">
            <w:pPr>
              <w:jc w:val="center"/>
              <w:rPr>
                <w:rFonts w:cs="Arial"/>
                <w:sz w:val="18"/>
                <w:szCs w:val="18"/>
              </w:rPr>
            </w:pPr>
            <w:r w:rsidRPr="00D87287">
              <w:rPr>
                <w:rFonts w:cs="Arial"/>
                <w:sz w:val="18"/>
                <w:szCs w:val="18"/>
              </w:rPr>
              <w:t>LEY DE AUTORIDADES DE SEGURIDAD</w:t>
            </w:r>
          </w:p>
          <w:p w:rsidR="002B1C5D" w:rsidRPr="00D87287" w:rsidRDefault="002B1C5D" w:rsidP="00911CF2">
            <w:pPr>
              <w:rPr>
                <w:rFonts w:cs="Arial"/>
                <w:sz w:val="18"/>
                <w:szCs w:val="18"/>
              </w:rPr>
            </w:pPr>
            <w:r w:rsidRPr="00D87287">
              <w:rPr>
                <w:rFonts w:cs="Arial"/>
                <w:sz w:val="18"/>
                <w:szCs w:val="18"/>
              </w:rPr>
              <w:t>(DICIEMBRE 20, 2000)</w:t>
            </w:r>
          </w:p>
          <w:p w:rsidR="002B1C5D" w:rsidRPr="00D87287" w:rsidRDefault="002B1C5D" w:rsidP="00911CF2">
            <w:pPr>
              <w:rPr>
                <w:rFonts w:cs="Arial"/>
                <w:sz w:val="18"/>
                <w:szCs w:val="18"/>
              </w:rPr>
            </w:pPr>
          </w:p>
          <w:p w:rsidR="002B1C5D" w:rsidRPr="00D87287" w:rsidRDefault="002B1C5D" w:rsidP="00911CF2">
            <w:pPr>
              <w:rPr>
                <w:rFonts w:cs="Arial"/>
                <w:sz w:val="18"/>
                <w:szCs w:val="18"/>
                <w:lang w:val="et-EE"/>
              </w:rPr>
            </w:pPr>
          </w:p>
          <w:p w:rsidR="002B1C5D" w:rsidRPr="00D87287" w:rsidRDefault="002B1C5D" w:rsidP="00911CF2">
            <w:pPr>
              <w:rPr>
                <w:rFonts w:cs="Arial"/>
                <w:sz w:val="18"/>
                <w:szCs w:val="18"/>
              </w:rPr>
            </w:pPr>
          </w:p>
          <w:p w:rsidR="002B1C5D" w:rsidRPr="00D87287" w:rsidRDefault="002B1C5D" w:rsidP="00911CF2">
            <w:pPr>
              <w:rPr>
                <w:rFonts w:cs="Arial"/>
                <w:sz w:val="18"/>
                <w:szCs w:val="18"/>
              </w:rPr>
            </w:pPr>
          </w:p>
        </w:tc>
        <w:tc>
          <w:tcPr>
            <w:tcW w:w="10042" w:type="dxa"/>
          </w:tcPr>
          <w:p w:rsidR="002B1C5D" w:rsidRDefault="002B1C5D" w:rsidP="00D87287">
            <w:pPr>
              <w:jc w:val="center"/>
              <w:rPr>
                <w:b/>
                <w:sz w:val="10"/>
                <w:szCs w:val="10"/>
              </w:rPr>
            </w:pPr>
          </w:p>
          <w:p w:rsidR="00F00DFD" w:rsidRDefault="00F00DFD" w:rsidP="00D87287">
            <w:pPr>
              <w:jc w:val="center"/>
              <w:rPr>
                <w:b/>
                <w:sz w:val="10"/>
                <w:szCs w:val="10"/>
              </w:rPr>
            </w:pPr>
          </w:p>
          <w:p w:rsidR="00F00DFD" w:rsidRDefault="00F00DFD" w:rsidP="00D87287">
            <w:pPr>
              <w:jc w:val="center"/>
              <w:rPr>
                <w:b/>
                <w:sz w:val="10"/>
                <w:szCs w:val="10"/>
              </w:rPr>
            </w:pPr>
          </w:p>
          <w:p w:rsidR="00F00DFD" w:rsidRDefault="00F00DFD" w:rsidP="00D87287">
            <w:pPr>
              <w:jc w:val="center"/>
              <w:rPr>
                <w:b/>
                <w:sz w:val="10"/>
                <w:szCs w:val="10"/>
              </w:rPr>
            </w:pPr>
          </w:p>
          <w:p w:rsidR="00F00DFD" w:rsidRDefault="00F00DFD" w:rsidP="00D87287">
            <w:pPr>
              <w:jc w:val="center"/>
              <w:rPr>
                <w:b/>
                <w:sz w:val="10"/>
                <w:szCs w:val="10"/>
              </w:rPr>
            </w:pPr>
          </w:p>
          <w:p w:rsidR="00F00DFD" w:rsidRDefault="00F00DFD" w:rsidP="00D87287">
            <w:pPr>
              <w:jc w:val="center"/>
              <w:rPr>
                <w:b/>
                <w:sz w:val="10"/>
                <w:szCs w:val="10"/>
              </w:rPr>
            </w:pPr>
          </w:p>
          <w:p w:rsidR="00F00DFD" w:rsidRDefault="00F00DFD" w:rsidP="00D87287">
            <w:pPr>
              <w:jc w:val="center"/>
              <w:rPr>
                <w:b/>
                <w:sz w:val="10"/>
                <w:szCs w:val="10"/>
              </w:rPr>
            </w:pPr>
          </w:p>
          <w:p w:rsidR="00F00DFD" w:rsidRDefault="00F00DFD" w:rsidP="00D87287">
            <w:pPr>
              <w:jc w:val="center"/>
              <w:rPr>
                <w:b/>
                <w:sz w:val="10"/>
                <w:szCs w:val="10"/>
              </w:rPr>
            </w:pPr>
          </w:p>
          <w:p w:rsidR="00F00DFD" w:rsidRDefault="00F00DFD" w:rsidP="00D87287">
            <w:pPr>
              <w:jc w:val="center"/>
              <w:rPr>
                <w:b/>
                <w:sz w:val="10"/>
                <w:szCs w:val="10"/>
              </w:rPr>
            </w:pPr>
          </w:p>
          <w:p w:rsidR="00F00DFD" w:rsidRDefault="00F00DFD" w:rsidP="00D87287">
            <w:pPr>
              <w:jc w:val="center"/>
              <w:rPr>
                <w:b/>
                <w:sz w:val="10"/>
                <w:szCs w:val="10"/>
              </w:rPr>
            </w:pPr>
          </w:p>
          <w:p w:rsidR="008F58AD" w:rsidRPr="008F58AD" w:rsidRDefault="008F58AD" w:rsidP="00D87287">
            <w:pPr>
              <w:jc w:val="center"/>
              <w:rPr>
                <w:b/>
                <w:sz w:val="10"/>
                <w:szCs w:val="10"/>
              </w:rPr>
            </w:pPr>
            <w:r w:rsidRPr="008F58AD">
              <w:rPr>
                <w:b/>
                <w:noProof/>
                <w:sz w:val="10"/>
                <w:szCs w:val="10"/>
              </w:rPr>
              <w:drawing>
                <wp:inline distT="0" distB="0" distL="0" distR="0">
                  <wp:extent cx="6030573" cy="3011213"/>
                  <wp:effectExtent l="19050" t="0" r="8277" b="0"/>
                  <wp:docPr id="5" name="Objet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16824" cy="3979604"/>
                            <a:chOff x="827584" y="332656"/>
                            <a:chExt cx="7416824" cy="3979604"/>
                          </a:xfrm>
                        </a:grpSpPr>
                        <a:grpSp>
                          <a:nvGrpSpPr>
                            <a:cNvPr id="61" name="60 Grupo"/>
                            <a:cNvGrpSpPr/>
                          </a:nvGrpSpPr>
                          <a:grpSpPr>
                            <a:xfrm>
                              <a:off x="827584" y="332656"/>
                              <a:ext cx="7416824" cy="3979604"/>
                              <a:chOff x="323528" y="404664"/>
                              <a:chExt cx="7416824" cy="3979604"/>
                            </a:xfrm>
                          </a:grpSpPr>
                          <a:sp>
                            <a:nvSpPr>
                              <a:cNvPr id="102" name="Line 25"/>
                              <a:cNvSpPr>
                                <a:spLocks noChangeShapeType="1"/>
                              </a:cNvSpPr>
                            </a:nvSpPr>
                            <a:spPr bwMode="auto">
                              <a:xfrm>
                                <a:off x="2483768" y="2708920"/>
                                <a:ext cx="0" cy="43204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106" name="Line 25"/>
                              <a:cNvSpPr>
                                <a:spLocks noChangeShapeType="1"/>
                              </a:cNvSpPr>
                            </a:nvSpPr>
                            <a:spPr bwMode="auto">
                              <a:xfrm>
                                <a:off x="971600" y="2708920"/>
                                <a:ext cx="0" cy="43204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93" name="Line 25"/>
                              <a:cNvSpPr>
                                <a:spLocks noChangeShapeType="1"/>
                              </a:cNvSpPr>
                            </a:nvSpPr>
                            <a:spPr bwMode="auto">
                              <a:xfrm>
                                <a:off x="5436096" y="2708920"/>
                                <a:ext cx="0" cy="43204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54" name="53 Rectángulo"/>
                              <a:cNvSpPr/>
                            </a:nvSpPr>
                            <a:spPr>
                              <a:xfrm>
                                <a:off x="3419872" y="404664"/>
                                <a:ext cx="1728192" cy="360040"/>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55" name="54 CuadroTexto"/>
                              <a:cNvSpPr txBox="1"/>
                            </a:nvSpPr>
                            <a:spPr>
                              <a:xfrm>
                                <a:off x="3419872" y="438572"/>
                                <a:ext cx="1728192" cy="200055"/>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solidFill>
                                        <a:srgbClr val="FF0000"/>
                                      </a:solidFill>
                                      <a:latin typeface="Arial" pitchFamily="34" charset="0"/>
                                      <a:cs typeface="Arial" pitchFamily="34" charset="0"/>
                                    </a:rPr>
                                    <a:t>  </a:t>
                                  </a:r>
                                  <a:r>
                                    <a:rPr lang="es-MX" sz="700" dirty="0" smtClean="0">
                                      <a:latin typeface="Arial" pitchFamily="34" charset="0"/>
                                      <a:cs typeface="Arial" pitchFamily="34" charset="0"/>
                                    </a:rPr>
                                    <a:t>PRESIDENTE</a:t>
                                  </a:r>
                                  <a:endParaRPr lang="es-MX" sz="700" dirty="0">
                                    <a:latin typeface="Arial" pitchFamily="34" charset="0"/>
                                    <a:cs typeface="Arial" pitchFamily="34" charset="0"/>
                                  </a:endParaRPr>
                                </a:p>
                              </a:txBody>
                              <a:useSpRect/>
                            </a:txSp>
                          </a:sp>
                          <a:sp>
                            <a:nvSpPr>
                              <a:cNvPr id="56" name="Line 25"/>
                              <a:cNvSpPr>
                                <a:spLocks noChangeShapeType="1"/>
                              </a:cNvSpPr>
                            </a:nvSpPr>
                            <a:spPr bwMode="auto">
                              <a:xfrm>
                                <a:off x="4283968" y="764704"/>
                                <a:ext cx="0" cy="36004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58" name="Line 24"/>
                              <a:cNvSpPr>
                                <a:spLocks noChangeShapeType="1"/>
                              </a:cNvSpPr>
                            </a:nvSpPr>
                            <a:spPr bwMode="auto">
                              <a:xfrm>
                                <a:off x="5148064" y="1268760"/>
                                <a:ext cx="288031"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64" name="63 CuadroTexto"/>
                              <a:cNvSpPr txBox="1"/>
                            </a:nvSpPr>
                            <a:spPr>
                              <a:xfrm>
                                <a:off x="3419872" y="1213252"/>
                                <a:ext cx="1728192" cy="200055"/>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  PARLAMENTO</a:t>
                                  </a:r>
                                  <a:endParaRPr lang="es-MX" sz="700" dirty="0">
                                    <a:latin typeface="Arial" pitchFamily="34" charset="0"/>
                                    <a:cs typeface="Arial" pitchFamily="34" charset="0"/>
                                  </a:endParaRPr>
                                </a:p>
                              </a:txBody>
                              <a:useSpRect/>
                            </a:txSp>
                          </a:sp>
                          <a:sp>
                            <a:nvSpPr>
                              <a:cNvPr id="65" name="64 Rectángulo"/>
                              <a:cNvSpPr/>
                            </a:nvSpPr>
                            <a:spPr>
                              <a:xfrm>
                                <a:off x="3419872" y="1124744"/>
                                <a:ext cx="1728192" cy="360040"/>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65 Rectángulo"/>
                              <a:cNvSpPr/>
                            </a:nvSpPr>
                            <a:spPr>
                              <a:xfrm>
                                <a:off x="5436096" y="1052736"/>
                                <a:ext cx="1728192" cy="360040"/>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69" name="68 Rectángulo"/>
                              <a:cNvSpPr/>
                            </a:nvSpPr>
                            <a:spPr>
                              <a:xfrm>
                                <a:off x="3419872" y="1772816"/>
                                <a:ext cx="1728192" cy="360040"/>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71 Rectángulo"/>
                              <a:cNvSpPr/>
                            </a:nvSpPr>
                            <a:spPr>
                              <a:xfrm>
                                <a:off x="3419872" y="2420888"/>
                                <a:ext cx="1728192" cy="360040"/>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2121" name="Line 73"/>
                              <a:cNvSpPr>
                                <a:spLocks noChangeShapeType="1"/>
                              </a:cNvSpPr>
                            </a:nvSpPr>
                            <a:spPr bwMode="auto">
                              <a:xfrm>
                                <a:off x="5148064" y="2708920"/>
                                <a:ext cx="1944216"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109" name="108 Rectángulo"/>
                              <a:cNvSpPr/>
                            </a:nvSpPr>
                            <a:spPr>
                              <a:xfrm>
                                <a:off x="1763688" y="3102496"/>
                                <a:ext cx="1368152" cy="326504"/>
                              </a:xfrm>
                              <a:prstGeom prst="rect">
                                <a:avLst/>
                              </a:prstGeom>
                              <a:solidFill>
                                <a:schemeClr val="bg1"/>
                              </a:solid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12" name="111 Rectángulo"/>
                              <a:cNvSpPr/>
                            </a:nvSpPr>
                            <a:spPr>
                              <a:xfrm>
                                <a:off x="4672474" y="3105000"/>
                                <a:ext cx="1620000" cy="324000"/>
                              </a:xfrm>
                              <a:prstGeom prst="rect">
                                <a:avLst/>
                              </a:prstGeom>
                              <a:solidFill>
                                <a:schemeClr val="bg1"/>
                              </a:solid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14" name="113 Rectángulo"/>
                              <a:cNvSpPr/>
                            </a:nvSpPr>
                            <a:spPr>
                              <a:xfrm>
                                <a:off x="323528" y="3102496"/>
                                <a:ext cx="1368152" cy="326504"/>
                              </a:xfrm>
                              <a:prstGeom prst="rect">
                                <a:avLst/>
                              </a:prstGeom>
                              <a:solidFill>
                                <a:schemeClr val="bg1"/>
                              </a:solid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43" name="142 CuadroTexto"/>
                              <a:cNvSpPr txBox="1"/>
                            </a:nvSpPr>
                            <a:spPr>
                              <a:xfrm>
                                <a:off x="5436096" y="1023708"/>
                                <a:ext cx="1728192" cy="415498"/>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COMITÉ  SELECTO DE LAS AUTORIDADES DE VIGILANCIA  DE LA SEGURIDAD</a:t>
                                  </a:r>
                                  <a:endParaRPr lang="es-MX" sz="700" dirty="0">
                                    <a:latin typeface="Arial" pitchFamily="34" charset="0"/>
                                    <a:cs typeface="Arial" pitchFamily="34" charset="0"/>
                                  </a:endParaRPr>
                                </a:p>
                              </a:txBody>
                              <a:useSpRect/>
                            </a:txSp>
                          </a:sp>
                          <a:sp>
                            <a:nvSpPr>
                              <a:cNvPr id="146" name="145 CuadroTexto"/>
                              <a:cNvSpPr txBox="1"/>
                            </a:nvSpPr>
                            <a:spPr>
                              <a:xfrm>
                                <a:off x="3419872" y="1870849"/>
                                <a:ext cx="1728192" cy="200055"/>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PRIMER MINISTRO</a:t>
                                  </a:r>
                                  <a:endParaRPr lang="es-MX" sz="700" dirty="0">
                                    <a:latin typeface="Arial" pitchFamily="34" charset="0"/>
                                    <a:cs typeface="Arial" pitchFamily="34" charset="0"/>
                                  </a:endParaRPr>
                                </a:p>
                              </a:txBody>
                              <a:useSpRect/>
                            </a:txSp>
                          </a:sp>
                          <a:sp>
                            <a:nvSpPr>
                              <a:cNvPr id="147" name="146 CuadroTexto"/>
                              <a:cNvSpPr txBox="1"/>
                            </a:nvSpPr>
                            <a:spPr>
                              <a:xfrm>
                                <a:off x="3419872" y="2479546"/>
                                <a:ext cx="1728192" cy="307777"/>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 COMITÉ DE SEGURIDAD  DEL GOBIERNO DE LA REPÚBLICA</a:t>
                                  </a:r>
                                  <a:endParaRPr lang="es-MX" sz="700" dirty="0">
                                    <a:latin typeface="Arial" pitchFamily="34" charset="0"/>
                                    <a:cs typeface="Arial" pitchFamily="34" charset="0"/>
                                  </a:endParaRPr>
                                </a:p>
                              </a:txBody>
                              <a:useSpRect/>
                            </a:txSp>
                          </a:sp>
                          <a:sp>
                            <a:nvSpPr>
                              <a:cNvPr id="161" name="160 CuadroTexto"/>
                              <a:cNvSpPr txBox="1"/>
                            </a:nvSpPr>
                            <a:spPr>
                              <a:xfrm>
                                <a:off x="4826015" y="3138418"/>
                                <a:ext cx="1368152" cy="307777"/>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MINISTRO DE </a:t>
                                  </a:r>
                                  <a:endParaRPr lang="es-MX" sz="700" dirty="0" smtClean="0">
                                    <a:latin typeface="Arial" pitchFamily="34" charset="0"/>
                                    <a:cs typeface="Arial" pitchFamily="34" charset="0"/>
                                  </a:endParaRPr>
                                </a:p>
                                <a:p>
                                  <a:pPr algn="ctr"/>
                                  <a:r>
                                    <a:rPr lang="es-MX" sz="700" dirty="0" smtClean="0">
                                      <a:latin typeface="Arial" pitchFamily="34" charset="0"/>
                                      <a:cs typeface="Arial" pitchFamily="34" charset="0"/>
                                    </a:rPr>
                                    <a:t>DEFENSA</a:t>
                                  </a:r>
                                  <a:endParaRPr lang="es-MX" sz="700" dirty="0">
                                    <a:latin typeface="Arial" pitchFamily="34" charset="0"/>
                                    <a:cs typeface="Arial" pitchFamily="34" charset="0"/>
                                  </a:endParaRPr>
                                </a:p>
                              </a:txBody>
                              <a:useSpRect/>
                            </a:txSp>
                          </a:sp>
                          <a:sp>
                            <a:nvSpPr>
                              <a:cNvPr id="82" name="Line 25"/>
                              <a:cNvSpPr>
                                <a:spLocks noChangeShapeType="1"/>
                              </a:cNvSpPr>
                            </a:nvSpPr>
                            <a:spPr bwMode="auto">
                              <a:xfrm>
                                <a:off x="4283968" y="1484784"/>
                                <a:ext cx="0" cy="288032"/>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89" name="Line 25"/>
                              <a:cNvSpPr>
                                <a:spLocks noChangeShapeType="1"/>
                              </a:cNvSpPr>
                            </a:nvSpPr>
                            <a:spPr bwMode="auto">
                              <a:xfrm>
                                <a:off x="4283968" y="2132856"/>
                                <a:ext cx="0" cy="288032"/>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90" name="Line 24"/>
                              <a:cNvSpPr>
                                <a:spLocks noChangeShapeType="1"/>
                              </a:cNvSpPr>
                            </a:nvSpPr>
                            <a:spPr bwMode="auto">
                              <a:xfrm>
                                <a:off x="5148064" y="2492896"/>
                                <a:ext cx="288031"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91" name="90 Rectángulo"/>
                              <a:cNvSpPr/>
                            </a:nvSpPr>
                            <a:spPr>
                              <a:xfrm>
                                <a:off x="5436096" y="2204864"/>
                                <a:ext cx="1728192" cy="360040"/>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92" name="91 CuadroTexto"/>
                              <a:cNvSpPr txBox="1"/>
                            </a:nvSpPr>
                            <a:spPr>
                              <a:xfrm>
                                <a:off x="5436096" y="2195572"/>
                                <a:ext cx="1728192" cy="415498"/>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 OFICINA DEL DIRECTOR DE SEGURIDAD  CO-ORDINACIÓN  DE LA CANCILLERÍA DEL ESTADO </a:t>
                                  </a:r>
                                  <a:endParaRPr lang="es-MX" sz="700" dirty="0">
                                    <a:latin typeface="Arial" pitchFamily="34" charset="0"/>
                                    <a:cs typeface="Arial" pitchFamily="34" charset="0"/>
                                  </a:endParaRPr>
                                </a:p>
                              </a:txBody>
                              <a:useSpRect/>
                            </a:txSp>
                          </a:sp>
                          <a:sp>
                            <a:nvSpPr>
                              <a:cNvPr id="94" name="Line 25"/>
                              <a:cNvSpPr>
                                <a:spLocks noChangeShapeType="1"/>
                              </a:cNvSpPr>
                            </a:nvSpPr>
                            <a:spPr bwMode="auto">
                              <a:xfrm>
                                <a:off x="7092280" y="2708920"/>
                                <a:ext cx="0" cy="43204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95" name="94 Rectángulo"/>
                              <a:cNvSpPr/>
                            </a:nvSpPr>
                            <a:spPr>
                              <a:xfrm>
                                <a:off x="6372200" y="3102496"/>
                                <a:ext cx="1368152" cy="326504"/>
                              </a:xfrm>
                              <a:prstGeom prst="rect">
                                <a:avLst/>
                              </a:prstGeom>
                              <a:solidFill>
                                <a:schemeClr val="bg1"/>
                              </a:solid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96" name="95 CuadroTexto"/>
                              <a:cNvSpPr txBox="1"/>
                            </a:nvSpPr>
                            <a:spPr>
                              <a:xfrm>
                                <a:off x="6372200" y="3116585"/>
                                <a:ext cx="1368152" cy="307777"/>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MINISTRO DE </a:t>
                                  </a:r>
                                  <a:endParaRPr lang="es-MX" sz="700" dirty="0" smtClean="0">
                                    <a:latin typeface="Arial" pitchFamily="34" charset="0"/>
                                    <a:cs typeface="Arial" pitchFamily="34" charset="0"/>
                                  </a:endParaRPr>
                                </a:p>
                                <a:p>
                                  <a:pPr algn="ctr"/>
                                  <a:r>
                                    <a:rPr lang="es-MX" sz="700" dirty="0" smtClean="0">
                                      <a:latin typeface="Arial" pitchFamily="34" charset="0"/>
                                      <a:cs typeface="Arial" pitchFamily="34" charset="0"/>
                                    </a:rPr>
                                    <a:t>JUSTICIA</a:t>
                                  </a:r>
                                  <a:endParaRPr lang="es-MX" sz="700" dirty="0">
                                    <a:latin typeface="Arial" pitchFamily="34" charset="0"/>
                                    <a:cs typeface="Arial" pitchFamily="34" charset="0"/>
                                  </a:endParaRPr>
                                </a:p>
                              </a:txBody>
                              <a:useSpRect/>
                            </a:txSp>
                          </a:sp>
                          <a:sp>
                            <a:nvSpPr>
                              <a:cNvPr id="98" name="Line 25"/>
                              <a:cNvSpPr>
                                <a:spLocks noChangeShapeType="1"/>
                              </a:cNvSpPr>
                            </a:nvSpPr>
                            <a:spPr bwMode="auto">
                              <a:xfrm>
                                <a:off x="3923928" y="2780928"/>
                                <a:ext cx="0" cy="36004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99" name="98 Rectángulo"/>
                              <a:cNvSpPr/>
                            </a:nvSpPr>
                            <a:spPr>
                              <a:xfrm>
                                <a:off x="3203848" y="3102496"/>
                                <a:ext cx="1368152" cy="326504"/>
                              </a:xfrm>
                              <a:prstGeom prst="rect">
                                <a:avLst/>
                              </a:prstGeom>
                              <a:solidFill>
                                <a:schemeClr val="bg1"/>
                              </a:solid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00" name="99 CuadroTexto"/>
                              <a:cNvSpPr txBox="1"/>
                            </a:nvSpPr>
                            <a:spPr>
                              <a:xfrm>
                                <a:off x="3203848" y="3140968"/>
                                <a:ext cx="1368152" cy="307777"/>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MINISTRO DE </a:t>
                                  </a:r>
                                  <a:endParaRPr lang="es-MX" sz="700" dirty="0" smtClean="0">
                                    <a:latin typeface="Arial" pitchFamily="34" charset="0"/>
                                    <a:cs typeface="Arial" pitchFamily="34" charset="0"/>
                                  </a:endParaRPr>
                                </a:p>
                                <a:p>
                                  <a:pPr algn="ctr"/>
                                  <a:r>
                                    <a:rPr lang="es-MX" sz="700" dirty="0" smtClean="0">
                                      <a:latin typeface="Arial" pitchFamily="34" charset="0"/>
                                      <a:cs typeface="Arial" pitchFamily="34" charset="0"/>
                                    </a:rPr>
                                    <a:t>ASUNTOS </a:t>
                                  </a:r>
                                  <a:r>
                                    <a:rPr lang="es-MX" sz="700" dirty="0" smtClean="0">
                                      <a:latin typeface="Arial" pitchFamily="34" charset="0"/>
                                      <a:cs typeface="Arial" pitchFamily="34" charset="0"/>
                                    </a:rPr>
                                    <a:t>INTERNOS</a:t>
                                  </a:r>
                                  <a:endParaRPr lang="es-MX" sz="700" dirty="0">
                                    <a:latin typeface="Arial" pitchFamily="34" charset="0"/>
                                    <a:cs typeface="Arial" pitchFamily="34" charset="0"/>
                                  </a:endParaRPr>
                                </a:p>
                              </a:txBody>
                              <a:useSpRect/>
                            </a:txSp>
                          </a:sp>
                          <a:sp>
                            <a:nvSpPr>
                              <a:cNvPr id="101" name="Line 73"/>
                              <a:cNvSpPr>
                                <a:spLocks noChangeShapeType="1"/>
                              </a:cNvSpPr>
                            </a:nvSpPr>
                            <a:spPr bwMode="auto">
                              <a:xfrm>
                                <a:off x="971600" y="2708920"/>
                                <a:ext cx="2448272"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103" name="102 CuadroTexto"/>
                              <a:cNvSpPr txBox="1"/>
                            </a:nvSpPr>
                            <a:spPr>
                              <a:xfrm>
                                <a:off x="337480" y="3140968"/>
                                <a:ext cx="1368152" cy="307777"/>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MINISTRO DE </a:t>
                                  </a:r>
                                  <a:endParaRPr lang="es-MX" sz="700" dirty="0" smtClean="0">
                                    <a:latin typeface="Arial" pitchFamily="34" charset="0"/>
                                    <a:cs typeface="Arial" pitchFamily="34" charset="0"/>
                                  </a:endParaRPr>
                                </a:p>
                                <a:p>
                                  <a:pPr algn="ctr"/>
                                  <a:r>
                                    <a:rPr lang="es-MX" sz="700" dirty="0" smtClean="0">
                                      <a:latin typeface="Arial" pitchFamily="34" charset="0"/>
                                      <a:cs typeface="Arial" pitchFamily="34" charset="0"/>
                                    </a:rPr>
                                    <a:t>ASUNTOS </a:t>
                                  </a:r>
                                  <a:r>
                                    <a:rPr lang="es-MX" sz="700" dirty="0" smtClean="0">
                                      <a:latin typeface="Arial" pitchFamily="34" charset="0"/>
                                      <a:cs typeface="Arial" pitchFamily="34" charset="0"/>
                                    </a:rPr>
                                    <a:t>EXTERIORES</a:t>
                                  </a:r>
                                  <a:endParaRPr lang="es-MX" sz="700" dirty="0">
                                    <a:latin typeface="Arial" pitchFamily="34" charset="0"/>
                                    <a:cs typeface="Arial" pitchFamily="34" charset="0"/>
                                  </a:endParaRPr>
                                </a:p>
                              </a:txBody>
                              <a:useSpRect/>
                            </a:txSp>
                          </a:sp>
                          <a:sp>
                            <a:nvSpPr>
                              <a:cNvPr id="104" name="103 CuadroTexto"/>
                              <a:cNvSpPr txBox="1"/>
                            </a:nvSpPr>
                            <a:spPr>
                              <a:xfrm>
                                <a:off x="1763688" y="3140968"/>
                                <a:ext cx="1368152" cy="307777"/>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MINISTRO DE </a:t>
                                  </a:r>
                                  <a:endParaRPr lang="es-MX" sz="700" dirty="0" smtClean="0">
                                    <a:latin typeface="Arial" pitchFamily="34" charset="0"/>
                                    <a:cs typeface="Arial" pitchFamily="34" charset="0"/>
                                  </a:endParaRPr>
                                </a:p>
                                <a:p>
                                  <a:pPr algn="ctr"/>
                                  <a:r>
                                    <a:rPr lang="es-MX" sz="700" dirty="0" smtClean="0">
                                      <a:latin typeface="Arial" pitchFamily="34" charset="0"/>
                                      <a:cs typeface="Arial" pitchFamily="34" charset="0"/>
                                    </a:rPr>
                                    <a:t>FINAZAS</a:t>
                                  </a:r>
                                  <a:endParaRPr lang="es-MX" sz="700" dirty="0">
                                    <a:latin typeface="Arial" pitchFamily="34" charset="0"/>
                                    <a:cs typeface="Arial" pitchFamily="34" charset="0"/>
                                  </a:endParaRPr>
                                </a:p>
                              </a:txBody>
                              <a:useSpRect/>
                            </a:txSp>
                          </a:sp>
                          <a:sp>
                            <a:nvSpPr>
                              <a:cNvPr id="116" name="Line 25"/>
                              <a:cNvSpPr>
                                <a:spLocks noChangeShapeType="1"/>
                              </a:cNvSpPr>
                            </a:nvSpPr>
                            <a:spPr bwMode="auto">
                              <a:xfrm>
                                <a:off x="1403648" y="3429000"/>
                                <a:ext cx="0" cy="43204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134" name="133 Rectángulo"/>
                              <a:cNvSpPr/>
                            </a:nvSpPr>
                            <a:spPr>
                              <a:xfrm>
                                <a:off x="5868144" y="3861048"/>
                                <a:ext cx="720080" cy="504056"/>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50" name="Line 25"/>
                              <a:cNvSpPr>
                                <a:spLocks noChangeShapeType="1"/>
                              </a:cNvSpPr>
                            </a:nvSpPr>
                            <a:spPr bwMode="auto">
                              <a:xfrm>
                                <a:off x="7092280" y="3429000"/>
                                <a:ext cx="0" cy="43204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155" name="Line 25"/>
                              <a:cNvSpPr>
                                <a:spLocks noChangeShapeType="1"/>
                              </a:cNvSpPr>
                            </a:nvSpPr>
                            <a:spPr bwMode="auto">
                              <a:xfrm>
                                <a:off x="5436096" y="3429000"/>
                                <a:ext cx="0" cy="43204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156" name="Line 25"/>
                              <a:cNvSpPr>
                                <a:spLocks noChangeShapeType="1"/>
                              </a:cNvSpPr>
                            </a:nvSpPr>
                            <a:spPr bwMode="auto">
                              <a:xfrm>
                                <a:off x="3275856" y="3429000"/>
                                <a:ext cx="0" cy="43204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157" name="Line 25"/>
                              <a:cNvSpPr>
                                <a:spLocks noChangeShapeType="1"/>
                              </a:cNvSpPr>
                            </a:nvSpPr>
                            <a:spPr bwMode="auto">
                              <a:xfrm>
                                <a:off x="4788024" y="3429000"/>
                                <a:ext cx="0" cy="43204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171" name="Line 25"/>
                              <a:cNvSpPr>
                                <a:spLocks noChangeShapeType="1"/>
                              </a:cNvSpPr>
                            </a:nvSpPr>
                            <a:spPr bwMode="auto">
                              <a:xfrm>
                                <a:off x="3923928" y="3429000"/>
                                <a:ext cx="0" cy="43204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172" name="Line 25"/>
                              <a:cNvSpPr>
                                <a:spLocks noChangeShapeType="1"/>
                              </a:cNvSpPr>
                            </a:nvSpPr>
                            <a:spPr bwMode="auto">
                              <a:xfrm>
                                <a:off x="2411760" y="3429000"/>
                                <a:ext cx="0" cy="43204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174" name="Line 25"/>
                              <a:cNvSpPr>
                                <a:spLocks noChangeShapeType="1"/>
                              </a:cNvSpPr>
                            </a:nvSpPr>
                            <a:spPr bwMode="auto">
                              <a:xfrm>
                                <a:off x="6228184" y="3429000"/>
                                <a:ext cx="0" cy="43204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175" name="174 Rectángulo"/>
                              <a:cNvSpPr/>
                            </a:nvSpPr>
                            <a:spPr>
                              <a:xfrm>
                                <a:off x="6732240" y="3861048"/>
                                <a:ext cx="720080" cy="504056"/>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76" name="175 Rectángulo"/>
                              <a:cNvSpPr/>
                            </a:nvSpPr>
                            <a:spPr>
                              <a:xfrm>
                                <a:off x="5076056" y="3861048"/>
                                <a:ext cx="720080" cy="504056"/>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77" name="176 Rectángulo"/>
                              <a:cNvSpPr/>
                            </a:nvSpPr>
                            <a:spPr>
                              <a:xfrm>
                                <a:off x="4283968" y="3861048"/>
                                <a:ext cx="720080" cy="504056"/>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86" name="185 Rectángulo"/>
                              <a:cNvSpPr/>
                            </a:nvSpPr>
                            <a:spPr>
                              <a:xfrm>
                                <a:off x="3491880" y="3861048"/>
                                <a:ext cx="720080" cy="504056"/>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87" name="186 Rectángulo"/>
                              <a:cNvSpPr/>
                            </a:nvSpPr>
                            <a:spPr>
                              <a:xfrm>
                                <a:off x="2699792" y="3861048"/>
                                <a:ext cx="720080" cy="504056"/>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88" name="187 Rectángulo"/>
                              <a:cNvSpPr/>
                            </a:nvSpPr>
                            <a:spPr>
                              <a:xfrm>
                                <a:off x="1907704" y="3861048"/>
                                <a:ext cx="720080" cy="504056"/>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89" name="188 Rectángulo"/>
                              <a:cNvSpPr/>
                            </a:nvSpPr>
                            <a:spPr>
                              <a:xfrm>
                                <a:off x="1043608" y="3861048"/>
                                <a:ext cx="720080" cy="504056"/>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90" name="189 CuadroTexto"/>
                              <a:cNvSpPr txBox="1"/>
                            </a:nvSpPr>
                            <a:spPr>
                              <a:xfrm>
                                <a:off x="6588224" y="3861048"/>
                                <a:ext cx="1008112" cy="415498"/>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OFICINA</a:t>
                                  </a:r>
                                </a:p>
                                <a:p>
                                  <a:pPr algn="ctr"/>
                                  <a:r>
                                    <a:rPr lang="es-MX" sz="700" dirty="0" smtClean="0">
                                      <a:latin typeface="Arial" pitchFamily="34" charset="0"/>
                                      <a:cs typeface="Arial" pitchFamily="34" charset="0"/>
                                    </a:rPr>
                                    <a:t> DEL</a:t>
                                  </a:r>
                                </a:p>
                                <a:p>
                                  <a:pPr algn="ctr"/>
                                  <a:r>
                                    <a:rPr lang="es-MX" sz="700" dirty="0" smtClean="0">
                                      <a:latin typeface="Arial" pitchFamily="34" charset="0"/>
                                      <a:cs typeface="Arial" pitchFamily="34" charset="0"/>
                                    </a:rPr>
                                    <a:t> FISCAL</a:t>
                                  </a:r>
                                  <a:endParaRPr lang="es-MX" sz="700" dirty="0">
                                    <a:latin typeface="Arial" pitchFamily="34" charset="0"/>
                                    <a:cs typeface="Arial" pitchFamily="34" charset="0"/>
                                  </a:endParaRPr>
                                </a:p>
                              </a:txBody>
                              <a:useSpRect/>
                            </a:txSp>
                          </a:sp>
                          <a:sp>
                            <a:nvSpPr>
                              <a:cNvPr id="191" name="190 CuadroTexto"/>
                              <a:cNvSpPr txBox="1"/>
                            </a:nvSpPr>
                            <a:spPr>
                              <a:xfrm>
                                <a:off x="789620" y="3861088"/>
                                <a:ext cx="1224000" cy="415498"/>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COMITÉ DE </a:t>
                                  </a:r>
                                </a:p>
                                <a:p>
                                  <a:pPr algn="ctr"/>
                                  <a:r>
                                    <a:rPr lang="es-MX" sz="700" dirty="0" smtClean="0">
                                      <a:latin typeface="Arial" pitchFamily="34" charset="0"/>
                                      <a:cs typeface="Arial" pitchFamily="34" charset="0"/>
                                    </a:rPr>
                                    <a:t>PRODUCTOS ESTRATÉGICO</a:t>
                                  </a:r>
                                  <a:endParaRPr lang="es-MX" sz="700" dirty="0">
                                    <a:latin typeface="Arial" pitchFamily="34" charset="0"/>
                                    <a:cs typeface="Arial" pitchFamily="34" charset="0"/>
                                  </a:endParaRPr>
                                </a:p>
                              </a:txBody>
                              <a:useSpRect/>
                            </a:txSp>
                          </a:sp>
                          <a:sp>
                            <a:nvSpPr>
                              <a:cNvPr id="192" name="191 CuadroTexto"/>
                              <a:cNvSpPr txBox="1"/>
                            </a:nvSpPr>
                            <a:spPr>
                              <a:xfrm>
                                <a:off x="1835832" y="3856856"/>
                                <a:ext cx="935968" cy="415498"/>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IMPUESTO Y DIRECCIÓN </a:t>
                                  </a:r>
                                  <a:endParaRPr lang="es-MX" sz="700" dirty="0" smtClean="0">
                                    <a:latin typeface="Arial" pitchFamily="34" charset="0"/>
                                    <a:cs typeface="Arial" pitchFamily="34" charset="0"/>
                                  </a:endParaRPr>
                                </a:p>
                                <a:p>
                                  <a:pPr algn="ctr"/>
                                  <a:r>
                                    <a:rPr lang="es-MX" sz="700" dirty="0" smtClean="0">
                                      <a:latin typeface="Arial" pitchFamily="34" charset="0"/>
                                      <a:cs typeface="Arial" pitchFamily="34" charset="0"/>
                                    </a:rPr>
                                    <a:t>DE </a:t>
                                  </a:r>
                                  <a:r>
                                    <a:rPr lang="es-MX" sz="700" dirty="0" smtClean="0">
                                      <a:latin typeface="Arial" pitchFamily="34" charset="0"/>
                                      <a:cs typeface="Arial" pitchFamily="34" charset="0"/>
                                    </a:rPr>
                                    <a:t>ADUANAS</a:t>
                                  </a:r>
                                  <a:endParaRPr lang="es-MX" sz="700" dirty="0">
                                    <a:latin typeface="Arial" pitchFamily="34" charset="0"/>
                                    <a:cs typeface="Arial" pitchFamily="34" charset="0"/>
                                  </a:endParaRPr>
                                </a:p>
                              </a:txBody>
                              <a:useSpRect/>
                            </a:txSp>
                          </a:sp>
                          <a:sp>
                            <a:nvSpPr>
                              <a:cNvPr id="193" name="192 CuadroTexto"/>
                              <a:cNvSpPr txBox="1"/>
                            </a:nvSpPr>
                            <a:spPr>
                              <a:xfrm>
                                <a:off x="2627920" y="3861048"/>
                                <a:ext cx="935968" cy="415498"/>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POLICÍA DE SEGURIDAD </a:t>
                                  </a:r>
                                  <a:endParaRPr lang="es-MX" sz="700" dirty="0" smtClean="0">
                                    <a:latin typeface="Arial" pitchFamily="34" charset="0"/>
                                    <a:cs typeface="Arial" pitchFamily="34" charset="0"/>
                                  </a:endParaRPr>
                                </a:p>
                                <a:p>
                                  <a:pPr algn="ctr"/>
                                  <a:r>
                                    <a:rPr lang="es-MX" sz="700" dirty="0" smtClean="0">
                                      <a:latin typeface="Arial" pitchFamily="34" charset="0"/>
                                      <a:cs typeface="Arial" pitchFamily="34" charset="0"/>
                                    </a:rPr>
                                    <a:t>DE </a:t>
                                  </a:r>
                                  <a:r>
                                    <a:rPr lang="es-MX" sz="700" dirty="0" smtClean="0">
                                      <a:latin typeface="Arial" pitchFamily="34" charset="0"/>
                                      <a:cs typeface="Arial" pitchFamily="34" charset="0"/>
                                    </a:rPr>
                                    <a:t>ESTONIA</a:t>
                                  </a:r>
                                  <a:endParaRPr lang="es-MX" sz="700" dirty="0">
                                    <a:latin typeface="Arial" pitchFamily="34" charset="0"/>
                                    <a:cs typeface="Arial" pitchFamily="34" charset="0"/>
                                  </a:endParaRPr>
                                </a:p>
                              </a:txBody>
                              <a:useSpRect/>
                            </a:txSp>
                          </a:sp>
                          <a:sp>
                            <a:nvSpPr>
                              <a:cNvPr id="194" name="193 CuadroTexto"/>
                              <a:cNvSpPr txBox="1"/>
                            </a:nvSpPr>
                            <a:spPr>
                              <a:xfrm>
                                <a:off x="3381908" y="3861048"/>
                                <a:ext cx="935968" cy="523220"/>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CONSEJO DE </a:t>
                                  </a:r>
                                  <a:endParaRPr lang="es-MX" sz="700" dirty="0" smtClean="0">
                                    <a:latin typeface="Arial" pitchFamily="34" charset="0"/>
                                    <a:cs typeface="Arial" pitchFamily="34" charset="0"/>
                                  </a:endParaRPr>
                                </a:p>
                                <a:p>
                                  <a:pPr algn="ctr"/>
                                  <a:r>
                                    <a:rPr lang="es-MX" sz="700" dirty="0" smtClean="0">
                                      <a:latin typeface="Arial" pitchFamily="34" charset="0"/>
                                      <a:cs typeface="Arial" pitchFamily="34" charset="0"/>
                                    </a:rPr>
                                    <a:t>LA </a:t>
                                  </a:r>
                                  <a:r>
                                    <a:rPr lang="es-MX" sz="700" dirty="0" smtClean="0">
                                      <a:latin typeface="Arial" pitchFamily="34" charset="0"/>
                                      <a:cs typeface="Arial" pitchFamily="34" charset="0"/>
                                    </a:rPr>
                                    <a:t>GUARDIA FRONTERIZA Y </a:t>
                                  </a:r>
                                  <a:endParaRPr lang="es-MX" sz="700" dirty="0" smtClean="0">
                                    <a:latin typeface="Arial" pitchFamily="34" charset="0"/>
                                    <a:cs typeface="Arial" pitchFamily="34" charset="0"/>
                                  </a:endParaRPr>
                                </a:p>
                                <a:p>
                                  <a:pPr algn="ctr"/>
                                  <a:r>
                                    <a:rPr lang="es-MX" sz="700" dirty="0" smtClean="0">
                                      <a:latin typeface="Arial" pitchFamily="34" charset="0"/>
                                      <a:cs typeface="Arial" pitchFamily="34" charset="0"/>
                                    </a:rPr>
                                    <a:t>LA </a:t>
                                  </a:r>
                                  <a:r>
                                    <a:rPr lang="es-MX" sz="700" dirty="0" smtClean="0">
                                      <a:latin typeface="Arial" pitchFamily="34" charset="0"/>
                                      <a:cs typeface="Arial" pitchFamily="34" charset="0"/>
                                    </a:rPr>
                                    <a:t>POLICÍA </a:t>
                                  </a:r>
                                  <a:endParaRPr lang="es-MX" sz="700" dirty="0">
                                    <a:latin typeface="Arial" pitchFamily="34" charset="0"/>
                                    <a:cs typeface="Arial" pitchFamily="34" charset="0"/>
                                  </a:endParaRPr>
                                </a:p>
                              </a:txBody>
                              <a:useSpRect/>
                            </a:txSp>
                          </a:sp>
                          <a:sp>
                            <a:nvSpPr>
                              <a:cNvPr id="195" name="194 CuadroTexto"/>
                              <a:cNvSpPr txBox="1"/>
                            </a:nvSpPr>
                            <a:spPr>
                              <a:xfrm>
                                <a:off x="4197807" y="3861048"/>
                                <a:ext cx="935968" cy="415498"/>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CONSEJO </a:t>
                                  </a:r>
                                  <a:endParaRPr lang="es-MX" sz="700" dirty="0" smtClean="0">
                                    <a:latin typeface="Arial" pitchFamily="34" charset="0"/>
                                    <a:cs typeface="Arial" pitchFamily="34" charset="0"/>
                                  </a:endParaRPr>
                                </a:p>
                                <a:p>
                                  <a:pPr algn="ctr"/>
                                  <a:r>
                                    <a:rPr lang="es-MX" sz="700" dirty="0" smtClean="0">
                                      <a:latin typeface="Arial" pitchFamily="34" charset="0"/>
                                      <a:cs typeface="Arial" pitchFamily="34" charset="0"/>
                                    </a:rPr>
                                    <a:t>DE </a:t>
                                  </a:r>
                                </a:p>
                                <a:p>
                                  <a:pPr algn="ctr"/>
                                  <a:r>
                                    <a:rPr lang="es-MX" sz="700" dirty="0" smtClean="0">
                                      <a:latin typeface="Arial" pitchFamily="34" charset="0"/>
                                      <a:cs typeface="Arial" pitchFamily="34" charset="0"/>
                                    </a:rPr>
                                    <a:t>INFORMACIÓN</a:t>
                                  </a:r>
                                  <a:endParaRPr lang="es-MX" sz="700" dirty="0">
                                    <a:latin typeface="Arial" pitchFamily="34" charset="0"/>
                                    <a:cs typeface="Arial" pitchFamily="34" charset="0"/>
                                  </a:endParaRPr>
                                </a:p>
                              </a:txBody>
                              <a:useSpRect/>
                            </a:txSp>
                          </a:sp>
                          <a:sp>
                            <a:nvSpPr>
                              <a:cNvPr id="196" name="195 CuadroTexto"/>
                              <a:cNvSpPr txBox="1"/>
                            </a:nvSpPr>
                            <a:spPr>
                              <a:xfrm>
                                <a:off x="4975470" y="3861048"/>
                                <a:ext cx="935968" cy="523220"/>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AUTORIDAD DE SEGURIDAD NACIONAL </a:t>
                                  </a:r>
                                  <a:endParaRPr lang="es-MX" sz="700" dirty="0" smtClean="0">
                                    <a:latin typeface="Arial" pitchFamily="34" charset="0"/>
                                    <a:cs typeface="Arial" pitchFamily="34" charset="0"/>
                                  </a:endParaRPr>
                                </a:p>
                                <a:p>
                                  <a:pPr algn="ctr"/>
                                  <a:r>
                                    <a:rPr lang="es-MX" sz="700" dirty="0" smtClean="0">
                                      <a:latin typeface="Arial" pitchFamily="34" charset="0"/>
                                      <a:cs typeface="Arial" pitchFamily="34" charset="0"/>
                                    </a:rPr>
                                    <a:t>DE </a:t>
                                  </a:r>
                                  <a:r>
                                    <a:rPr lang="es-MX" sz="700" dirty="0" smtClean="0">
                                      <a:latin typeface="Arial" pitchFamily="34" charset="0"/>
                                      <a:cs typeface="Arial" pitchFamily="34" charset="0"/>
                                    </a:rPr>
                                    <a:t>ESTONIA</a:t>
                                  </a:r>
                                  <a:endParaRPr lang="es-MX" sz="700" dirty="0">
                                    <a:latin typeface="Arial" pitchFamily="34" charset="0"/>
                                    <a:cs typeface="Arial" pitchFamily="34" charset="0"/>
                                  </a:endParaRPr>
                                </a:p>
                              </a:txBody>
                              <a:useSpRect/>
                            </a:txSp>
                          </a:sp>
                          <a:sp>
                            <a:nvSpPr>
                              <a:cNvPr id="197" name="196 CuadroTexto"/>
                              <a:cNvSpPr txBox="1"/>
                            </a:nvSpPr>
                            <a:spPr>
                              <a:xfrm>
                                <a:off x="5796272" y="3861048"/>
                                <a:ext cx="935968" cy="415498"/>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SEDE DE LAS FUERZAS </a:t>
                                  </a:r>
                                  <a:endParaRPr lang="es-MX" sz="700" dirty="0" smtClean="0">
                                    <a:latin typeface="Arial" pitchFamily="34" charset="0"/>
                                    <a:cs typeface="Arial" pitchFamily="34" charset="0"/>
                                  </a:endParaRPr>
                                </a:p>
                                <a:p>
                                  <a:pPr algn="ctr"/>
                                  <a:r>
                                    <a:rPr lang="es-MX" sz="700" dirty="0" smtClean="0">
                                      <a:latin typeface="Arial" pitchFamily="34" charset="0"/>
                                      <a:cs typeface="Arial" pitchFamily="34" charset="0"/>
                                    </a:rPr>
                                    <a:t>DE </a:t>
                                  </a:r>
                                  <a:r>
                                    <a:rPr lang="es-MX" sz="700" dirty="0" smtClean="0">
                                      <a:latin typeface="Arial" pitchFamily="34" charset="0"/>
                                      <a:cs typeface="Arial" pitchFamily="34" charset="0"/>
                                    </a:rPr>
                                    <a:t>DEFENSA</a:t>
                                  </a:r>
                                  <a:endParaRPr lang="es-MX" sz="700" dirty="0">
                                    <a:latin typeface="Arial" pitchFamily="34" charset="0"/>
                                    <a:cs typeface="Arial" pitchFamily="34" charset="0"/>
                                  </a:endParaRPr>
                                </a:p>
                              </a:txBody>
                              <a:useSpRect/>
                            </a:txSp>
                          </a:sp>
                        </a:grpSp>
                      </lc:lockedCanvas>
                    </a:graphicData>
                  </a:graphic>
                </wp:inline>
              </w:drawing>
            </w:r>
          </w:p>
          <w:p w:rsidR="002B1C5D" w:rsidRPr="00D87287" w:rsidRDefault="002B1C5D" w:rsidP="00D87287">
            <w:pPr>
              <w:jc w:val="center"/>
              <w:rPr>
                <w:color w:val="FF0000"/>
                <w:sz w:val="18"/>
                <w:szCs w:val="18"/>
              </w:rPr>
            </w:pPr>
          </w:p>
        </w:tc>
        <w:tc>
          <w:tcPr>
            <w:tcW w:w="3492" w:type="dxa"/>
          </w:tcPr>
          <w:p w:rsidR="00C8631F" w:rsidRDefault="00C8631F" w:rsidP="00D87287">
            <w:pPr>
              <w:jc w:val="both"/>
              <w:rPr>
                <w:rFonts w:cs="Arial"/>
                <w:b/>
                <w:sz w:val="18"/>
                <w:szCs w:val="18"/>
              </w:rPr>
            </w:pPr>
          </w:p>
          <w:p w:rsidR="002B1C5D" w:rsidRPr="00D87287" w:rsidRDefault="002B1C5D" w:rsidP="00D87287">
            <w:pPr>
              <w:jc w:val="both"/>
              <w:rPr>
                <w:rFonts w:cs="Arial"/>
                <w:b/>
                <w:sz w:val="18"/>
                <w:szCs w:val="18"/>
              </w:rPr>
            </w:pPr>
            <w:r w:rsidRPr="00D87287">
              <w:rPr>
                <w:rFonts w:cs="Arial"/>
                <w:b/>
                <w:sz w:val="18"/>
                <w:szCs w:val="18"/>
              </w:rPr>
              <w:t>Consejo de Policía de Seguridad:</w:t>
            </w:r>
          </w:p>
          <w:p w:rsidR="002B1C5D" w:rsidRPr="00D87287" w:rsidRDefault="002B1C5D" w:rsidP="00D87287">
            <w:pPr>
              <w:jc w:val="both"/>
              <w:rPr>
                <w:rFonts w:cs="Arial"/>
                <w:b/>
                <w:sz w:val="18"/>
                <w:szCs w:val="18"/>
              </w:rPr>
            </w:pPr>
          </w:p>
          <w:p w:rsidR="002B1C5D" w:rsidRPr="00D15879" w:rsidRDefault="002B1C5D" w:rsidP="00D87287">
            <w:pPr>
              <w:jc w:val="both"/>
              <w:rPr>
                <w:rFonts w:cs="Arial"/>
                <w:b/>
                <w:sz w:val="18"/>
                <w:szCs w:val="18"/>
              </w:rPr>
            </w:pPr>
            <w:r w:rsidRPr="00D15879">
              <w:rPr>
                <w:rFonts w:cs="Arial"/>
                <w:b/>
                <w:sz w:val="18"/>
                <w:szCs w:val="18"/>
              </w:rPr>
              <w:t>Sustantivas:</w:t>
            </w:r>
          </w:p>
          <w:p w:rsidR="002B1C5D" w:rsidRPr="00D87287" w:rsidRDefault="002B1C5D" w:rsidP="00CC2B07">
            <w:pPr>
              <w:numPr>
                <w:ilvl w:val="0"/>
                <w:numId w:val="14"/>
              </w:numPr>
              <w:tabs>
                <w:tab w:val="clear" w:pos="732"/>
                <w:tab w:val="num" w:pos="372"/>
              </w:tabs>
              <w:ind w:left="372"/>
              <w:jc w:val="both"/>
              <w:rPr>
                <w:rFonts w:cs="Arial"/>
                <w:color w:val="000000"/>
                <w:sz w:val="18"/>
                <w:szCs w:val="18"/>
              </w:rPr>
            </w:pPr>
            <w:r w:rsidRPr="00D87287">
              <w:rPr>
                <w:rFonts w:cs="Arial"/>
                <w:color w:val="000000"/>
                <w:sz w:val="18"/>
                <w:szCs w:val="18"/>
              </w:rPr>
              <w:t>Recopilar y procesar la información relativa a las actividades destinadas a alterar el orden constitucional o la integridad territorial del Estado;</w:t>
            </w:r>
          </w:p>
          <w:p w:rsidR="002B1C5D" w:rsidRPr="00D87287" w:rsidRDefault="002B1C5D" w:rsidP="00CC2B07">
            <w:pPr>
              <w:numPr>
                <w:ilvl w:val="0"/>
                <w:numId w:val="14"/>
              </w:numPr>
              <w:tabs>
                <w:tab w:val="clear" w:pos="732"/>
                <w:tab w:val="num" w:pos="372"/>
              </w:tabs>
              <w:ind w:left="372"/>
              <w:jc w:val="both"/>
              <w:rPr>
                <w:rFonts w:cs="Arial"/>
                <w:color w:val="000000"/>
                <w:sz w:val="18"/>
                <w:szCs w:val="18"/>
              </w:rPr>
            </w:pPr>
            <w:r w:rsidRPr="00D87287">
              <w:rPr>
                <w:rFonts w:cs="Arial"/>
                <w:color w:val="000000"/>
                <w:sz w:val="18"/>
                <w:szCs w:val="18"/>
              </w:rPr>
              <w:t>Prevenir y combatir actividades de contra inteligencia dirigidas al Estado, incluida la protección de secretos de Estado;</w:t>
            </w:r>
          </w:p>
          <w:p w:rsidR="002B1C5D" w:rsidRPr="00D87287" w:rsidRDefault="002B1C5D" w:rsidP="00CC2B07">
            <w:pPr>
              <w:numPr>
                <w:ilvl w:val="0"/>
                <w:numId w:val="14"/>
              </w:numPr>
              <w:tabs>
                <w:tab w:val="clear" w:pos="732"/>
                <w:tab w:val="num" w:pos="372"/>
              </w:tabs>
              <w:ind w:left="372"/>
              <w:jc w:val="both"/>
              <w:rPr>
                <w:rFonts w:cs="Arial"/>
                <w:color w:val="000000"/>
                <w:sz w:val="18"/>
                <w:szCs w:val="18"/>
              </w:rPr>
            </w:pPr>
            <w:r w:rsidRPr="00D87287">
              <w:rPr>
                <w:rFonts w:cs="Arial"/>
                <w:color w:val="000000"/>
                <w:sz w:val="18"/>
                <w:szCs w:val="18"/>
              </w:rPr>
              <w:t>Combatir los delitos sobre los que el Consejo de Policía de Seguridad es competente para llevar a cabo las investigaciones previas al juicio;</w:t>
            </w:r>
          </w:p>
          <w:p w:rsidR="002B1C5D" w:rsidRPr="00D87287" w:rsidRDefault="002B1C5D" w:rsidP="00CC2B07">
            <w:pPr>
              <w:numPr>
                <w:ilvl w:val="0"/>
                <w:numId w:val="14"/>
              </w:numPr>
              <w:tabs>
                <w:tab w:val="clear" w:pos="732"/>
                <w:tab w:val="num" w:pos="372"/>
              </w:tabs>
              <w:ind w:left="372"/>
              <w:jc w:val="both"/>
              <w:rPr>
                <w:rFonts w:cs="Arial"/>
                <w:color w:val="000000"/>
                <w:sz w:val="18"/>
                <w:szCs w:val="18"/>
              </w:rPr>
            </w:pPr>
            <w:r w:rsidRPr="00D87287">
              <w:rPr>
                <w:rFonts w:cs="Arial"/>
                <w:color w:val="000000"/>
                <w:sz w:val="18"/>
                <w:szCs w:val="18"/>
              </w:rPr>
              <w:t xml:space="preserve">Llevar a cabo la investigación preliminar de los delitos en los casos prescritos por la ley. </w:t>
            </w:r>
          </w:p>
          <w:p w:rsidR="002B1C5D" w:rsidRPr="00D87287" w:rsidRDefault="002B1C5D" w:rsidP="00D87287">
            <w:pPr>
              <w:ind w:left="12"/>
              <w:jc w:val="both"/>
              <w:rPr>
                <w:rFonts w:cs="Arial"/>
                <w:color w:val="000000"/>
                <w:sz w:val="18"/>
                <w:szCs w:val="18"/>
              </w:rPr>
            </w:pPr>
          </w:p>
          <w:p w:rsidR="002B1C5D" w:rsidRPr="006F4EE1" w:rsidRDefault="002B1C5D" w:rsidP="00D87287">
            <w:pPr>
              <w:ind w:left="12"/>
              <w:jc w:val="both"/>
              <w:rPr>
                <w:rFonts w:cs="Arial"/>
                <w:b/>
                <w:color w:val="000000"/>
                <w:sz w:val="18"/>
                <w:szCs w:val="18"/>
              </w:rPr>
            </w:pPr>
            <w:r w:rsidRPr="006F4EE1">
              <w:rPr>
                <w:rFonts w:cs="Arial"/>
                <w:b/>
                <w:color w:val="000000"/>
                <w:sz w:val="18"/>
                <w:szCs w:val="18"/>
              </w:rPr>
              <w:t>Consejo de Información:</w:t>
            </w:r>
          </w:p>
          <w:p w:rsidR="002B1C5D" w:rsidRPr="00D87287" w:rsidRDefault="002B1C5D" w:rsidP="00D87287">
            <w:pPr>
              <w:ind w:left="12"/>
              <w:jc w:val="both"/>
              <w:rPr>
                <w:rFonts w:cs="Arial"/>
                <w:color w:val="000000"/>
                <w:sz w:val="18"/>
                <w:szCs w:val="18"/>
              </w:rPr>
            </w:pPr>
          </w:p>
          <w:p w:rsidR="002B1C5D" w:rsidRPr="00D15879" w:rsidRDefault="002B1C5D" w:rsidP="00D87287">
            <w:pPr>
              <w:ind w:left="12"/>
              <w:jc w:val="both"/>
              <w:rPr>
                <w:rFonts w:cs="Arial"/>
                <w:b/>
                <w:color w:val="000000"/>
                <w:sz w:val="18"/>
                <w:szCs w:val="18"/>
              </w:rPr>
            </w:pPr>
            <w:r w:rsidRPr="00D15879">
              <w:rPr>
                <w:rFonts w:cs="Arial"/>
                <w:b/>
                <w:color w:val="000000"/>
                <w:sz w:val="18"/>
                <w:szCs w:val="18"/>
              </w:rPr>
              <w:t>Sustantivas:</w:t>
            </w:r>
          </w:p>
          <w:p w:rsidR="002B1C5D" w:rsidRPr="00D87287" w:rsidRDefault="002B1C5D" w:rsidP="00F61FEE">
            <w:pPr>
              <w:numPr>
                <w:ilvl w:val="0"/>
                <w:numId w:val="15"/>
              </w:numPr>
              <w:tabs>
                <w:tab w:val="clear" w:pos="732"/>
                <w:tab w:val="num" w:pos="372"/>
              </w:tabs>
              <w:ind w:left="368" w:hanging="357"/>
              <w:jc w:val="both"/>
              <w:rPr>
                <w:rFonts w:cs="Arial"/>
                <w:color w:val="000000"/>
                <w:sz w:val="18"/>
                <w:szCs w:val="18"/>
              </w:rPr>
            </w:pPr>
            <w:r w:rsidRPr="00D87287">
              <w:rPr>
                <w:rFonts w:cs="Arial"/>
                <w:color w:val="000000"/>
                <w:sz w:val="18"/>
                <w:szCs w:val="18"/>
              </w:rPr>
              <w:t xml:space="preserve">Recopilar  y procesar la información relativa a los países extranjeros, factores o actividades, necesaria para el Estado en la formulación de la política extranjera económica o política y para la defensa nacional; </w:t>
            </w:r>
          </w:p>
          <w:p w:rsidR="002B1C5D" w:rsidRPr="00D87287" w:rsidRDefault="002B1C5D" w:rsidP="00F61FEE">
            <w:pPr>
              <w:numPr>
                <w:ilvl w:val="0"/>
                <w:numId w:val="15"/>
              </w:numPr>
              <w:tabs>
                <w:tab w:val="clear" w:pos="732"/>
                <w:tab w:val="num" w:pos="372"/>
              </w:tabs>
              <w:ind w:left="368" w:hanging="357"/>
              <w:jc w:val="both"/>
              <w:rPr>
                <w:rFonts w:cs="Arial"/>
                <w:color w:val="000000"/>
                <w:sz w:val="18"/>
                <w:szCs w:val="18"/>
              </w:rPr>
            </w:pPr>
            <w:r w:rsidRPr="00D87287">
              <w:rPr>
                <w:rFonts w:cs="Arial"/>
                <w:color w:val="000000"/>
                <w:sz w:val="18"/>
                <w:szCs w:val="18"/>
              </w:rPr>
              <w:t xml:space="preserve">Realizar contra-inteligencia en la protección de las representaciones del Estado y en las unidades de las Fuerzas de Defensa que se encuentren fuera del territorio; </w:t>
            </w:r>
          </w:p>
          <w:p w:rsidR="002B1C5D" w:rsidRPr="00D87287" w:rsidRDefault="002B1C5D" w:rsidP="00F61FEE">
            <w:pPr>
              <w:numPr>
                <w:ilvl w:val="0"/>
                <w:numId w:val="15"/>
              </w:numPr>
              <w:tabs>
                <w:tab w:val="clear" w:pos="732"/>
                <w:tab w:val="num" w:pos="372"/>
              </w:tabs>
              <w:ind w:left="368" w:hanging="357"/>
              <w:jc w:val="both"/>
              <w:rPr>
                <w:rFonts w:cs="Arial"/>
                <w:color w:val="000000"/>
                <w:sz w:val="18"/>
                <w:szCs w:val="18"/>
              </w:rPr>
            </w:pPr>
            <w:r w:rsidRPr="00D87287">
              <w:rPr>
                <w:rFonts w:cs="Arial"/>
                <w:color w:val="000000"/>
                <w:sz w:val="18"/>
                <w:szCs w:val="18"/>
              </w:rPr>
              <w:t xml:space="preserve">Realizar contra-inteligencia en la protección del personal del Consejo de Información, las personas contratadas para la cooperación, y </w:t>
            </w:r>
            <w:r w:rsidRPr="00D87287">
              <w:rPr>
                <w:rFonts w:cs="Arial"/>
                <w:color w:val="000000"/>
                <w:sz w:val="18"/>
                <w:szCs w:val="18"/>
              </w:rPr>
              <w:lastRenderedPageBreak/>
              <w:t xml:space="preserve">la propiedad bajo el control del Consejo; </w:t>
            </w:r>
          </w:p>
          <w:p w:rsidR="002B1C5D" w:rsidRPr="00D87287" w:rsidRDefault="002B1C5D" w:rsidP="00F61FEE">
            <w:pPr>
              <w:numPr>
                <w:ilvl w:val="0"/>
                <w:numId w:val="15"/>
              </w:numPr>
              <w:tabs>
                <w:tab w:val="clear" w:pos="732"/>
                <w:tab w:val="num" w:pos="372"/>
              </w:tabs>
              <w:ind w:left="368" w:hanging="357"/>
              <w:jc w:val="both"/>
              <w:rPr>
                <w:rFonts w:cs="Arial"/>
                <w:color w:val="000000"/>
                <w:sz w:val="18"/>
                <w:szCs w:val="18"/>
              </w:rPr>
            </w:pPr>
            <w:r w:rsidRPr="00D87287">
              <w:rPr>
                <w:rFonts w:cs="Arial"/>
                <w:color w:val="000000"/>
                <w:sz w:val="18"/>
                <w:szCs w:val="18"/>
              </w:rPr>
              <w:t xml:space="preserve">Organizar y verificar los servicios de telecomunicaciones. </w:t>
            </w:r>
          </w:p>
          <w:p w:rsidR="002B1C5D" w:rsidRPr="00D87287" w:rsidRDefault="002B1C5D" w:rsidP="00F61FEE">
            <w:pPr>
              <w:numPr>
                <w:ilvl w:val="0"/>
                <w:numId w:val="15"/>
              </w:numPr>
              <w:tabs>
                <w:tab w:val="clear" w:pos="732"/>
                <w:tab w:val="num" w:pos="372"/>
              </w:tabs>
              <w:ind w:left="368" w:hanging="357"/>
              <w:jc w:val="both"/>
              <w:rPr>
                <w:rFonts w:cs="Arial"/>
                <w:color w:val="000000"/>
                <w:sz w:val="18"/>
                <w:szCs w:val="18"/>
              </w:rPr>
            </w:pPr>
            <w:r w:rsidRPr="00D87287">
              <w:rPr>
                <w:rFonts w:cs="Arial"/>
                <w:color w:val="000000"/>
                <w:sz w:val="18"/>
                <w:szCs w:val="18"/>
              </w:rPr>
              <w:t xml:space="preserve">Proporcionar asistencia profesional al Consejo de Policía de Seguridad y a las Fuerzas de Defensa en la recopilación de información por medios electrónicos. </w:t>
            </w:r>
          </w:p>
          <w:p w:rsidR="002B1C5D" w:rsidRPr="00D87287" w:rsidRDefault="002B1C5D" w:rsidP="00F61FEE">
            <w:pPr>
              <w:numPr>
                <w:ilvl w:val="0"/>
                <w:numId w:val="15"/>
              </w:numPr>
              <w:tabs>
                <w:tab w:val="clear" w:pos="732"/>
                <w:tab w:val="num" w:pos="372"/>
              </w:tabs>
              <w:ind w:left="368" w:hanging="357"/>
              <w:jc w:val="both"/>
              <w:rPr>
                <w:rFonts w:cs="Arial"/>
                <w:color w:val="000000"/>
                <w:sz w:val="18"/>
                <w:szCs w:val="18"/>
              </w:rPr>
            </w:pPr>
            <w:r w:rsidRPr="00D87287">
              <w:rPr>
                <w:rFonts w:cs="Arial"/>
                <w:color w:val="000000"/>
                <w:sz w:val="18"/>
                <w:szCs w:val="18"/>
              </w:rPr>
              <w:t>Con el fin de organizar los servicios de telecomunicaciones especiales, el Consejo de Información podrá celebrar contratos de derecho público con empresas que posean licencia para operar una red de telecomunicaciones y un permiso para el acceso a secretos de estado clasificado como "</w:t>
            </w:r>
            <w:r w:rsidRPr="00533EA9">
              <w:rPr>
                <w:rFonts w:cs="Arial"/>
                <w:i/>
                <w:color w:val="000000"/>
                <w:sz w:val="18"/>
                <w:szCs w:val="18"/>
              </w:rPr>
              <w:t>top</w:t>
            </w:r>
            <w:r w:rsidRPr="00533EA9">
              <w:rPr>
                <w:rFonts w:cs="Arial"/>
                <w:i/>
                <w:color w:val="000000"/>
                <w:sz w:val="18"/>
                <w:szCs w:val="18"/>
                <w:lang w:val="es-MX"/>
              </w:rPr>
              <w:t xml:space="preserve"> </w:t>
            </w:r>
            <w:r w:rsidRPr="00B86080">
              <w:rPr>
                <w:rFonts w:cs="Arial"/>
                <w:i/>
                <w:color w:val="000000"/>
                <w:sz w:val="18"/>
                <w:szCs w:val="18"/>
              </w:rPr>
              <w:t>secret</w:t>
            </w:r>
            <w:r w:rsidRPr="00D87287">
              <w:rPr>
                <w:rFonts w:cs="Arial"/>
                <w:color w:val="000000"/>
                <w:sz w:val="18"/>
                <w:szCs w:val="18"/>
              </w:rPr>
              <w:t>".</w:t>
            </w:r>
          </w:p>
          <w:p w:rsidR="002B1C5D" w:rsidRPr="00D87287" w:rsidRDefault="002B1C5D" w:rsidP="00D87287">
            <w:pPr>
              <w:jc w:val="both"/>
              <w:rPr>
                <w:rFonts w:cs="Arial"/>
                <w:b/>
                <w:sz w:val="18"/>
                <w:szCs w:val="18"/>
              </w:rPr>
            </w:pPr>
          </w:p>
          <w:p w:rsidR="002B1C5D" w:rsidRDefault="002B1C5D" w:rsidP="00D87287">
            <w:pPr>
              <w:jc w:val="both"/>
              <w:rPr>
                <w:rFonts w:cs="Arial"/>
                <w:sz w:val="18"/>
                <w:szCs w:val="18"/>
              </w:rPr>
            </w:pPr>
            <w:r w:rsidRPr="00D15879">
              <w:rPr>
                <w:rFonts w:cs="Arial"/>
                <w:b/>
                <w:sz w:val="18"/>
                <w:szCs w:val="18"/>
                <w:lang w:val="es-MX"/>
              </w:rPr>
              <w:t>Nota:</w:t>
            </w:r>
            <w:r w:rsidRPr="00D87287">
              <w:rPr>
                <w:rFonts w:cs="Arial"/>
                <w:sz w:val="18"/>
                <w:szCs w:val="18"/>
                <w:lang w:val="es-MX"/>
              </w:rPr>
              <w:t xml:space="preserve"> </w:t>
            </w:r>
            <w:r w:rsidRPr="00D87287">
              <w:rPr>
                <w:rFonts w:cs="Arial"/>
                <w:sz w:val="18"/>
                <w:szCs w:val="18"/>
              </w:rPr>
              <w:t xml:space="preserve">La estructura orgánica del Consejo de Estonia de </w:t>
            </w:r>
            <w:smartTag w:uri="urn:schemas-microsoft-com:office:smarttags" w:element="PersonName">
              <w:smartTagPr>
                <w:attr w:name="ProductID" w:val="la Polic￭a"/>
              </w:smartTagPr>
              <w:r w:rsidRPr="00D87287">
                <w:rPr>
                  <w:rFonts w:cs="Arial"/>
                  <w:sz w:val="18"/>
                  <w:szCs w:val="18"/>
                </w:rPr>
                <w:t>la Policía</w:t>
              </w:r>
            </w:smartTag>
            <w:r w:rsidRPr="00D87287">
              <w:rPr>
                <w:rFonts w:cs="Arial"/>
                <w:sz w:val="18"/>
                <w:szCs w:val="18"/>
              </w:rPr>
              <w:t xml:space="preserve"> de Seguridad, fue tomada del sitio oficial del servicio:</w:t>
            </w:r>
          </w:p>
          <w:p w:rsidR="00F8350A" w:rsidRPr="00D87287" w:rsidRDefault="00F8350A" w:rsidP="00D87287">
            <w:pPr>
              <w:jc w:val="both"/>
              <w:rPr>
                <w:rFonts w:cs="Arial"/>
                <w:sz w:val="18"/>
                <w:szCs w:val="18"/>
              </w:rPr>
            </w:pPr>
          </w:p>
          <w:p w:rsidR="002B1C5D" w:rsidRDefault="00033EFA" w:rsidP="008F58AD">
            <w:pPr>
              <w:rPr>
                <w:b/>
              </w:rPr>
            </w:pPr>
            <w:hyperlink r:id="rId18" w:history="1">
              <w:r w:rsidR="002B1C5D" w:rsidRPr="00F00DFD">
                <w:rPr>
                  <w:rStyle w:val="Hipervnculo"/>
                  <w:b/>
                  <w:sz w:val="18"/>
                  <w:szCs w:val="18"/>
                </w:rPr>
                <w:t>http://www.kapo.ee/eng_struktuur.html</w:t>
              </w:r>
            </w:hyperlink>
            <w:r w:rsidR="008F58AD" w:rsidRPr="00F00DFD">
              <w:rPr>
                <w:b/>
              </w:rPr>
              <w:t xml:space="preserve"> </w:t>
            </w:r>
          </w:p>
          <w:p w:rsidR="00F00DFD" w:rsidRDefault="00F00DFD" w:rsidP="008F58AD">
            <w:pPr>
              <w:rPr>
                <w:b/>
              </w:rPr>
            </w:pPr>
          </w:p>
          <w:p w:rsidR="00F00DFD" w:rsidRDefault="00F00DFD" w:rsidP="008F58AD">
            <w:pPr>
              <w:rPr>
                <w:b/>
              </w:rPr>
            </w:pPr>
          </w:p>
          <w:p w:rsidR="00F00DFD" w:rsidRDefault="00F00DFD" w:rsidP="008F58AD">
            <w:pPr>
              <w:rPr>
                <w:b/>
              </w:rPr>
            </w:pPr>
          </w:p>
          <w:p w:rsidR="0029285B" w:rsidRDefault="0029285B" w:rsidP="008F58AD">
            <w:pPr>
              <w:rPr>
                <w:b/>
              </w:rPr>
            </w:pPr>
          </w:p>
          <w:p w:rsidR="0029285B" w:rsidRDefault="0029285B" w:rsidP="008F58AD">
            <w:pPr>
              <w:rPr>
                <w:b/>
              </w:rPr>
            </w:pPr>
          </w:p>
          <w:p w:rsidR="00F00DFD" w:rsidRDefault="00F00DFD" w:rsidP="008F58AD">
            <w:pPr>
              <w:rPr>
                <w:b/>
              </w:rPr>
            </w:pPr>
          </w:p>
          <w:p w:rsidR="00F00DFD" w:rsidRDefault="00F00DFD" w:rsidP="008F58AD">
            <w:pPr>
              <w:rPr>
                <w:b/>
              </w:rPr>
            </w:pPr>
          </w:p>
          <w:p w:rsidR="00F00DFD" w:rsidRDefault="00F00DFD" w:rsidP="008F58AD">
            <w:pPr>
              <w:rPr>
                <w:b/>
              </w:rPr>
            </w:pPr>
          </w:p>
          <w:p w:rsidR="00F00DFD" w:rsidRPr="00F00DFD" w:rsidRDefault="00F00DFD" w:rsidP="008F58AD">
            <w:pPr>
              <w:rPr>
                <w:rFonts w:cs="Arial"/>
                <w:b/>
                <w:sz w:val="18"/>
                <w:szCs w:val="18"/>
                <w:lang w:val="et-EE"/>
              </w:rPr>
            </w:pPr>
          </w:p>
        </w:tc>
      </w:tr>
      <w:tr w:rsidR="002B1C5D" w:rsidRPr="00D87287" w:rsidTr="00720EB1">
        <w:tc>
          <w:tcPr>
            <w:tcW w:w="2306" w:type="dxa"/>
          </w:tcPr>
          <w:p w:rsidR="002B1C5D" w:rsidRPr="00D87287" w:rsidRDefault="002B1C5D" w:rsidP="00911CF2">
            <w:pPr>
              <w:rPr>
                <w:rFonts w:ascii="Verdana" w:hAnsi="Verdana"/>
                <w:color w:val="000000"/>
                <w:sz w:val="20"/>
                <w:szCs w:val="20"/>
              </w:rPr>
            </w:pPr>
          </w:p>
          <w:p w:rsidR="002B1C5D" w:rsidRPr="00763C6A" w:rsidRDefault="002B1C5D" w:rsidP="00763C6A">
            <w:pPr>
              <w:jc w:val="center"/>
              <w:rPr>
                <w:rFonts w:cs="Arial"/>
                <w:b/>
                <w:color w:val="000000"/>
                <w:sz w:val="20"/>
                <w:szCs w:val="20"/>
                <w:u w:val="single"/>
              </w:rPr>
            </w:pPr>
            <w:r w:rsidRPr="00B6345C">
              <w:rPr>
                <w:rFonts w:cs="Arial"/>
                <w:b/>
                <w:color w:val="000000"/>
                <w:sz w:val="20"/>
                <w:szCs w:val="20"/>
                <w:u w:val="single"/>
              </w:rPr>
              <w:t>FRANCIA</w:t>
            </w:r>
          </w:p>
          <w:p w:rsidR="002B1C5D" w:rsidRDefault="002B1C5D" w:rsidP="00911CF2">
            <w:pPr>
              <w:rPr>
                <w:rFonts w:ascii="Verdana" w:hAnsi="Verdana"/>
                <w:color w:val="000000"/>
                <w:sz w:val="20"/>
                <w:szCs w:val="20"/>
              </w:rPr>
            </w:pPr>
          </w:p>
          <w:p w:rsidR="002B1C5D" w:rsidRPr="00D87287" w:rsidRDefault="002B1C5D" w:rsidP="00B6345C">
            <w:pPr>
              <w:jc w:val="center"/>
              <w:rPr>
                <w:rFonts w:ascii="Verdana" w:hAnsi="Verdana"/>
                <w:color w:val="000000"/>
                <w:sz w:val="20"/>
                <w:szCs w:val="20"/>
              </w:rPr>
            </w:pPr>
            <w:r w:rsidRPr="00763C6A">
              <w:rPr>
                <w:rFonts w:ascii="Verdana" w:hAnsi="Verdana"/>
                <w:noProof/>
                <w:color w:val="000000"/>
                <w:sz w:val="20"/>
                <w:szCs w:val="20"/>
              </w:rPr>
              <w:drawing>
                <wp:inline distT="0" distB="0" distL="0" distR="0">
                  <wp:extent cx="961611" cy="967409"/>
                  <wp:effectExtent l="19050" t="0" r="0" b="0"/>
                  <wp:docPr id="1140" name="Imagen 5" descr="Logo DGSE - A la une"/>
                  <wp:cNvGraphicFramePr/>
                  <a:graphic xmlns:a="http://schemas.openxmlformats.org/drawingml/2006/main">
                    <a:graphicData uri="http://schemas.openxmlformats.org/drawingml/2006/picture">
                      <pic:pic xmlns:pic="http://schemas.openxmlformats.org/drawingml/2006/picture">
                        <pic:nvPicPr>
                          <pic:cNvPr id="1026" name="Picture 2" descr="Logo DGSE - A la une"/>
                          <pic:cNvPicPr>
                            <a:picLocks noChangeAspect="1" noChangeArrowheads="1"/>
                          </pic:cNvPicPr>
                        </pic:nvPicPr>
                        <pic:blipFill>
                          <a:blip r:embed="rId19" cstate="print"/>
                          <a:srcRect t="24401" r="68947" b="23625"/>
                          <a:stretch>
                            <a:fillRect/>
                          </a:stretch>
                        </pic:blipFill>
                        <pic:spPr bwMode="auto">
                          <a:xfrm>
                            <a:off x="0" y="0"/>
                            <a:ext cx="962560" cy="968364"/>
                          </a:xfrm>
                          <a:prstGeom prst="rect">
                            <a:avLst/>
                          </a:prstGeom>
                          <a:noFill/>
                        </pic:spPr>
                      </pic:pic>
                    </a:graphicData>
                  </a:graphic>
                </wp:inline>
              </w:drawing>
            </w:r>
          </w:p>
          <w:p w:rsidR="002B1C5D" w:rsidRDefault="002B1C5D" w:rsidP="00B6345C">
            <w:pPr>
              <w:rPr>
                <w:rFonts w:cs="Arial"/>
                <w:color w:val="000000"/>
                <w:sz w:val="18"/>
                <w:szCs w:val="18"/>
              </w:rPr>
            </w:pPr>
          </w:p>
          <w:p w:rsidR="002B1C5D" w:rsidRDefault="002B1C5D" w:rsidP="00B6345C">
            <w:pPr>
              <w:jc w:val="center"/>
              <w:rPr>
                <w:rFonts w:cs="Arial"/>
                <w:color w:val="000000"/>
                <w:sz w:val="18"/>
                <w:szCs w:val="18"/>
              </w:rPr>
            </w:pPr>
            <w:r w:rsidRPr="00D87287">
              <w:rPr>
                <w:rFonts w:cs="Arial"/>
                <w:color w:val="000000"/>
                <w:sz w:val="18"/>
                <w:szCs w:val="18"/>
              </w:rPr>
              <w:t xml:space="preserve">DIRECCIÓN GENERAL </w:t>
            </w:r>
            <w:r w:rsidRPr="00D87287">
              <w:rPr>
                <w:rFonts w:cs="Arial"/>
                <w:sz w:val="18"/>
                <w:szCs w:val="18"/>
                <w:lang w:val="es-MX"/>
              </w:rPr>
              <w:t xml:space="preserve"> DE SEGURIDAD EXTERNA </w:t>
            </w:r>
            <w:r w:rsidRPr="00D87287">
              <w:rPr>
                <w:rFonts w:cs="Arial"/>
                <w:color w:val="000000"/>
                <w:sz w:val="18"/>
                <w:szCs w:val="18"/>
              </w:rPr>
              <w:t xml:space="preserve"> </w:t>
            </w:r>
          </w:p>
          <w:p w:rsidR="002B1C5D" w:rsidRPr="00D87287" w:rsidRDefault="002B1C5D" w:rsidP="00B6345C">
            <w:pPr>
              <w:jc w:val="center"/>
              <w:rPr>
                <w:rFonts w:cs="Arial"/>
                <w:color w:val="000000"/>
                <w:sz w:val="18"/>
                <w:szCs w:val="18"/>
              </w:rPr>
            </w:pPr>
            <w:r w:rsidRPr="00D87287">
              <w:rPr>
                <w:rFonts w:cs="Arial"/>
                <w:color w:val="000000"/>
                <w:sz w:val="18"/>
                <w:szCs w:val="18"/>
              </w:rPr>
              <w:t>(DGSE)</w:t>
            </w:r>
          </w:p>
          <w:p w:rsidR="002B1C5D" w:rsidRPr="00D87287" w:rsidRDefault="002B1C5D" w:rsidP="00911CF2">
            <w:pPr>
              <w:rPr>
                <w:sz w:val="18"/>
                <w:szCs w:val="18"/>
                <w:lang w:val="es-MX"/>
              </w:rPr>
            </w:pPr>
          </w:p>
        </w:tc>
        <w:tc>
          <w:tcPr>
            <w:tcW w:w="2280" w:type="dxa"/>
          </w:tcPr>
          <w:p w:rsidR="002B1C5D" w:rsidRPr="00D87287" w:rsidRDefault="002B1C5D" w:rsidP="00911CF2">
            <w:pPr>
              <w:rPr>
                <w:rFonts w:cs="Arial"/>
                <w:sz w:val="18"/>
                <w:szCs w:val="18"/>
              </w:rPr>
            </w:pPr>
          </w:p>
          <w:p w:rsidR="002B1C5D" w:rsidRPr="00D87287" w:rsidRDefault="002B1C5D" w:rsidP="00B6345C">
            <w:pPr>
              <w:jc w:val="center"/>
              <w:rPr>
                <w:rFonts w:cs="Arial"/>
                <w:sz w:val="18"/>
                <w:szCs w:val="18"/>
              </w:rPr>
            </w:pPr>
            <w:r w:rsidRPr="00D87287">
              <w:rPr>
                <w:rFonts w:cs="Arial"/>
                <w:sz w:val="18"/>
                <w:szCs w:val="18"/>
              </w:rPr>
              <w:t xml:space="preserve">DECRETO </w:t>
            </w:r>
            <w:r w:rsidRPr="00D87287">
              <w:rPr>
                <w:rFonts w:cs="Arial"/>
                <w:sz w:val="18"/>
                <w:szCs w:val="18"/>
                <w:lang w:val="es-MX"/>
              </w:rPr>
              <w:t>NO. 82-306 DEL 2 DE ABRIL DE 1982</w:t>
            </w:r>
          </w:p>
        </w:tc>
        <w:tc>
          <w:tcPr>
            <w:tcW w:w="10042" w:type="dxa"/>
          </w:tcPr>
          <w:p w:rsidR="002B1C5D" w:rsidRDefault="002B1C5D" w:rsidP="00D87287">
            <w:pPr>
              <w:jc w:val="center"/>
              <w:rPr>
                <w:sz w:val="18"/>
                <w:szCs w:val="18"/>
              </w:rPr>
            </w:pPr>
          </w:p>
          <w:p w:rsidR="008F58AD" w:rsidRDefault="008F58AD" w:rsidP="00D87287">
            <w:pPr>
              <w:jc w:val="center"/>
              <w:rPr>
                <w:sz w:val="18"/>
                <w:szCs w:val="18"/>
              </w:rPr>
            </w:pPr>
          </w:p>
          <w:p w:rsidR="008F58AD" w:rsidRDefault="008F58AD" w:rsidP="00D87287">
            <w:pPr>
              <w:jc w:val="center"/>
              <w:rPr>
                <w:sz w:val="18"/>
                <w:szCs w:val="18"/>
              </w:rPr>
            </w:pPr>
          </w:p>
          <w:p w:rsidR="008F58AD" w:rsidRDefault="008F58AD" w:rsidP="00D87287">
            <w:pPr>
              <w:jc w:val="center"/>
              <w:rPr>
                <w:sz w:val="18"/>
                <w:szCs w:val="18"/>
              </w:rPr>
            </w:pPr>
          </w:p>
          <w:p w:rsidR="008F58AD" w:rsidRDefault="008F58AD" w:rsidP="00D87287">
            <w:pPr>
              <w:jc w:val="center"/>
              <w:rPr>
                <w:sz w:val="18"/>
                <w:szCs w:val="18"/>
              </w:rPr>
            </w:pPr>
          </w:p>
          <w:p w:rsidR="008F58AD" w:rsidRDefault="008F58AD" w:rsidP="00D87287">
            <w:pPr>
              <w:jc w:val="center"/>
              <w:rPr>
                <w:sz w:val="18"/>
                <w:szCs w:val="18"/>
              </w:rPr>
            </w:pPr>
          </w:p>
          <w:p w:rsidR="008F58AD" w:rsidRPr="00D87287" w:rsidRDefault="008F58AD" w:rsidP="008F58AD">
            <w:pPr>
              <w:rPr>
                <w:sz w:val="18"/>
                <w:szCs w:val="18"/>
              </w:rPr>
            </w:pPr>
          </w:p>
          <w:p w:rsidR="002B1C5D" w:rsidRPr="00D87287" w:rsidRDefault="002B1C5D" w:rsidP="00D87287">
            <w:pPr>
              <w:jc w:val="center"/>
              <w:rPr>
                <w:sz w:val="18"/>
                <w:szCs w:val="18"/>
              </w:rPr>
            </w:pPr>
          </w:p>
          <w:p w:rsidR="002B1C5D" w:rsidRPr="00D87287" w:rsidRDefault="002B1C5D" w:rsidP="00D87287">
            <w:pPr>
              <w:jc w:val="center"/>
              <w:rPr>
                <w:sz w:val="18"/>
                <w:szCs w:val="18"/>
              </w:rPr>
            </w:pPr>
          </w:p>
          <w:p w:rsidR="002B1C5D" w:rsidRPr="00D87287" w:rsidRDefault="008F58AD" w:rsidP="00D87287">
            <w:pPr>
              <w:jc w:val="center"/>
              <w:rPr>
                <w:sz w:val="18"/>
                <w:szCs w:val="18"/>
              </w:rPr>
            </w:pPr>
            <w:r w:rsidRPr="008F58AD">
              <w:rPr>
                <w:noProof/>
                <w:sz w:val="18"/>
                <w:szCs w:val="18"/>
              </w:rPr>
              <w:drawing>
                <wp:inline distT="0" distB="0" distL="0" distR="0">
                  <wp:extent cx="5612130" cy="1223010"/>
                  <wp:effectExtent l="0" t="0" r="0" b="0"/>
                  <wp:docPr id="6" name="Objeto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616624" cy="1224136"/>
                            <a:chOff x="1547664" y="1484784"/>
                            <a:chExt cx="5616624" cy="1224136"/>
                          </a:xfrm>
                        </a:grpSpPr>
                        <a:cxnSp>
                          <a:nvCxnSpPr>
                            <a:cNvPr id="37" name="36 Conector recto"/>
                            <a:cNvCxnSpPr>
                              <a:stCxn id="27" idx="0"/>
                              <a:endCxn id="91" idx="2"/>
                            </a:cNvCxnSpPr>
                          </a:nvCxnSpPr>
                          <a:spPr>
                            <a:xfrm rot="5400000" flipH="1" flipV="1">
                              <a:off x="4088907" y="2111894"/>
                              <a:ext cx="534139"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grpSp>
                          <a:nvGrpSpPr>
                            <a:cNvPr id="21" name="20 Grupo"/>
                            <a:cNvGrpSpPr/>
                          </a:nvGrpSpPr>
                          <a:grpSpPr>
                            <a:xfrm>
                              <a:off x="1547664" y="2348880"/>
                              <a:ext cx="1296144" cy="360040"/>
                              <a:chOff x="4572000" y="620688"/>
                              <a:chExt cx="1296144" cy="360040"/>
                            </a:xfrm>
                          </a:grpSpPr>
                          <a:sp>
                            <a:nvSpPr>
                              <a:cNvPr id="66" name="65 Rectángulo"/>
                              <a:cNvSpPr/>
                            </a:nvSpPr>
                            <a:spPr>
                              <a:xfrm>
                                <a:off x="4716016" y="620688"/>
                                <a:ext cx="1008112" cy="360040"/>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43" name="142 CuadroTexto"/>
                              <a:cNvSpPr txBox="1"/>
                            </a:nvSpPr>
                            <a:spPr>
                              <a:xfrm>
                                <a:off x="4572000" y="657379"/>
                                <a:ext cx="1296144" cy="276999"/>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DIRECCIÓN DE  LA </a:t>
                                  </a:r>
                                  <a:endParaRPr lang="es-MX" sz="600" dirty="0" smtClean="0">
                                    <a:latin typeface="Arial" pitchFamily="34" charset="0"/>
                                    <a:cs typeface="Arial" pitchFamily="34" charset="0"/>
                                  </a:endParaRPr>
                                </a:p>
                                <a:p>
                                  <a:pPr algn="ctr"/>
                                  <a:r>
                                    <a:rPr lang="es-MX" sz="600" dirty="0" smtClean="0">
                                      <a:latin typeface="Arial" pitchFamily="34" charset="0"/>
                                      <a:cs typeface="Arial" pitchFamily="34" charset="0"/>
                                    </a:rPr>
                                    <a:t>ADMINISTRACIÓN</a:t>
                                  </a:r>
                                  <a:endParaRPr lang="es-MX" sz="600" dirty="0">
                                    <a:latin typeface="Arial" pitchFamily="34" charset="0"/>
                                    <a:cs typeface="Arial" pitchFamily="34" charset="0"/>
                                  </a:endParaRPr>
                                </a:p>
                              </a:txBody>
                              <a:useSpRect/>
                            </a:txSp>
                          </a:sp>
                        </a:grpSp>
                        <a:grpSp>
                          <a:nvGrpSpPr>
                            <a:cNvPr id="16" name="15 Grupo"/>
                            <a:cNvGrpSpPr/>
                          </a:nvGrpSpPr>
                          <a:grpSpPr>
                            <a:xfrm>
                              <a:off x="3491880" y="1484784"/>
                              <a:ext cx="1728192" cy="360040"/>
                              <a:chOff x="3491880" y="2204864"/>
                              <a:chExt cx="1728192" cy="360040"/>
                            </a:xfrm>
                          </a:grpSpPr>
                          <a:sp>
                            <a:nvSpPr>
                              <a:cNvPr id="91" name="90 Rectángulo"/>
                              <a:cNvSpPr/>
                            </a:nvSpPr>
                            <a:spPr>
                              <a:xfrm>
                                <a:off x="3491880" y="2204864"/>
                                <a:ext cx="1728192" cy="360040"/>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92" name="91 CuadroTexto"/>
                              <a:cNvSpPr txBox="1"/>
                            </a:nvSpPr>
                            <a:spPr>
                              <a:xfrm>
                                <a:off x="3491880" y="2308230"/>
                                <a:ext cx="1728192" cy="184666"/>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 DIRECCIÓN GENERAL</a:t>
                                  </a:r>
                                  <a:endParaRPr lang="es-MX" sz="600" dirty="0">
                                    <a:latin typeface="Arial" pitchFamily="34" charset="0"/>
                                    <a:cs typeface="Arial" pitchFamily="34" charset="0"/>
                                  </a:endParaRPr>
                                </a:p>
                              </a:txBody>
                              <a:useSpRect/>
                            </a:txSp>
                          </a:sp>
                        </a:grpSp>
                        <a:grpSp>
                          <a:nvGrpSpPr>
                            <a:cNvPr id="22" name="21 Grupo"/>
                            <a:cNvGrpSpPr/>
                          </a:nvGrpSpPr>
                          <a:grpSpPr>
                            <a:xfrm>
                              <a:off x="2627784" y="2348880"/>
                              <a:ext cx="1296144" cy="360040"/>
                              <a:chOff x="4572000" y="620688"/>
                              <a:chExt cx="1296144" cy="360040"/>
                            </a:xfrm>
                          </a:grpSpPr>
                          <a:sp>
                            <a:nvSpPr>
                              <a:cNvPr id="23" name="22 Rectángulo"/>
                              <a:cNvSpPr/>
                            </a:nvSpPr>
                            <a:spPr>
                              <a:xfrm>
                                <a:off x="4716016" y="620688"/>
                                <a:ext cx="1008112" cy="360040"/>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23 CuadroTexto"/>
                              <a:cNvSpPr txBox="1"/>
                            </a:nvSpPr>
                            <a:spPr>
                              <a:xfrm>
                                <a:off x="4572000" y="657379"/>
                                <a:ext cx="1296144" cy="276999"/>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DIRECCIÓN DE  </a:t>
                                  </a:r>
                                  <a:r>
                                    <a:rPr lang="es-MX" sz="600" dirty="0" smtClean="0">
                                      <a:latin typeface="Arial" pitchFamily="34" charset="0"/>
                                      <a:cs typeface="Arial" pitchFamily="34" charset="0"/>
                                    </a:rPr>
                                    <a:t>OPERACIONES </a:t>
                                  </a:r>
                                </a:p>
                              </a:txBody>
                              <a:useSpRect/>
                            </a:txSp>
                          </a:sp>
                        </a:grpSp>
                        <a:grpSp>
                          <a:nvGrpSpPr>
                            <a:cNvPr id="25" name="24 Grupo"/>
                            <a:cNvGrpSpPr/>
                          </a:nvGrpSpPr>
                          <a:grpSpPr>
                            <a:xfrm>
                              <a:off x="3707904" y="2348880"/>
                              <a:ext cx="1296144" cy="360040"/>
                              <a:chOff x="4572000" y="620688"/>
                              <a:chExt cx="1296144" cy="360040"/>
                            </a:xfrm>
                          </a:grpSpPr>
                          <a:sp>
                            <a:nvSpPr>
                              <a:cNvPr id="26" name="25 Rectángulo"/>
                              <a:cNvSpPr/>
                            </a:nvSpPr>
                            <a:spPr>
                              <a:xfrm>
                                <a:off x="4716016" y="620688"/>
                                <a:ext cx="1008112" cy="360040"/>
                              </a:xfrm>
                              <a:prstGeom prst="rect">
                                <a:avLst/>
                              </a:prstGeom>
                              <a:solidFill>
                                <a:schemeClr val="bg1"/>
                              </a:solid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26 CuadroTexto"/>
                              <a:cNvSpPr txBox="1"/>
                            </a:nvSpPr>
                            <a:spPr>
                              <a:xfrm>
                                <a:off x="4572000" y="650771"/>
                                <a:ext cx="1296144" cy="276999"/>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DIRECCIÓN DE  </a:t>
                                  </a:r>
                                  <a:r>
                                    <a:rPr lang="es-MX" sz="600" dirty="0" smtClean="0">
                                      <a:latin typeface="Arial" pitchFamily="34" charset="0"/>
                                      <a:cs typeface="Arial" pitchFamily="34" charset="0"/>
                                    </a:rPr>
                                    <a:t>INFORMACIÓN </a:t>
                                  </a:r>
                                </a:p>
                              </a:txBody>
                              <a:useSpRect/>
                            </a:txSp>
                          </a:sp>
                        </a:grpSp>
                        <a:grpSp>
                          <a:nvGrpSpPr>
                            <a:cNvPr id="28" name="27 Grupo"/>
                            <a:cNvGrpSpPr/>
                          </a:nvGrpSpPr>
                          <a:grpSpPr>
                            <a:xfrm>
                              <a:off x="4788024" y="2348880"/>
                              <a:ext cx="1296144" cy="360040"/>
                              <a:chOff x="4572000" y="620688"/>
                              <a:chExt cx="1296144" cy="360040"/>
                            </a:xfrm>
                          </a:grpSpPr>
                          <a:sp>
                            <a:nvSpPr>
                              <a:cNvPr id="29" name="28 Rectángulo"/>
                              <a:cNvSpPr/>
                            </a:nvSpPr>
                            <a:spPr>
                              <a:xfrm>
                                <a:off x="4716016" y="620688"/>
                                <a:ext cx="1008112" cy="360040"/>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29 CuadroTexto"/>
                              <a:cNvSpPr txBox="1"/>
                            </a:nvSpPr>
                            <a:spPr>
                              <a:xfrm>
                                <a:off x="4572000" y="657379"/>
                                <a:ext cx="1296144" cy="276999"/>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DIRECCIÓN DE  </a:t>
                                  </a:r>
                                  <a:r>
                                    <a:rPr lang="es-MX" sz="600" dirty="0" smtClean="0">
                                      <a:latin typeface="Arial" pitchFamily="34" charset="0"/>
                                      <a:cs typeface="Arial" pitchFamily="34" charset="0"/>
                                    </a:rPr>
                                    <a:t>ESTRATEGIAS</a:t>
                                  </a:r>
                                  <a:endParaRPr lang="es-MX" sz="600" dirty="0" smtClean="0">
                                    <a:latin typeface="Arial" pitchFamily="34" charset="0"/>
                                    <a:cs typeface="Arial" pitchFamily="34" charset="0"/>
                                  </a:endParaRPr>
                                </a:p>
                              </a:txBody>
                              <a:useSpRect/>
                            </a:txSp>
                          </a:sp>
                        </a:grpSp>
                        <a:grpSp>
                          <a:nvGrpSpPr>
                            <a:cNvPr id="31" name="30 Grupo"/>
                            <a:cNvGrpSpPr/>
                          </a:nvGrpSpPr>
                          <a:grpSpPr>
                            <a:xfrm>
                              <a:off x="5868144" y="2348880"/>
                              <a:ext cx="1296144" cy="360040"/>
                              <a:chOff x="4572000" y="620688"/>
                              <a:chExt cx="1296144" cy="360040"/>
                            </a:xfrm>
                          </a:grpSpPr>
                          <a:sp>
                            <a:nvSpPr>
                              <a:cNvPr id="32" name="31 Rectángulo"/>
                              <a:cNvSpPr/>
                            </a:nvSpPr>
                            <a:spPr>
                              <a:xfrm>
                                <a:off x="4716016" y="620688"/>
                                <a:ext cx="1008112" cy="360040"/>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32 CuadroTexto"/>
                              <a:cNvSpPr txBox="1"/>
                            </a:nvSpPr>
                            <a:spPr>
                              <a:xfrm>
                                <a:off x="4572000" y="657379"/>
                                <a:ext cx="1296144" cy="276999"/>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DIRECCIÓN</a:t>
                                  </a:r>
                                </a:p>
                                <a:p>
                                  <a:pPr algn="ctr"/>
                                  <a:r>
                                    <a:rPr lang="es-MX" sz="600" dirty="0" smtClean="0">
                                      <a:latin typeface="Arial" pitchFamily="34" charset="0"/>
                                      <a:cs typeface="Arial" pitchFamily="34" charset="0"/>
                                    </a:rPr>
                                    <a:t>TÉCNICA</a:t>
                                  </a:r>
                                  <a:endParaRPr lang="es-MX" sz="600" dirty="0" smtClean="0">
                                    <a:latin typeface="Arial" pitchFamily="34" charset="0"/>
                                    <a:cs typeface="Arial" pitchFamily="34" charset="0"/>
                                  </a:endParaRPr>
                                </a:p>
                              </a:txBody>
                              <a:useSpRect/>
                            </a:txSp>
                          </a:sp>
                        </a:grpSp>
                        <a:cxnSp>
                          <a:nvCxnSpPr>
                            <a:cNvPr id="35" name="34 Conector recto"/>
                            <a:cNvCxnSpPr/>
                          </a:nvCxnSpPr>
                          <a:spPr>
                            <a:xfrm>
                              <a:off x="2195736" y="2204864"/>
                              <a:ext cx="4392488"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8" name="37 Conector recto"/>
                            <a:cNvCxnSpPr/>
                          </a:nvCxnSpPr>
                          <a:spPr>
                            <a:xfrm rot="16200000" flipV="1">
                              <a:off x="6516215" y="2276872"/>
                              <a:ext cx="144015" cy="2"/>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1" name="40 Conector recto"/>
                            <a:cNvCxnSpPr/>
                          </a:nvCxnSpPr>
                          <a:spPr>
                            <a:xfrm rot="16200000" flipV="1">
                              <a:off x="5364087" y="2276871"/>
                              <a:ext cx="144015" cy="2"/>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2" name="41 Conector recto"/>
                            <a:cNvCxnSpPr/>
                          </a:nvCxnSpPr>
                          <a:spPr>
                            <a:xfrm rot="16200000" flipV="1">
                              <a:off x="3203850" y="2276871"/>
                              <a:ext cx="144015" cy="2"/>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3" name="42 Conector recto"/>
                            <a:cNvCxnSpPr/>
                          </a:nvCxnSpPr>
                          <a:spPr>
                            <a:xfrm rot="16200000" flipV="1">
                              <a:off x="2123730" y="2276871"/>
                              <a:ext cx="144015" cy="2"/>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p>
        </w:tc>
        <w:tc>
          <w:tcPr>
            <w:tcW w:w="3492" w:type="dxa"/>
          </w:tcPr>
          <w:p w:rsidR="000347F9" w:rsidRDefault="000347F9" w:rsidP="00D87287">
            <w:pPr>
              <w:jc w:val="both"/>
              <w:rPr>
                <w:rFonts w:cs="Arial"/>
                <w:b/>
                <w:sz w:val="18"/>
                <w:szCs w:val="18"/>
              </w:rPr>
            </w:pPr>
          </w:p>
          <w:p w:rsidR="002B1C5D" w:rsidRPr="00D87287" w:rsidRDefault="002B1C5D" w:rsidP="00D87287">
            <w:pPr>
              <w:jc w:val="both"/>
              <w:rPr>
                <w:rFonts w:cs="Arial"/>
                <w:b/>
                <w:sz w:val="18"/>
                <w:szCs w:val="18"/>
              </w:rPr>
            </w:pPr>
            <w:r w:rsidRPr="00D87287">
              <w:rPr>
                <w:rFonts w:cs="Arial"/>
                <w:b/>
                <w:sz w:val="18"/>
                <w:szCs w:val="18"/>
              </w:rPr>
              <w:t>Sustantivas:</w:t>
            </w:r>
          </w:p>
          <w:p w:rsidR="002B1C5D" w:rsidRPr="00D87287" w:rsidRDefault="002B1C5D" w:rsidP="00D87287">
            <w:pPr>
              <w:jc w:val="both"/>
              <w:rPr>
                <w:rFonts w:cs="Arial"/>
                <w:b/>
                <w:sz w:val="18"/>
                <w:szCs w:val="18"/>
              </w:rPr>
            </w:pPr>
          </w:p>
          <w:p w:rsidR="002B1C5D" w:rsidRPr="00D87287" w:rsidRDefault="002B1C5D" w:rsidP="00CC2B07">
            <w:pPr>
              <w:numPr>
                <w:ilvl w:val="0"/>
                <w:numId w:val="4"/>
              </w:numPr>
              <w:tabs>
                <w:tab w:val="clear" w:pos="720"/>
              </w:tabs>
              <w:ind w:left="372"/>
              <w:jc w:val="both"/>
              <w:rPr>
                <w:rFonts w:cs="Arial"/>
                <w:b/>
                <w:sz w:val="18"/>
                <w:szCs w:val="18"/>
              </w:rPr>
            </w:pPr>
            <w:r w:rsidRPr="00D87287">
              <w:rPr>
                <w:rFonts w:cs="Arial"/>
                <w:sz w:val="18"/>
                <w:szCs w:val="18"/>
                <w:lang w:val="es-MX"/>
              </w:rPr>
              <w:t>Tiene por misión, en beneficio del Gobierno y en estrecha colaboración con los otros organismos de inteligencia involucrados, investigar y explotar la inteligencia relacionada con la seguridad de Francia.</w:t>
            </w:r>
          </w:p>
          <w:p w:rsidR="002B1C5D" w:rsidRPr="00D87287" w:rsidRDefault="002B1C5D" w:rsidP="00D87287">
            <w:pPr>
              <w:jc w:val="both"/>
              <w:rPr>
                <w:rFonts w:cs="Arial"/>
                <w:sz w:val="18"/>
                <w:szCs w:val="18"/>
                <w:lang w:val="es-MX"/>
              </w:rPr>
            </w:pPr>
          </w:p>
          <w:p w:rsidR="002B1C5D" w:rsidRPr="00D87287" w:rsidRDefault="002B1C5D" w:rsidP="00CC2B07">
            <w:pPr>
              <w:numPr>
                <w:ilvl w:val="0"/>
                <w:numId w:val="4"/>
              </w:numPr>
              <w:tabs>
                <w:tab w:val="clear" w:pos="720"/>
              </w:tabs>
              <w:ind w:left="372"/>
              <w:jc w:val="both"/>
              <w:rPr>
                <w:rFonts w:cs="Arial"/>
                <w:b/>
                <w:sz w:val="18"/>
                <w:szCs w:val="18"/>
              </w:rPr>
            </w:pPr>
            <w:r w:rsidRPr="00D87287">
              <w:rPr>
                <w:rFonts w:cs="Arial"/>
                <w:sz w:val="18"/>
                <w:szCs w:val="18"/>
                <w:lang w:val="es-MX"/>
              </w:rPr>
              <w:t>Detectar y evitar en el territorio nacional, las actividades de espionaje dirigidas contra los interese</w:t>
            </w:r>
            <w:r>
              <w:rPr>
                <w:rFonts w:cs="Arial"/>
                <w:sz w:val="18"/>
                <w:szCs w:val="18"/>
                <w:lang w:val="es-MX"/>
              </w:rPr>
              <w:t xml:space="preserve"> </w:t>
            </w:r>
            <w:r w:rsidRPr="00D87287">
              <w:rPr>
                <w:rFonts w:cs="Arial"/>
                <w:sz w:val="18"/>
                <w:szCs w:val="18"/>
                <w:lang w:val="es-MX"/>
              </w:rPr>
              <w:t>s franceses con el fin de evitar sus consecuencias.</w:t>
            </w:r>
          </w:p>
          <w:p w:rsidR="002B1C5D" w:rsidRPr="00D87287" w:rsidRDefault="002B1C5D" w:rsidP="00D87287">
            <w:pPr>
              <w:jc w:val="both"/>
              <w:rPr>
                <w:rFonts w:cs="Arial"/>
                <w:sz w:val="18"/>
                <w:szCs w:val="18"/>
                <w:lang w:val="es-MX"/>
              </w:rPr>
            </w:pPr>
          </w:p>
          <w:p w:rsidR="002B1C5D" w:rsidRPr="00D15879" w:rsidRDefault="002B1C5D" w:rsidP="00CC2B07">
            <w:pPr>
              <w:numPr>
                <w:ilvl w:val="0"/>
                <w:numId w:val="4"/>
              </w:numPr>
              <w:tabs>
                <w:tab w:val="clear" w:pos="720"/>
              </w:tabs>
              <w:ind w:left="372"/>
              <w:jc w:val="both"/>
              <w:rPr>
                <w:rFonts w:cs="Arial"/>
                <w:sz w:val="18"/>
                <w:szCs w:val="18"/>
              </w:rPr>
            </w:pPr>
            <w:r w:rsidRPr="00D15879">
              <w:rPr>
                <w:rFonts w:cs="Arial"/>
                <w:sz w:val="18"/>
                <w:szCs w:val="18"/>
              </w:rPr>
              <w:t>Difundir inteligencia en materia militar, política y tecnológica.</w:t>
            </w:r>
          </w:p>
          <w:p w:rsidR="002B1C5D" w:rsidRPr="00D87287" w:rsidRDefault="002B1C5D" w:rsidP="00D87287">
            <w:pPr>
              <w:jc w:val="both"/>
              <w:rPr>
                <w:rFonts w:cs="Arial"/>
                <w:b/>
                <w:sz w:val="18"/>
                <w:szCs w:val="18"/>
              </w:rPr>
            </w:pPr>
          </w:p>
          <w:p w:rsidR="002B1C5D" w:rsidRDefault="002B1C5D" w:rsidP="00D87287">
            <w:pPr>
              <w:jc w:val="both"/>
              <w:rPr>
                <w:rFonts w:cs="Arial"/>
                <w:sz w:val="18"/>
                <w:szCs w:val="18"/>
                <w:lang w:val="es-MX"/>
              </w:rPr>
            </w:pPr>
            <w:r w:rsidRPr="00D87287">
              <w:rPr>
                <w:rFonts w:cs="Arial"/>
                <w:sz w:val="18"/>
                <w:szCs w:val="18"/>
                <w:lang w:val="es-MX"/>
              </w:rPr>
              <w:t xml:space="preserve">El decreto sólo menciona dentro de la estructura de </w:t>
            </w:r>
            <w:smartTag w:uri="urn:schemas-microsoft-com:office:smarttags" w:element="PersonName">
              <w:smartTagPr>
                <w:attr w:name="ProductID" w:val="la Direcci￳n"/>
              </w:smartTagPr>
              <w:r w:rsidRPr="00D87287">
                <w:rPr>
                  <w:rFonts w:cs="Arial"/>
                  <w:sz w:val="18"/>
                  <w:szCs w:val="18"/>
                  <w:lang w:val="es-MX"/>
                </w:rPr>
                <w:t>la Dirección</w:t>
              </w:r>
            </w:smartTag>
            <w:r w:rsidRPr="00D87287">
              <w:rPr>
                <w:rFonts w:cs="Arial"/>
                <w:sz w:val="18"/>
                <w:szCs w:val="18"/>
                <w:lang w:val="es-MX"/>
              </w:rPr>
              <w:t xml:space="preserve"> al Director General. Sin embargo, el res</w:t>
            </w:r>
            <w:r w:rsidR="00A46E83">
              <w:rPr>
                <w:rFonts w:cs="Arial"/>
                <w:sz w:val="18"/>
                <w:szCs w:val="18"/>
                <w:lang w:val="es-MX"/>
              </w:rPr>
              <w:t xml:space="preserve">to de la estructura se obtuvo del sitio oficial de Internet del servicio, hasta un segundo grado. </w:t>
            </w:r>
          </w:p>
          <w:p w:rsidR="00A46E83" w:rsidRDefault="00A46E83" w:rsidP="00D87287">
            <w:pPr>
              <w:jc w:val="both"/>
            </w:pPr>
          </w:p>
          <w:p w:rsidR="002B1C5D" w:rsidRPr="00F00DFD" w:rsidRDefault="00033EFA" w:rsidP="00D87287">
            <w:pPr>
              <w:jc w:val="both"/>
              <w:rPr>
                <w:rFonts w:cs="Arial"/>
                <w:b/>
                <w:sz w:val="18"/>
                <w:szCs w:val="18"/>
                <w:lang w:val="es-MX"/>
              </w:rPr>
            </w:pPr>
            <w:hyperlink r:id="rId20" w:history="1">
              <w:r w:rsidR="002B1C5D" w:rsidRPr="00F00DFD">
                <w:rPr>
                  <w:rStyle w:val="Hipervnculo"/>
                  <w:rFonts w:cs="Arial"/>
                  <w:b/>
                  <w:sz w:val="18"/>
                  <w:szCs w:val="18"/>
                  <w:lang w:val="es-MX"/>
                </w:rPr>
                <w:t>http://www.defense.gouv.fr/dgse</w:t>
              </w:r>
            </w:hyperlink>
            <w:r w:rsidR="002B1C5D" w:rsidRPr="00F00DFD">
              <w:rPr>
                <w:rFonts w:cs="Arial"/>
                <w:b/>
                <w:sz w:val="18"/>
                <w:szCs w:val="18"/>
                <w:lang w:val="es-MX"/>
              </w:rPr>
              <w:t xml:space="preserve"> </w:t>
            </w:r>
          </w:p>
          <w:p w:rsidR="002B1C5D" w:rsidRPr="00D87287" w:rsidRDefault="002B1C5D" w:rsidP="00D87287">
            <w:pPr>
              <w:jc w:val="both"/>
              <w:rPr>
                <w:rFonts w:cs="Arial"/>
                <w:sz w:val="18"/>
                <w:szCs w:val="18"/>
                <w:lang w:val="es-MX"/>
              </w:rPr>
            </w:pPr>
          </w:p>
          <w:p w:rsidR="002B1C5D" w:rsidRDefault="002B1C5D" w:rsidP="00D87287">
            <w:pPr>
              <w:jc w:val="both"/>
              <w:rPr>
                <w:rFonts w:cs="Arial"/>
                <w:sz w:val="18"/>
                <w:szCs w:val="18"/>
                <w:lang w:val="es-MX"/>
              </w:rPr>
            </w:pPr>
          </w:p>
          <w:p w:rsidR="002F4DF2" w:rsidRDefault="002F4DF2" w:rsidP="00D87287">
            <w:pPr>
              <w:jc w:val="both"/>
              <w:rPr>
                <w:rFonts w:cs="Arial"/>
                <w:sz w:val="18"/>
                <w:szCs w:val="18"/>
                <w:lang w:val="es-MX"/>
              </w:rPr>
            </w:pPr>
          </w:p>
          <w:p w:rsidR="002F4DF2" w:rsidRDefault="002F4DF2" w:rsidP="00D87287">
            <w:pPr>
              <w:jc w:val="both"/>
              <w:rPr>
                <w:rFonts w:cs="Arial"/>
                <w:sz w:val="18"/>
                <w:szCs w:val="18"/>
                <w:lang w:val="es-MX"/>
              </w:rPr>
            </w:pPr>
          </w:p>
          <w:p w:rsidR="002F4DF2" w:rsidRDefault="002F4DF2" w:rsidP="00D87287">
            <w:pPr>
              <w:jc w:val="both"/>
              <w:rPr>
                <w:rFonts w:cs="Arial"/>
                <w:sz w:val="18"/>
                <w:szCs w:val="18"/>
                <w:lang w:val="es-MX"/>
              </w:rPr>
            </w:pPr>
          </w:p>
          <w:p w:rsidR="002F4DF2" w:rsidRDefault="002F4DF2" w:rsidP="00D87287">
            <w:pPr>
              <w:jc w:val="both"/>
              <w:rPr>
                <w:rFonts w:cs="Arial"/>
                <w:sz w:val="18"/>
                <w:szCs w:val="18"/>
                <w:lang w:val="es-MX"/>
              </w:rPr>
            </w:pPr>
          </w:p>
          <w:p w:rsidR="002F4DF2" w:rsidRPr="00D87287" w:rsidRDefault="002F4DF2" w:rsidP="00D87287">
            <w:pPr>
              <w:jc w:val="both"/>
              <w:rPr>
                <w:rFonts w:cs="Arial"/>
                <w:sz w:val="18"/>
                <w:szCs w:val="18"/>
                <w:lang w:val="es-MX"/>
              </w:rPr>
            </w:pPr>
          </w:p>
          <w:p w:rsidR="002B1C5D" w:rsidRPr="00D87287" w:rsidRDefault="002B1C5D" w:rsidP="00D87287">
            <w:pPr>
              <w:jc w:val="both"/>
              <w:rPr>
                <w:rFonts w:cs="Arial"/>
                <w:sz w:val="18"/>
                <w:szCs w:val="18"/>
                <w:lang w:val="es-MX"/>
              </w:rPr>
            </w:pPr>
          </w:p>
          <w:p w:rsidR="002B1C5D" w:rsidRPr="00D87287" w:rsidRDefault="002B1C5D" w:rsidP="00D87287">
            <w:pPr>
              <w:jc w:val="both"/>
              <w:rPr>
                <w:rFonts w:cs="Arial"/>
                <w:sz w:val="18"/>
                <w:szCs w:val="18"/>
                <w:lang w:val="es-MX"/>
              </w:rPr>
            </w:pPr>
          </w:p>
        </w:tc>
      </w:tr>
      <w:tr w:rsidR="002B1C5D" w:rsidRPr="00D87287" w:rsidTr="00720EB1">
        <w:tc>
          <w:tcPr>
            <w:tcW w:w="2306" w:type="dxa"/>
          </w:tcPr>
          <w:p w:rsidR="002B1C5D" w:rsidRPr="00D87287" w:rsidRDefault="002B1C5D" w:rsidP="00911CF2">
            <w:pPr>
              <w:rPr>
                <w:rFonts w:cs="Arial"/>
                <w:color w:val="0000CC"/>
                <w:sz w:val="20"/>
                <w:szCs w:val="20"/>
              </w:rPr>
            </w:pPr>
          </w:p>
          <w:p w:rsidR="002B1C5D" w:rsidRPr="00B6345C" w:rsidRDefault="002B1C5D" w:rsidP="00B6345C">
            <w:pPr>
              <w:jc w:val="center"/>
              <w:rPr>
                <w:b/>
                <w:sz w:val="20"/>
                <w:szCs w:val="20"/>
                <w:u w:val="single"/>
                <w:lang w:val="es-MX"/>
              </w:rPr>
            </w:pPr>
            <w:r w:rsidRPr="00B6345C">
              <w:rPr>
                <w:b/>
                <w:sz w:val="20"/>
                <w:szCs w:val="20"/>
                <w:u w:val="single"/>
                <w:lang w:val="es-MX"/>
              </w:rPr>
              <w:t>ITALIA</w:t>
            </w:r>
          </w:p>
          <w:p w:rsidR="002B1C5D" w:rsidRDefault="002B1C5D" w:rsidP="00911CF2">
            <w:pPr>
              <w:rPr>
                <w:rFonts w:cs="Arial"/>
                <w:sz w:val="18"/>
                <w:szCs w:val="18"/>
              </w:rPr>
            </w:pPr>
          </w:p>
          <w:p w:rsidR="002B1C5D" w:rsidRDefault="002B1C5D" w:rsidP="00911CF2">
            <w:pPr>
              <w:rPr>
                <w:rFonts w:cs="Arial"/>
                <w:sz w:val="18"/>
                <w:szCs w:val="18"/>
              </w:rPr>
            </w:pPr>
          </w:p>
          <w:p w:rsidR="002B1C5D" w:rsidRDefault="002B1C5D" w:rsidP="00B6345C">
            <w:pPr>
              <w:jc w:val="center"/>
              <w:rPr>
                <w:rFonts w:cs="Arial"/>
                <w:sz w:val="18"/>
                <w:szCs w:val="18"/>
              </w:rPr>
            </w:pPr>
            <w:r w:rsidRPr="00B6345C">
              <w:rPr>
                <w:rFonts w:cs="Arial"/>
                <w:noProof/>
                <w:sz w:val="18"/>
                <w:szCs w:val="18"/>
              </w:rPr>
              <w:drawing>
                <wp:inline distT="0" distB="0" distL="0" distR="0">
                  <wp:extent cx="812800" cy="825500"/>
                  <wp:effectExtent l="19050" t="0" r="6350" b="0"/>
                  <wp:docPr id="1141" name="Imagen 12" descr="200px-SIS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0px-SISDE"/>
                          <pic:cNvPicPr>
                            <a:picLocks noChangeAspect="1" noChangeArrowheads="1"/>
                          </pic:cNvPicPr>
                        </pic:nvPicPr>
                        <pic:blipFill>
                          <a:blip r:embed="rId21" cstate="print"/>
                          <a:srcRect/>
                          <a:stretch>
                            <a:fillRect/>
                          </a:stretch>
                        </pic:blipFill>
                        <pic:spPr bwMode="auto">
                          <a:xfrm>
                            <a:off x="0" y="0"/>
                            <a:ext cx="812800" cy="825500"/>
                          </a:xfrm>
                          <a:prstGeom prst="rect">
                            <a:avLst/>
                          </a:prstGeom>
                          <a:noFill/>
                          <a:ln w="9525">
                            <a:noFill/>
                            <a:miter lim="800000"/>
                            <a:headEnd/>
                            <a:tailEnd/>
                          </a:ln>
                        </pic:spPr>
                      </pic:pic>
                    </a:graphicData>
                  </a:graphic>
                </wp:inline>
              </w:drawing>
            </w:r>
          </w:p>
          <w:p w:rsidR="002B1C5D" w:rsidRDefault="002B1C5D" w:rsidP="00911CF2">
            <w:pPr>
              <w:rPr>
                <w:rFonts w:cs="Arial"/>
                <w:sz w:val="18"/>
                <w:szCs w:val="18"/>
              </w:rPr>
            </w:pPr>
          </w:p>
          <w:p w:rsidR="002B1C5D" w:rsidRDefault="002B1C5D" w:rsidP="00B6345C">
            <w:pPr>
              <w:jc w:val="center"/>
              <w:rPr>
                <w:rFonts w:cs="Arial"/>
                <w:sz w:val="18"/>
                <w:szCs w:val="18"/>
              </w:rPr>
            </w:pPr>
            <w:r w:rsidRPr="00D87287">
              <w:rPr>
                <w:rFonts w:cs="Arial"/>
                <w:sz w:val="18"/>
                <w:szCs w:val="18"/>
              </w:rPr>
              <w:t>SERVICIO PARA LA INFORMACIÓN Y LA SEGURIDAD DEMOCRÁTICA</w:t>
            </w:r>
          </w:p>
          <w:p w:rsidR="002B1C5D" w:rsidRDefault="002B1C5D" w:rsidP="00B6345C">
            <w:pPr>
              <w:jc w:val="center"/>
              <w:rPr>
                <w:rFonts w:cs="Arial"/>
                <w:sz w:val="18"/>
                <w:szCs w:val="18"/>
                <w:lang w:val="es-MX"/>
              </w:rPr>
            </w:pPr>
            <w:r w:rsidRPr="00D87287">
              <w:rPr>
                <w:rFonts w:cs="Arial"/>
                <w:sz w:val="18"/>
                <w:szCs w:val="18"/>
                <w:lang w:val="es-MX"/>
              </w:rPr>
              <w:t>(SISDE)</w:t>
            </w:r>
          </w:p>
          <w:p w:rsidR="002B1C5D" w:rsidRDefault="002B1C5D" w:rsidP="00911CF2">
            <w:pPr>
              <w:rPr>
                <w:rFonts w:cs="Arial"/>
                <w:sz w:val="18"/>
                <w:szCs w:val="18"/>
                <w:lang w:val="es-MX"/>
              </w:rPr>
            </w:pPr>
          </w:p>
          <w:p w:rsidR="002B1C5D" w:rsidRPr="00EA3019" w:rsidRDefault="002B1C5D" w:rsidP="00B6345C">
            <w:pPr>
              <w:rPr>
                <w:i/>
                <w:sz w:val="18"/>
                <w:szCs w:val="18"/>
                <w:u w:val="single"/>
                <w:lang w:val="es-MX"/>
              </w:rPr>
            </w:pPr>
          </w:p>
        </w:tc>
        <w:tc>
          <w:tcPr>
            <w:tcW w:w="2280" w:type="dxa"/>
          </w:tcPr>
          <w:p w:rsidR="002B1C5D" w:rsidRDefault="002B1C5D" w:rsidP="00911CF2">
            <w:pPr>
              <w:rPr>
                <w:rFonts w:cs="Arial"/>
                <w:sz w:val="18"/>
                <w:szCs w:val="18"/>
              </w:rPr>
            </w:pPr>
          </w:p>
          <w:p w:rsidR="002B1C5D" w:rsidRPr="00D87287" w:rsidRDefault="002B1C5D" w:rsidP="00B6345C">
            <w:pPr>
              <w:jc w:val="center"/>
              <w:rPr>
                <w:rFonts w:cs="Arial"/>
                <w:sz w:val="18"/>
                <w:szCs w:val="18"/>
                <w:lang w:val="es-MX"/>
              </w:rPr>
            </w:pPr>
            <w:r w:rsidRPr="00D87287">
              <w:rPr>
                <w:rFonts w:cs="Arial"/>
                <w:sz w:val="18"/>
                <w:szCs w:val="18"/>
              </w:rPr>
              <w:t>LEY Nº 801 DEL 24 DE OCTUBRE DE 1977</w:t>
            </w:r>
          </w:p>
        </w:tc>
        <w:tc>
          <w:tcPr>
            <w:tcW w:w="10042" w:type="dxa"/>
            <w:vAlign w:val="center"/>
          </w:tcPr>
          <w:p w:rsidR="002B1C5D" w:rsidRPr="00D87287" w:rsidRDefault="002B1C5D" w:rsidP="00D87287">
            <w:pPr>
              <w:jc w:val="center"/>
              <w:rPr>
                <w:sz w:val="18"/>
                <w:szCs w:val="18"/>
              </w:rPr>
            </w:pPr>
            <w:r w:rsidRPr="00D87287">
              <w:rPr>
                <w:sz w:val="18"/>
                <w:szCs w:val="18"/>
              </w:rPr>
              <w:t>- - - - -</w:t>
            </w:r>
          </w:p>
        </w:tc>
        <w:tc>
          <w:tcPr>
            <w:tcW w:w="3492" w:type="dxa"/>
          </w:tcPr>
          <w:p w:rsidR="000347F9" w:rsidRDefault="000347F9" w:rsidP="004956BE">
            <w:pPr>
              <w:rPr>
                <w:rFonts w:cs="Arial"/>
                <w:b/>
                <w:sz w:val="18"/>
                <w:szCs w:val="18"/>
              </w:rPr>
            </w:pPr>
          </w:p>
          <w:p w:rsidR="002B1C5D" w:rsidRPr="00D87287" w:rsidRDefault="002B1C5D" w:rsidP="004956BE">
            <w:pPr>
              <w:rPr>
                <w:rFonts w:cs="Arial"/>
                <w:b/>
                <w:sz w:val="18"/>
                <w:szCs w:val="18"/>
              </w:rPr>
            </w:pPr>
            <w:r w:rsidRPr="00D87287">
              <w:rPr>
                <w:rFonts w:cs="Arial"/>
                <w:b/>
                <w:sz w:val="18"/>
                <w:szCs w:val="18"/>
              </w:rPr>
              <w:t>Sustantivas:</w:t>
            </w:r>
          </w:p>
          <w:p w:rsidR="002B1C5D" w:rsidRPr="00D87287" w:rsidRDefault="002B1C5D" w:rsidP="004956BE">
            <w:pPr>
              <w:rPr>
                <w:rFonts w:cs="Arial"/>
                <w:b/>
                <w:sz w:val="18"/>
                <w:szCs w:val="18"/>
              </w:rPr>
            </w:pPr>
          </w:p>
          <w:p w:rsidR="002B1C5D" w:rsidRPr="00D87287" w:rsidRDefault="002B1C5D" w:rsidP="004956BE">
            <w:pPr>
              <w:pStyle w:val="NormalWeb"/>
              <w:numPr>
                <w:ilvl w:val="0"/>
                <w:numId w:val="1"/>
              </w:numPr>
              <w:tabs>
                <w:tab w:val="clear" w:pos="720"/>
              </w:tabs>
              <w:spacing w:before="0" w:beforeAutospacing="0" w:after="0" w:afterAutospacing="0"/>
              <w:ind w:left="372" w:hanging="372"/>
              <w:rPr>
                <w:rFonts w:ascii="Arial" w:hAnsi="Arial" w:cs="Arial"/>
                <w:color w:val="000000"/>
                <w:sz w:val="18"/>
                <w:szCs w:val="18"/>
              </w:rPr>
            </w:pPr>
            <w:r w:rsidRPr="00D87287">
              <w:rPr>
                <w:rFonts w:ascii="Arial" w:hAnsi="Arial" w:cs="Arial"/>
                <w:sz w:val="18"/>
                <w:szCs w:val="18"/>
              </w:rPr>
              <w:t xml:space="preserve">Encargado </w:t>
            </w:r>
            <w:r w:rsidRPr="00D87287">
              <w:rPr>
                <w:rFonts w:ascii="Arial" w:hAnsi="Arial" w:cs="Arial"/>
                <w:color w:val="000000"/>
                <w:sz w:val="18"/>
                <w:szCs w:val="18"/>
              </w:rPr>
              <w:t>de la seguridad interna, la inteligencia económica, la lucha contra el terrorismo, la inmigración ilegal, la criminalidad informática y el crimen organizado en el interior.</w:t>
            </w:r>
          </w:p>
          <w:p w:rsidR="002B1C5D" w:rsidRPr="00D87287" w:rsidRDefault="002B1C5D" w:rsidP="00D87287">
            <w:pPr>
              <w:pStyle w:val="NormalWeb"/>
              <w:numPr>
                <w:ilvl w:val="0"/>
                <w:numId w:val="1"/>
              </w:numPr>
              <w:tabs>
                <w:tab w:val="clear" w:pos="720"/>
              </w:tabs>
              <w:ind w:left="372" w:hanging="372"/>
              <w:rPr>
                <w:rFonts w:ascii="Arial" w:hAnsi="Arial" w:cs="Arial"/>
                <w:color w:val="000000"/>
                <w:sz w:val="18"/>
                <w:szCs w:val="18"/>
              </w:rPr>
            </w:pPr>
            <w:r w:rsidRPr="00D87287">
              <w:rPr>
                <w:rFonts w:ascii="Arial" w:hAnsi="Arial" w:cs="Arial"/>
                <w:color w:val="000000"/>
                <w:sz w:val="18"/>
                <w:szCs w:val="18"/>
              </w:rPr>
              <w:t>Asegura la información para la defensa de las instituciones del Estado.</w:t>
            </w:r>
          </w:p>
          <w:p w:rsidR="002B1C5D" w:rsidRPr="00D87287" w:rsidRDefault="002B1C5D" w:rsidP="00D87287">
            <w:pPr>
              <w:pStyle w:val="NormalWeb"/>
              <w:numPr>
                <w:ilvl w:val="0"/>
                <w:numId w:val="1"/>
              </w:numPr>
              <w:tabs>
                <w:tab w:val="clear" w:pos="720"/>
              </w:tabs>
              <w:ind w:left="372" w:hanging="372"/>
              <w:rPr>
                <w:rFonts w:ascii="Arial" w:hAnsi="Arial" w:cs="Arial"/>
                <w:color w:val="000000"/>
                <w:sz w:val="18"/>
                <w:szCs w:val="18"/>
                <w:lang w:val="es-MX"/>
              </w:rPr>
            </w:pPr>
            <w:r w:rsidRPr="00D87287">
              <w:rPr>
                <w:rFonts w:ascii="Arial" w:hAnsi="Arial" w:cs="Arial"/>
                <w:color w:val="000000"/>
                <w:sz w:val="18"/>
                <w:szCs w:val="18"/>
              </w:rPr>
              <w:t>Comunica al Ministro del Interior y al Comité Ejecutivo para los Servicios de Información y de Seguridad (CESIS) de toda la información recibida, o que tiene en su posesión.</w:t>
            </w:r>
            <w:r w:rsidRPr="00D87287">
              <w:rPr>
                <w:rFonts w:ascii="Arial" w:hAnsi="Arial" w:cs="Arial"/>
                <w:color w:val="000000"/>
                <w:sz w:val="18"/>
                <w:szCs w:val="18"/>
                <w:lang w:val="es-MX"/>
              </w:rPr>
              <w:t xml:space="preserve"> </w:t>
            </w:r>
          </w:p>
          <w:p w:rsidR="002B1C5D" w:rsidRPr="00D87287" w:rsidRDefault="002B1C5D" w:rsidP="00D87287">
            <w:pPr>
              <w:jc w:val="both"/>
              <w:rPr>
                <w:rFonts w:cs="Arial"/>
                <w:sz w:val="18"/>
                <w:szCs w:val="18"/>
              </w:rPr>
            </w:pPr>
            <w:r w:rsidRPr="00D15879">
              <w:rPr>
                <w:rFonts w:cs="Arial"/>
                <w:b/>
                <w:sz w:val="18"/>
                <w:szCs w:val="18"/>
                <w:lang w:val="es-MX"/>
              </w:rPr>
              <w:t>Nota:</w:t>
            </w:r>
            <w:r w:rsidRPr="00D87287">
              <w:rPr>
                <w:rFonts w:cs="Arial"/>
                <w:sz w:val="18"/>
                <w:szCs w:val="18"/>
                <w:lang w:val="es-MX"/>
              </w:rPr>
              <w:t xml:space="preserve"> </w:t>
            </w:r>
            <w:r w:rsidRPr="00D87287">
              <w:rPr>
                <w:rFonts w:cs="Arial"/>
                <w:sz w:val="18"/>
                <w:szCs w:val="18"/>
              </w:rPr>
              <w:t xml:space="preserve">La estructura orgánica y demás funciones del SISDE no fueron encontradas en fuentes consultadas, entre otras, el sitio oficial del servicio: </w:t>
            </w:r>
          </w:p>
          <w:p w:rsidR="002B1C5D" w:rsidRPr="00D87287" w:rsidRDefault="002B1C5D" w:rsidP="00D87287">
            <w:pPr>
              <w:jc w:val="both"/>
              <w:rPr>
                <w:rFonts w:cs="Arial"/>
                <w:sz w:val="18"/>
                <w:szCs w:val="18"/>
              </w:rPr>
            </w:pPr>
          </w:p>
          <w:p w:rsidR="002F6046" w:rsidRPr="002F6046" w:rsidRDefault="002F6046" w:rsidP="002F6046">
            <w:pPr>
              <w:rPr>
                <w:rStyle w:val="Hipervnculo"/>
                <w:rFonts w:cs="Arial"/>
                <w:b/>
                <w:sz w:val="18"/>
                <w:szCs w:val="18"/>
                <w:lang w:val="es-MX"/>
              </w:rPr>
            </w:pPr>
            <w:hyperlink r:id="rId22" w:history="1">
              <w:r w:rsidRPr="002F6046">
                <w:rPr>
                  <w:rStyle w:val="Hipervnculo"/>
                  <w:rFonts w:cs="Arial"/>
                  <w:b/>
                  <w:sz w:val="18"/>
                  <w:szCs w:val="18"/>
                  <w:lang w:val="es-MX"/>
                </w:rPr>
                <w:t>http://www.sicurezzanazionale.gov.it/sisr.nsf/i</w:t>
              </w:r>
              <w:r w:rsidRPr="002F6046">
                <w:rPr>
                  <w:rStyle w:val="Hipervnculo"/>
                  <w:rFonts w:cs="Arial"/>
                  <w:b/>
                  <w:sz w:val="18"/>
                  <w:szCs w:val="18"/>
                  <w:lang w:val="es-MX"/>
                </w:rPr>
                <w:t>n</w:t>
              </w:r>
              <w:r w:rsidRPr="002F6046">
                <w:rPr>
                  <w:rStyle w:val="Hipervnculo"/>
                  <w:rFonts w:cs="Arial"/>
                  <w:b/>
                  <w:sz w:val="18"/>
                  <w:szCs w:val="18"/>
                  <w:lang w:val="es-MX"/>
                </w:rPr>
                <w:t>dex.html</w:t>
              </w:r>
            </w:hyperlink>
          </w:p>
          <w:p w:rsidR="002F6046" w:rsidRPr="00F00DFD" w:rsidRDefault="002F6046" w:rsidP="005A3CB5">
            <w:pPr>
              <w:rPr>
                <w:rFonts w:cs="Arial"/>
                <w:b/>
                <w:sz w:val="18"/>
                <w:szCs w:val="18"/>
                <w:lang w:val="es-MX"/>
              </w:rPr>
            </w:pPr>
          </w:p>
          <w:p w:rsidR="0079740F" w:rsidRDefault="0079740F" w:rsidP="00D87287">
            <w:pPr>
              <w:jc w:val="both"/>
              <w:rPr>
                <w:rFonts w:cs="Arial"/>
                <w:sz w:val="18"/>
                <w:szCs w:val="18"/>
                <w:lang w:val="es-MX"/>
              </w:rPr>
            </w:pPr>
          </w:p>
          <w:p w:rsidR="002B1C5D" w:rsidRPr="00D87287" w:rsidRDefault="002B1C5D" w:rsidP="00D87287">
            <w:pPr>
              <w:jc w:val="both"/>
              <w:rPr>
                <w:rFonts w:cs="Arial"/>
                <w:sz w:val="18"/>
                <w:szCs w:val="18"/>
                <w:lang w:val="es-MX"/>
              </w:rPr>
            </w:pPr>
            <w:r w:rsidRPr="00D87287">
              <w:rPr>
                <w:rFonts w:cs="Arial"/>
                <w:sz w:val="18"/>
                <w:szCs w:val="18"/>
                <w:lang w:val="es-MX"/>
              </w:rPr>
              <w:t>En la Ley No. 801, únicamente se prevé al Director del SISDE, y le asigna la responsabilidad política de las actividades del servicio al Ministerio del Interior.</w:t>
            </w:r>
          </w:p>
          <w:p w:rsidR="002B1C5D" w:rsidRDefault="002B1C5D" w:rsidP="00D87287">
            <w:pPr>
              <w:jc w:val="both"/>
              <w:rPr>
                <w:rFonts w:cs="Arial"/>
                <w:sz w:val="18"/>
                <w:szCs w:val="18"/>
                <w:lang w:val="es-MX"/>
              </w:rPr>
            </w:pPr>
          </w:p>
          <w:p w:rsidR="002B1C5D" w:rsidRDefault="002B1C5D" w:rsidP="00D87287">
            <w:pPr>
              <w:jc w:val="both"/>
              <w:rPr>
                <w:rFonts w:cs="Arial"/>
                <w:sz w:val="18"/>
                <w:szCs w:val="18"/>
                <w:lang w:val="es-MX"/>
              </w:rPr>
            </w:pPr>
          </w:p>
          <w:p w:rsidR="002B1C5D" w:rsidRDefault="002B1C5D" w:rsidP="00D87287">
            <w:pPr>
              <w:jc w:val="both"/>
              <w:rPr>
                <w:rFonts w:cs="Arial"/>
                <w:sz w:val="18"/>
                <w:szCs w:val="18"/>
                <w:lang w:val="es-MX"/>
              </w:rPr>
            </w:pPr>
          </w:p>
          <w:p w:rsidR="002B1C5D" w:rsidRDefault="002B1C5D" w:rsidP="00D87287">
            <w:pPr>
              <w:jc w:val="both"/>
              <w:rPr>
                <w:rFonts w:cs="Arial"/>
                <w:sz w:val="18"/>
                <w:szCs w:val="18"/>
                <w:lang w:val="es-MX"/>
              </w:rPr>
            </w:pPr>
          </w:p>
          <w:p w:rsidR="002B1C5D" w:rsidRDefault="002B1C5D" w:rsidP="00D87287">
            <w:pPr>
              <w:jc w:val="both"/>
              <w:rPr>
                <w:rFonts w:cs="Arial"/>
                <w:sz w:val="18"/>
                <w:szCs w:val="18"/>
                <w:lang w:val="es-MX"/>
              </w:rPr>
            </w:pPr>
          </w:p>
          <w:p w:rsidR="002B1C5D" w:rsidRPr="00D87287" w:rsidRDefault="002B1C5D" w:rsidP="00D87287">
            <w:pPr>
              <w:jc w:val="both"/>
              <w:rPr>
                <w:rFonts w:cs="Arial"/>
                <w:sz w:val="18"/>
                <w:szCs w:val="18"/>
                <w:lang w:val="es-MX"/>
              </w:rPr>
            </w:pPr>
          </w:p>
        </w:tc>
      </w:tr>
      <w:tr w:rsidR="002B1C5D" w:rsidRPr="00D87287" w:rsidTr="00720EB1">
        <w:tc>
          <w:tcPr>
            <w:tcW w:w="2306" w:type="dxa"/>
          </w:tcPr>
          <w:p w:rsidR="002B1C5D" w:rsidRDefault="002B1C5D" w:rsidP="00911CF2"/>
          <w:p w:rsidR="002B1C5D" w:rsidRPr="00B6345C" w:rsidRDefault="002B1C5D" w:rsidP="00B6345C">
            <w:pPr>
              <w:jc w:val="center"/>
              <w:rPr>
                <w:b/>
                <w:sz w:val="20"/>
                <w:szCs w:val="20"/>
                <w:u w:val="single"/>
              </w:rPr>
            </w:pPr>
            <w:r>
              <w:rPr>
                <w:b/>
                <w:sz w:val="20"/>
                <w:szCs w:val="20"/>
                <w:u w:val="single"/>
              </w:rPr>
              <w:t>RUSIA</w:t>
            </w:r>
          </w:p>
          <w:p w:rsidR="002B1C5D" w:rsidRDefault="002B1C5D" w:rsidP="00911CF2"/>
          <w:p w:rsidR="002B1C5D" w:rsidRDefault="002B1C5D" w:rsidP="00911CF2"/>
          <w:p w:rsidR="002B1C5D" w:rsidRPr="00D87287" w:rsidRDefault="002B1C5D" w:rsidP="00B6345C">
            <w:pPr>
              <w:jc w:val="center"/>
              <w:rPr>
                <w:sz w:val="18"/>
                <w:szCs w:val="18"/>
                <w:lang w:val="en-US"/>
              </w:rPr>
            </w:pPr>
            <w:r>
              <w:rPr>
                <w:noProof/>
                <w:color w:val="0000FF"/>
              </w:rPr>
              <w:drawing>
                <wp:inline distT="0" distB="0" distL="0" distR="0">
                  <wp:extent cx="884022" cy="1206230"/>
                  <wp:effectExtent l="19050" t="0" r="0" b="0"/>
                  <wp:docPr id="1142" name="Imagen 13" descr="fsb_logo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sb_logo_s"/>
                          <pic:cNvPicPr>
                            <a:picLocks noChangeAspect="1" noChangeArrowheads="1"/>
                          </pic:cNvPicPr>
                        </pic:nvPicPr>
                        <pic:blipFill>
                          <a:blip r:embed="rId23" cstate="print"/>
                          <a:srcRect/>
                          <a:stretch>
                            <a:fillRect/>
                          </a:stretch>
                        </pic:blipFill>
                        <pic:spPr bwMode="auto">
                          <a:xfrm>
                            <a:off x="0" y="0"/>
                            <a:ext cx="889000" cy="1213022"/>
                          </a:xfrm>
                          <a:prstGeom prst="rect">
                            <a:avLst/>
                          </a:prstGeom>
                          <a:noFill/>
                          <a:ln w="9525">
                            <a:noFill/>
                            <a:miter lim="800000"/>
                            <a:headEnd/>
                            <a:tailEnd/>
                          </a:ln>
                        </pic:spPr>
                      </pic:pic>
                    </a:graphicData>
                  </a:graphic>
                </wp:inline>
              </w:drawing>
            </w:r>
          </w:p>
          <w:p w:rsidR="002B1C5D" w:rsidRDefault="002B1C5D" w:rsidP="00911CF2">
            <w:pPr>
              <w:rPr>
                <w:sz w:val="18"/>
                <w:szCs w:val="18"/>
              </w:rPr>
            </w:pPr>
          </w:p>
          <w:p w:rsidR="002B1C5D" w:rsidRDefault="002B1C5D" w:rsidP="00B6345C">
            <w:pPr>
              <w:jc w:val="center"/>
              <w:rPr>
                <w:sz w:val="18"/>
                <w:szCs w:val="18"/>
              </w:rPr>
            </w:pPr>
            <w:r w:rsidRPr="00D87287">
              <w:rPr>
                <w:sz w:val="18"/>
                <w:szCs w:val="18"/>
              </w:rPr>
              <w:t>SERVICI</w:t>
            </w:r>
            <w:r>
              <w:rPr>
                <w:sz w:val="18"/>
                <w:szCs w:val="18"/>
              </w:rPr>
              <w:t>O DE INTELIGENCIA RUSO (FSB)</w:t>
            </w: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p w:rsidR="002B1C5D" w:rsidRPr="00D87287" w:rsidRDefault="002B1C5D" w:rsidP="00911CF2">
            <w:pPr>
              <w:rPr>
                <w:sz w:val="18"/>
                <w:szCs w:val="18"/>
              </w:rPr>
            </w:pPr>
          </w:p>
        </w:tc>
        <w:tc>
          <w:tcPr>
            <w:tcW w:w="2280" w:type="dxa"/>
          </w:tcPr>
          <w:p w:rsidR="002B1C5D" w:rsidRPr="00D87287" w:rsidRDefault="002B1C5D" w:rsidP="00911CF2">
            <w:pPr>
              <w:snapToGrid w:val="0"/>
              <w:ind w:left="360"/>
              <w:rPr>
                <w:rFonts w:cs="Arial"/>
                <w:color w:val="000000"/>
                <w:sz w:val="18"/>
                <w:szCs w:val="18"/>
              </w:rPr>
            </w:pPr>
          </w:p>
          <w:p w:rsidR="002B1C5D" w:rsidRPr="00D87287" w:rsidRDefault="002B1C5D" w:rsidP="00B6345C">
            <w:pPr>
              <w:snapToGrid w:val="0"/>
              <w:ind w:left="-74"/>
              <w:jc w:val="center"/>
              <w:rPr>
                <w:rFonts w:cs="Arial"/>
                <w:color w:val="000000"/>
                <w:sz w:val="18"/>
                <w:szCs w:val="18"/>
              </w:rPr>
            </w:pPr>
            <w:r w:rsidRPr="00D87287">
              <w:rPr>
                <w:rFonts w:cs="Arial"/>
                <w:color w:val="000000"/>
                <w:sz w:val="18"/>
                <w:szCs w:val="18"/>
              </w:rPr>
              <w:t xml:space="preserve">LEY NO. 40-FZ </w:t>
            </w:r>
            <w:r w:rsidRPr="00D87287">
              <w:rPr>
                <w:rFonts w:cs="Arial"/>
                <w:color w:val="000000"/>
                <w:sz w:val="18"/>
                <w:szCs w:val="18"/>
              </w:rPr>
              <w:br/>
              <w:t xml:space="preserve">SOBRE LOS ÓRGANOS DEL SERVICIO FEDERAL DE SEGURIDAD DE </w:t>
            </w:r>
            <w:smartTag w:uri="urn:schemas-microsoft-com:office:smarttags" w:element="PersonName">
              <w:smartTagPr>
                <w:attr w:name="ProductID" w:val="LA FEDERACIￓN RUSA"/>
              </w:smartTagPr>
              <w:r w:rsidRPr="00D87287">
                <w:rPr>
                  <w:rFonts w:cs="Arial"/>
                  <w:color w:val="000000"/>
                  <w:sz w:val="18"/>
                  <w:szCs w:val="18"/>
                </w:rPr>
                <w:t>LA FEDERACIÓN RUSA</w:t>
              </w:r>
            </w:smartTag>
          </w:p>
          <w:p w:rsidR="002B1C5D" w:rsidRPr="00D87287" w:rsidRDefault="002B1C5D" w:rsidP="00B6345C">
            <w:pPr>
              <w:snapToGrid w:val="0"/>
              <w:ind w:left="-74"/>
              <w:jc w:val="center"/>
              <w:rPr>
                <w:rFonts w:cs="Arial"/>
                <w:color w:val="000000"/>
                <w:sz w:val="18"/>
                <w:szCs w:val="18"/>
              </w:rPr>
            </w:pPr>
            <w:r w:rsidRPr="00D87287">
              <w:rPr>
                <w:rFonts w:cs="Arial"/>
                <w:color w:val="000000"/>
                <w:sz w:val="18"/>
                <w:szCs w:val="18"/>
              </w:rPr>
              <w:t>(FEBRERO 22 DE 1995)</w:t>
            </w:r>
          </w:p>
          <w:p w:rsidR="002B1C5D" w:rsidRPr="00D87287" w:rsidRDefault="002B1C5D" w:rsidP="00B6345C">
            <w:pPr>
              <w:snapToGrid w:val="0"/>
              <w:ind w:left="-74"/>
              <w:jc w:val="center"/>
              <w:rPr>
                <w:rFonts w:cs="Arial"/>
                <w:color w:val="000000"/>
                <w:sz w:val="18"/>
                <w:szCs w:val="18"/>
              </w:rPr>
            </w:pPr>
          </w:p>
          <w:p w:rsidR="002B1C5D" w:rsidRPr="00D87287" w:rsidRDefault="002B1C5D" w:rsidP="00B6345C">
            <w:pPr>
              <w:snapToGrid w:val="0"/>
              <w:ind w:left="-74"/>
              <w:jc w:val="center"/>
              <w:rPr>
                <w:rFonts w:cs="Arial"/>
                <w:color w:val="000000"/>
                <w:sz w:val="18"/>
                <w:szCs w:val="18"/>
              </w:rPr>
            </w:pPr>
            <w:r w:rsidRPr="00D87287">
              <w:rPr>
                <w:rFonts w:cs="Arial"/>
                <w:color w:val="000000"/>
                <w:sz w:val="18"/>
                <w:szCs w:val="18"/>
              </w:rPr>
              <w:t>LEY NO. 5</w:t>
            </w:r>
          </w:p>
          <w:p w:rsidR="002B1C5D" w:rsidRPr="00D87287" w:rsidRDefault="002B1C5D" w:rsidP="00B6345C">
            <w:pPr>
              <w:snapToGrid w:val="0"/>
              <w:ind w:left="-74"/>
              <w:jc w:val="center"/>
              <w:rPr>
                <w:rFonts w:cs="Arial"/>
                <w:color w:val="000000"/>
                <w:sz w:val="18"/>
                <w:szCs w:val="18"/>
              </w:rPr>
            </w:pPr>
            <w:r w:rsidRPr="00D87287">
              <w:rPr>
                <w:rFonts w:cs="Arial"/>
                <w:color w:val="000000"/>
                <w:sz w:val="18"/>
                <w:szCs w:val="18"/>
              </w:rPr>
              <w:t xml:space="preserve">SOBRE INTELIGENCIA EXTERIOR DE </w:t>
            </w:r>
            <w:smartTag w:uri="urn:schemas-microsoft-com:office:smarttags" w:element="PersonName">
              <w:smartTagPr>
                <w:attr w:name="ProductID" w:val="LA FEDERACIￓN RUSA"/>
              </w:smartTagPr>
              <w:r w:rsidRPr="00D87287">
                <w:rPr>
                  <w:rFonts w:cs="Arial"/>
                  <w:color w:val="000000"/>
                  <w:sz w:val="18"/>
                  <w:szCs w:val="18"/>
                </w:rPr>
                <w:t>LA FEDERACIÓN RUSA</w:t>
              </w:r>
            </w:smartTag>
          </w:p>
          <w:p w:rsidR="002B1C5D" w:rsidRPr="00D87287" w:rsidRDefault="002B1C5D" w:rsidP="00B6345C">
            <w:pPr>
              <w:snapToGrid w:val="0"/>
              <w:ind w:left="-74"/>
              <w:jc w:val="center"/>
              <w:rPr>
                <w:rFonts w:cs="Arial"/>
                <w:color w:val="000000"/>
                <w:sz w:val="18"/>
                <w:szCs w:val="18"/>
              </w:rPr>
            </w:pPr>
            <w:r w:rsidRPr="00D87287">
              <w:rPr>
                <w:rFonts w:cs="Arial"/>
                <w:color w:val="000000"/>
                <w:sz w:val="18"/>
                <w:szCs w:val="18"/>
              </w:rPr>
              <w:t>(DICIEMBRE 8 DE1995)</w:t>
            </w:r>
          </w:p>
          <w:p w:rsidR="002B1C5D" w:rsidRPr="00D87287" w:rsidRDefault="002B1C5D" w:rsidP="00B6345C">
            <w:pPr>
              <w:snapToGrid w:val="0"/>
              <w:ind w:left="-74"/>
              <w:jc w:val="center"/>
              <w:rPr>
                <w:rFonts w:cs="Arial"/>
                <w:color w:val="000000"/>
                <w:sz w:val="18"/>
                <w:szCs w:val="18"/>
              </w:rPr>
            </w:pPr>
          </w:p>
          <w:p w:rsidR="002B1C5D" w:rsidRPr="00D87287" w:rsidRDefault="002B1C5D" w:rsidP="00B6345C">
            <w:pPr>
              <w:snapToGrid w:val="0"/>
              <w:ind w:left="-74"/>
              <w:jc w:val="center"/>
              <w:rPr>
                <w:rFonts w:cs="Arial"/>
                <w:color w:val="000000"/>
                <w:sz w:val="18"/>
                <w:szCs w:val="18"/>
              </w:rPr>
            </w:pPr>
            <w:r w:rsidRPr="00D87287">
              <w:rPr>
                <w:rFonts w:cs="Arial"/>
                <w:color w:val="000000"/>
                <w:sz w:val="18"/>
                <w:szCs w:val="18"/>
              </w:rPr>
              <w:t xml:space="preserve">ESTATUTO NO. 960 SOBRE EL SERVICIO FEDERAL DE SEGURIDAD DE </w:t>
            </w:r>
            <w:smartTag w:uri="urn:schemas-microsoft-com:office:smarttags" w:element="PersonName">
              <w:smartTagPr>
                <w:attr w:name="ProductID" w:val="LA FEDERACIￓN RUSA"/>
              </w:smartTagPr>
              <w:r w:rsidRPr="00D87287">
                <w:rPr>
                  <w:rFonts w:cs="Arial"/>
                  <w:color w:val="000000"/>
                  <w:sz w:val="18"/>
                  <w:szCs w:val="18"/>
                </w:rPr>
                <w:t>LA FEDERACIÓN RUSA</w:t>
              </w:r>
            </w:smartTag>
            <w:r w:rsidRPr="00D87287">
              <w:rPr>
                <w:rFonts w:cs="Arial"/>
                <w:color w:val="000000"/>
                <w:sz w:val="18"/>
                <w:szCs w:val="18"/>
              </w:rPr>
              <w:t xml:space="preserve"> Y ESTRUCTURA DE LAS AGENCIAS DEL SERVICIO FEDERAL DE SEGURIDAD</w:t>
            </w:r>
          </w:p>
          <w:p w:rsidR="002B1C5D" w:rsidRPr="00D87287" w:rsidRDefault="002B1C5D" w:rsidP="00B6345C">
            <w:pPr>
              <w:snapToGrid w:val="0"/>
              <w:ind w:left="-74"/>
              <w:jc w:val="center"/>
              <w:rPr>
                <w:rFonts w:cs="Arial"/>
                <w:color w:val="000000"/>
                <w:sz w:val="18"/>
                <w:szCs w:val="18"/>
              </w:rPr>
            </w:pPr>
            <w:r w:rsidRPr="00D87287">
              <w:rPr>
                <w:rFonts w:cs="Arial"/>
                <w:color w:val="000000"/>
                <w:sz w:val="18"/>
                <w:szCs w:val="18"/>
              </w:rPr>
              <w:t>(AGOSTO 11 DE 2003)</w:t>
            </w:r>
          </w:p>
          <w:p w:rsidR="002B1C5D" w:rsidRPr="00D87287" w:rsidRDefault="002B1C5D" w:rsidP="00911CF2">
            <w:pPr>
              <w:snapToGrid w:val="0"/>
              <w:ind w:left="360"/>
              <w:rPr>
                <w:rFonts w:cs="Arial"/>
                <w:color w:val="000000"/>
                <w:sz w:val="18"/>
                <w:szCs w:val="18"/>
              </w:rPr>
            </w:pPr>
          </w:p>
        </w:tc>
        <w:tc>
          <w:tcPr>
            <w:tcW w:w="10042" w:type="dxa"/>
          </w:tcPr>
          <w:p w:rsidR="002B1C5D" w:rsidRPr="00D87287" w:rsidRDefault="002B1C5D" w:rsidP="00D87287">
            <w:pPr>
              <w:pStyle w:val="NormalWeb"/>
              <w:jc w:val="center"/>
              <w:rPr>
                <w:rFonts w:ascii="Arial" w:hAnsi="Arial"/>
                <w:b/>
                <w:sz w:val="18"/>
                <w:szCs w:val="18"/>
              </w:rPr>
            </w:pPr>
          </w:p>
          <w:p w:rsidR="002B1C5D" w:rsidRPr="00D87287" w:rsidRDefault="002B1C5D" w:rsidP="00D87287">
            <w:pPr>
              <w:pStyle w:val="NormalWeb"/>
              <w:jc w:val="center"/>
              <w:rPr>
                <w:rFonts w:ascii="Arial" w:hAnsi="Arial"/>
                <w:b/>
                <w:sz w:val="18"/>
                <w:szCs w:val="18"/>
              </w:rPr>
            </w:pPr>
          </w:p>
          <w:p w:rsidR="002B1C5D" w:rsidRPr="00D87287" w:rsidRDefault="002B1C5D" w:rsidP="00D87287">
            <w:pPr>
              <w:pStyle w:val="NormalWeb"/>
              <w:jc w:val="center"/>
              <w:rPr>
                <w:rFonts w:ascii="Arial" w:hAnsi="Arial"/>
                <w:b/>
                <w:sz w:val="18"/>
                <w:szCs w:val="18"/>
              </w:rPr>
            </w:pPr>
          </w:p>
          <w:p w:rsidR="002B1C5D" w:rsidRPr="00D87287" w:rsidRDefault="002B1C5D" w:rsidP="00D87287">
            <w:pPr>
              <w:pStyle w:val="NormalWeb"/>
              <w:jc w:val="center"/>
              <w:rPr>
                <w:rFonts w:ascii="Arial" w:hAnsi="Arial"/>
                <w:b/>
                <w:sz w:val="18"/>
                <w:szCs w:val="18"/>
              </w:rPr>
            </w:pPr>
          </w:p>
          <w:p w:rsidR="002B1C5D" w:rsidRPr="00D87287" w:rsidRDefault="002B1C5D" w:rsidP="00D87287">
            <w:pPr>
              <w:pStyle w:val="NormalWeb"/>
              <w:jc w:val="center"/>
              <w:rPr>
                <w:rFonts w:ascii="Arial" w:hAnsi="Arial"/>
                <w:b/>
                <w:sz w:val="18"/>
                <w:szCs w:val="18"/>
              </w:rPr>
            </w:pPr>
          </w:p>
          <w:p w:rsidR="002B1C5D" w:rsidRPr="00D87287" w:rsidRDefault="002B1C5D" w:rsidP="00D87287">
            <w:pPr>
              <w:pStyle w:val="NormalWeb"/>
              <w:jc w:val="center"/>
              <w:rPr>
                <w:rFonts w:ascii="Arial" w:hAnsi="Arial"/>
                <w:b/>
                <w:sz w:val="18"/>
                <w:szCs w:val="18"/>
              </w:rPr>
            </w:pPr>
          </w:p>
          <w:p w:rsidR="002B1C5D" w:rsidRPr="00D87287" w:rsidRDefault="002B1C5D" w:rsidP="00D87287">
            <w:pPr>
              <w:pStyle w:val="NormalWeb"/>
              <w:jc w:val="center"/>
              <w:rPr>
                <w:rFonts w:ascii="Arial" w:hAnsi="Arial"/>
                <w:b/>
                <w:sz w:val="18"/>
                <w:szCs w:val="18"/>
              </w:rPr>
            </w:pPr>
          </w:p>
          <w:p w:rsidR="002B1C5D" w:rsidRPr="00D87287" w:rsidRDefault="002B1C5D" w:rsidP="00D87287">
            <w:pPr>
              <w:pStyle w:val="NormalWeb"/>
              <w:jc w:val="center"/>
              <w:rPr>
                <w:rFonts w:ascii="Arial" w:hAnsi="Arial"/>
                <w:b/>
                <w:sz w:val="18"/>
                <w:szCs w:val="18"/>
              </w:rPr>
            </w:pPr>
          </w:p>
          <w:p w:rsidR="002B1C5D" w:rsidRDefault="002B1C5D" w:rsidP="00D87287">
            <w:pPr>
              <w:pStyle w:val="NormalWeb"/>
              <w:jc w:val="center"/>
            </w:pPr>
            <w:r w:rsidRPr="00D87287">
              <w:rPr>
                <w:rFonts w:ascii="Arial" w:hAnsi="Arial"/>
                <w:b/>
                <w:sz w:val="18"/>
                <w:szCs w:val="18"/>
              </w:rPr>
              <w:t>- - - - -</w:t>
            </w: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jc w:val="both"/>
              <w:rPr>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rFonts w:ascii="Arial" w:hAnsi="Arial"/>
                <w:b/>
                <w:sz w:val="18"/>
                <w:szCs w:val="18"/>
              </w:rPr>
            </w:pPr>
          </w:p>
          <w:p w:rsidR="002B1C5D" w:rsidRPr="00D87287" w:rsidRDefault="002B1C5D" w:rsidP="00D87287">
            <w:pPr>
              <w:pStyle w:val="NormalWeb"/>
              <w:spacing w:before="0" w:beforeAutospacing="0" w:after="0" w:afterAutospacing="0"/>
              <w:jc w:val="center"/>
              <w:rPr>
                <w:sz w:val="18"/>
                <w:szCs w:val="18"/>
              </w:rPr>
            </w:pPr>
          </w:p>
        </w:tc>
        <w:tc>
          <w:tcPr>
            <w:tcW w:w="3492" w:type="dxa"/>
          </w:tcPr>
          <w:p w:rsidR="000347F9" w:rsidRDefault="000347F9" w:rsidP="00D87287">
            <w:pPr>
              <w:jc w:val="both"/>
              <w:rPr>
                <w:b/>
                <w:sz w:val="18"/>
                <w:szCs w:val="18"/>
              </w:rPr>
            </w:pPr>
          </w:p>
          <w:p w:rsidR="002B1C5D" w:rsidRPr="008A6350" w:rsidRDefault="002B1C5D" w:rsidP="00D87287">
            <w:pPr>
              <w:jc w:val="both"/>
              <w:rPr>
                <w:b/>
                <w:sz w:val="18"/>
                <w:szCs w:val="18"/>
              </w:rPr>
            </w:pPr>
            <w:r w:rsidRPr="008A6350">
              <w:rPr>
                <w:b/>
                <w:sz w:val="18"/>
                <w:szCs w:val="18"/>
              </w:rPr>
              <w:t>Sustantivas:</w:t>
            </w:r>
          </w:p>
          <w:p w:rsidR="002B1C5D" w:rsidRDefault="002B1C5D" w:rsidP="00D87287">
            <w:pPr>
              <w:ind w:left="12"/>
              <w:jc w:val="both"/>
              <w:rPr>
                <w:sz w:val="18"/>
                <w:szCs w:val="18"/>
              </w:rPr>
            </w:pPr>
          </w:p>
          <w:p w:rsidR="002B1C5D" w:rsidRPr="00D87287" w:rsidRDefault="002B1C5D" w:rsidP="00873EBC">
            <w:pPr>
              <w:jc w:val="both"/>
              <w:rPr>
                <w:sz w:val="18"/>
                <w:szCs w:val="18"/>
              </w:rPr>
            </w:pPr>
            <w:r w:rsidRPr="00D87287">
              <w:rPr>
                <w:sz w:val="18"/>
                <w:szCs w:val="18"/>
              </w:rPr>
              <w:t>Las actividades del FSB se llevan a cabo en las siguientes vías:</w:t>
            </w:r>
          </w:p>
          <w:p w:rsidR="002B1C5D" w:rsidRPr="00D87287" w:rsidRDefault="002B1C5D" w:rsidP="00873EBC">
            <w:pPr>
              <w:ind w:left="12"/>
              <w:jc w:val="both"/>
              <w:rPr>
                <w:sz w:val="18"/>
                <w:szCs w:val="18"/>
              </w:rPr>
            </w:pPr>
          </w:p>
          <w:p w:rsidR="002B1C5D" w:rsidRPr="00D87287" w:rsidRDefault="002B1C5D" w:rsidP="00873EBC">
            <w:pPr>
              <w:tabs>
                <w:tab w:val="left" w:pos="192"/>
              </w:tabs>
              <w:ind w:left="12"/>
              <w:jc w:val="both"/>
              <w:rPr>
                <w:sz w:val="18"/>
                <w:szCs w:val="18"/>
              </w:rPr>
            </w:pPr>
            <w:r w:rsidRPr="00D87287">
              <w:rPr>
                <w:sz w:val="18"/>
                <w:szCs w:val="18"/>
              </w:rPr>
              <w:t xml:space="preserve">* actividad de contrainteligencia; </w:t>
            </w:r>
          </w:p>
          <w:p w:rsidR="002B1C5D" w:rsidRPr="00D87287" w:rsidRDefault="002B1C5D" w:rsidP="00873EBC">
            <w:pPr>
              <w:tabs>
                <w:tab w:val="left" w:pos="192"/>
              </w:tabs>
              <w:ind w:left="12"/>
              <w:jc w:val="both"/>
              <w:rPr>
                <w:sz w:val="18"/>
                <w:szCs w:val="18"/>
              </w:rPr>
            </w:pPr>
            <w:r w:rsidRPr="00D87287">
              <w:rPr>
                <w:sz w:val="18"/>
                <w:szCs w:val="18"/>
              </w:rPr>
              <w:t>* lucha contra el crimen.</w:t>
            </w:r>
          </w:p>
          <w:p w:rsidR="002B1C5D" w:rsidRDefault="002B1C5D" w:rsidP="00D87287">
            <w:pPr>
              <w:ind w:left="12"/>
              <w:jc w:val="both"/>
              <w:rPr>
                <w:sz w:val="18"/>
                <w:szCs w:val="18"/>
              </w:rPr>
            </w:pPr>
          </w:p>
          <w:p w:rsidR="002B1C5D" w:rsidRDefault="002B1C5D" w:rsidP="00D87287">
            <w:pPr>
              <w:ind w:left="12"/>
              <w:jc w:val="both"/>
              <w:rPr>
                <w:sz w:val="18"/>
                <w:szCs w:val="18"/>
              </w:rPr>
            </w:pPr>
            <w:r>
              <w:rPr>
                <w:sz w:val="18"/>
                <w:szCs w:val="18"/>
              </w:rPr>
              <w:t>Al efecto, el FSB tiene las funciones siguientes:</w:t>
            </w:r>
          </w:p>
          <w:p w:rsidR="002B1C5D" w:rsidRPr="00D87287" w:rsidRDefault="002B1C5D" w:rsidP="00D87287">
            <w:pPr>
              <w:ind w:left="12"/>
              <w:jc w:val="both"/>
              <w:rPr>
                <w:sz w:val="18"/>
                <w:szCs w:val="18"/>
              </w:rPr>
            </w:pP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Informar al presidente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al Jefe de Gobierno de </w:t>
            </w:r>
            <w:smartTag w:uri="urn:schemas-microsoft-com:office:smarttags" w:element="PersonName">
              <w:smartTagPr>
                <w:attr w:name="ProductID" w:val="ᗞ ᗪƎؐ&#10;Υᢎ䤐ᗞƂؐ&#10;Υᗏ䫐ᗞ Ɔ،ꏐョꑔミꎠョ锰ヘ䪰ᗞ Ɵ؈䪌ᗞ皰ᗞ䟘ᗞ&#10;؈Ɛ؈&#10;Ɨ؈ꒀミ锰䫜ᗞ癠ᗞƨ؈&#10;ken List&#10;¬؈ƭ؈&#10;䯠ᗞƠؐ&#10;Υᗑ䯠ᗞƤؐelΥ᦭䮘ᗞƸؐelΥ᦮䮸ᗞƼ؈ꒀミ锰ﳔᘣﶈᘣƱؐ&#10;Υᢑ䲈ᗞ&#10;Ƶ؈瞐ᗞ&#10;ņؐ&#10;Υᗓ䳰ᗞ&#10;Ś؈箰ᗞ&#10;ŗؐFSBᧀ簘ᗞūؐ&#10;Υᢓ䴰ᗞůؐ猘ᖶalrpc1ᗞţ؈ꒀミ锰ᗩᗩŤؐ&#10;Υᗕ䶘ᗞ&#10;Ÿ؊一ᗞRECCION DE INTELIGENCIA Y SEGURIDAD NACIONAL&#10;&#10;&#10;ŵ؈畐ᗞ&#10;Ćؐ&#10;Υᢕ䵐ᗞĚؐ&#10;Υᗙ仈ᗞĞ؈휜ᗞퟠᗞ횰ᗞ؈ē؈&#10;亨ᗞĖؐ&#10;Υᗗ學ᖸ Ī،ꏐョꑔミꎠョ锰ヘ뀈ᗨ  ģ،ꏐョꑔミꎠョ锰ヘ侘ᗞ ĸ؈佴ᗞ倸ᗞ뀐ᗨĽ؈ꒀミ锰끴ᗨ俨ᗞ Ķ،ꏐョꑔミꎠョ锰ヘ倰ᗞ Ǐ؈倌ᗞ僐ᗞ侠ᗞǀ؈ꒀミ锰!㿼ᗩ傀ᗞ ǅ،ꏐョꑔミꎠョ锰ヘ僈ᗞ ǒ؈傤ᗞ全ᗞ倸ᗞǗ؈ꒀミ锰$册ᗞ儘ᗞ Ǩ،ꏐョꑔミꎠョ锰ヘ兠ᗞ ǡ؈儼ᗞ刨ᗞ僐ᗞǺ؈Agenciaǿ؈ꒀミ锰,剌ᗞ凘ᗞ ǰ،ꏐョꑔミꎠョ锰ヘ删ᗞ Ɖ؈凼ᗞ勘ᗞ全ᗞƂ؈deƁ؈ꒀミ锰/勼ᗞ劈ᗞ ƚ،ꏐョꑔミꎠョ锰ヘ勐ᗞ Ɠ؈劬ᗞ厘ᗞ刨ᗞƔ؈InteligenciaƩ؈ꒀミ锰&lt;厼ᗞ午ᗞ Ƣ،ꏐョꑔミꎠョ锰ヘ厐ᗞ ƻ؈卬ᗞ呈ᗞ勘ᗞƼ؈yƳ؈ꒀミ锰&gt; 呬ᗞ司ᗞ ƴ،ꏐョꑔミꎠョ锰ヘ呀ᗞ ō؈吜ᗞ唈ᗞ厘ᗞņ؈Seguridadś؈ꒀミ锰H唬ᗞ咸ᗞ Ŝ،ꏐョꑔミꎠョ锰ヘ唀ᗞ ŕ؈哜ᗞ喸ᗞ呈ᗞŮ؈deŭ؈ꒀミ锰K 嗜ᗞ啨ᗞ Ŧ،ꏐョꑔミꎠョ锰ヘ喰ᗞ ſ؈喌ᗞ噸ᗞ唈ᗞŰ؈Esloveniaŵ؈ꒀミ锰T嚜ᗞ嘨ᗞ Ď،ꏐョꑔミꎠョ锰ヘ噰ᗞ ć؈噌ᗞ在ᗞ喸ᗞĘ؈,ğ؈ꒀミ锰V坌ᗞ囘ᗞ Đ،ꏐョꑔミꎠョ锰ヘ圠ᗞ ĩ؈囼ᗞ埘ᗞ噸ᗞĢ؈noġ؈ꒀミ锰Y埼ᗞ垈ᗞ ĺ،ꏐョꑔミꎠョ锰ヘ埐ᗞ ĳ؈垬ᗞ墈ᗞ在ᗞĴ؈seǋ؈ꒀミ锰\ 墬ᗞ堸ᗞ ǌ،ꏐョꑔミꎠョ锰ヘ墀ᗞ ǅ؈塜ᗞ奈ᗞ埘ᗞǞ؈encuentraǓ؈ꒀミ锰f 奬ᗞ壸ᗞ ǔ،ꏐョꑔミꎠョ锰ヘ奀ᗞ ǭ؈夜ᗞ娈ᗞ墈ᗞǦ؈publicadaǻ؈ꒀミ锰p娬ᗞ妸ᗞ Ǽ،ꏐョꑔミꎠョ锰ヘ娀ᗞ ǵ؈姜ᗞ媸ᗞ奈ᗞƎ؈enƍ؈ꒀミ锰s嫜ᗞ婨ᗞ Ɔ،ꏐョꑔミꎠョ锰ヘ媰ᗞ Ɵ؈媌ᗞ學ᗞ娈ᗞƐ؈ningúnƕ؈ꒀミ锰z宜ᗞ嬨ᗞ Ʈ،ꏐョꑔミꎠョ锰ヘ孰ᗞ Ƨ؈孌ᗞ尸ᗞ媸ᗞƸ؈ordenamientoƽ؈ꒀミ锰屜ᗞ寨ᗞ ƶ،ꏐョꑔミꎠョ锰ヘ尰ᗞ ŏ؈尌ᗞ峨ᗞ學ᗞŀ؈&#10;legalŇ؈ꒀミ锰崌ᗞ岘ᗞ Ř،ꏐョꑔミꎠョ锰ヘ峠ᗞ ő؈岼ᗞ嶘ᗞ尸ᗞŪ؈,ũ؈ꒀミ锰嶼ᗞ嵈ᗞ Ţ،ꏐョꑔミꎠョ锰ヘ嶐ᗞ Ż؈嵬ᗞ幈ᗞ峨ᗞż؈nių؈ꒀミ锰幬ᗞ巸ᗞ Ŵ،ꏐョꑔミꎠョ锰ヘ幀ᗞ č؈帜ᗞ廸ᗞ嶘ᗞĆ؈eną؈ꒀミ锰弜ᗞ庨ᗞ Ğ،ꏐョꑔミꎠョ锰ヘ廰ᗞ ė؈廌ᗞ徨ᗞ幈ᗞĨ؈elį؈ꒀミ锰忌ᗞ彘ᗞ Ġ،ꏐョꑔミꎠョ锰ヘ徠ᗞ Ĺ؈彼ᗞ恘ᗞ廸ᗞĲ؈&#10;sitioı؈ꒀミ锰恼ᗞ怈ᗞ Ǌ،ꏐョꑔミꎠョ锰ヘ恐ᗞ ǃ؈怬ᗞ愘ᗞ徨ᗞǄ؈oficialǙ؈ꒀミ锰¥愼ᗞ惈ᗞ ǒ،ꏐョꑔミꎠョ锰ヘ愐ᗞ ǫ؈惬ᗞ懈ᗞ恘ᗞǬ؈delǣ؈ꒀミ锰©懬ᗞ慸ᗞ Ǥ،ꏐョꑔミꎠョ锰ヘ懀ᗞ ǽ؈憜ᗞ抈ᗞ愘ᗞǶ؈servicioƋ؈ꒀミ锰±抬ᗞ戸ᗞ ƌ،ꏐョꑔミꎠョ锰ヘ技ᗞ ƅ؈扜ᗞ挸ᗞ懈ᗞƞ؈,Ɲ؈ꒀミ锰³捜ᗞ拨ᗞ Ɩ،ꏐョꑔミꎠョ锰ヘ挰ᗞ Ư؈挌ᗞ揨ᗞ抈ᗞƠ؈aƧ؈ꒀミ锰µ搌ᗞ掘ᗞ Ƹ،ꏐョꑔミꎠョ锰ヘ揠ᗞ Ʊ؈掼ᗞ撘ᗞ挸ᗞŊ؈&#10;saberŉ؈ꒀミ锰º撼ᗞ摈ᗞ ł،ꏐョꑔミꎠョ锰ヘ撐ᗞ ś؈摬ᗞ效ᗞ揨ᗞŜ؈:œ؈ꒀミ锰»敬ᗞ擸ᗞ Ŕ،ꏐョꑔミꎠョ锰ヘ敀ᗞ ŭ؈攜ᗞ杀ᗞ撘ᗞŦ؈&#10;ť؈sovaŸ؈.ſ؈wwwgenciaŰ؈:y1toŵ؈INTELIGENCIAĎ؈ꒀミ锰J浌ᗞ洀ᗞă؈洤ᗞ淘ᗞ泈ᗞIDĄ؈/ Leyę؈/ SREĒ؈ꒀミ锰6쌌ᗟ曰ᗞ ė،ꏐョꑔミꎠョ锰ヘ朸ᗞ Ĭ؈朔ᗞ柘ᗞ效ᗞġ؈ꒀミ锰:旜ᗞ枈ᗞ ĺ،ꏐョꑔミꎠョ锰ヘ某ᗞ ĳ؈枬ᗞ桰ᗞ杀ᗞĴ؈ꒀミ锰;晼ᗞ栠ᗞ ǉ،ꏐョꑔミꎠョ锰ヘ桨ᗞ ǆ؈桄ᗞ椈ᗞ柘ᗞǛ؈ꒀミ锰&lt;暤ᗞ梸ᗞ ǜ،ꏐョꑔミꎠョ锰ヘ椀ᗞ Ǖ؈棜ᗞ榠ᗞ桰ᗞǮ؈ꒀミ锰=斴ᗞ楐ᗞ ǣ،ꏐョꑔミꎠョ锰ヘ榘ᗞ Ǹ؈楴ᗞ樸ᗞ椈ᗞǽ؈ꒀミ锰@斜ᗞ槨ᗞ Ƕ،ꏐョꑔミꎠョ锰ヘ樰ᗞ Ə؈樌ᗞ櫐ᗞ榠ᗞƀ؈ꒀミ锰A斄ᗞ檀ᗞ ƅ،ꏐョꑔミꎠョ锰ヘ櫈ᗞ ƒ؈檤ᗞ歨ᗞ樸ᗞƗ؈ꒀミ锰E殌ᗞ欘ᗞ ƨ،ꏐョꑔミꎠョ锰ヘ歠ᗞ ơ؈欼ᗞ氘ᗞ櫐ᗞƺ؈.ƹ؈ꒀミ锰F氼ᗞ毈ᗞ Ʋ،ꏐョꑔミꎠョ锰ヘ氐ᗞ ŋ؈毬ᗞ泈ᗞ歨ᗞŌ؈govŃ؈ꒀミ锰I泬ᗞ汸ᗞ ń،ꏐョꑔミꎠョ锰ヘ泀ᗞ ŝ؈沜ᗞ晘ᗞ氘ᗞŖ؈. ŕ،ꏐョꑔミꎠョ锰ヘ晐ᗞ Ţ؈siš؈ꒀミ锰L淼ᗞ消ᗞ ź،ꏐョꑔミꎠョ锰ヘ淐ᗞ ų؈涬ᗞ溈ᗞ晘ᗞŴ؈/ċ؈ꒀミ锰M溬ᗞ游ᗞ Č،ꏐョꑔミꎠョ锰ヘ満ᗞ ą؈湜ᗞ漸ᗞ淘ᗞĞ؈enĝ؈ꒀミ锰O潜ᗞ滨ᗞ Ė،ꏐョꑔミꎠョ锰ヘ漰ᗞ į؈漌ᗞ濨ᗞ溈ᗞĠ؈/ħ؈ꒀミ锰P瀌ᗞ澘ᗞ ĸ،ꏐョꑔミꎠョ锰ヘ濠ᗞ ı؈澼ᗞ炘ᗞ漸ᗞǊ؈&#10;indexǉ؈ꒀミ锰U炼ᗞ灈ᗞ ǂ،ꏐョꑔミꎠョ锰ヘ炐ᗞ Ǜ؈灬ᗞ煈ᗞ濨ᗞǜ؈.Ǔ؈ꒀミ锰V煬ᗞ烸ᗞ ǔ،ꏐョꑔミꎠョ锰ヘ煀ᗞ ǭ؈焜ᗞ燸ᗞ炘ᗞǦ؈htmlǥ؈ꒀミ锰[爜ᗞ熨ᗞ Ǿ،ꏐョꑔミꎠョ锰ヘ燰ᗞ Ƿ؈燌ᗞᗞ煈ᗞƈ؈&#10;Ə؈&#10;y1Ƃ؈.pƁ؈.Ƅ؈.ƛ؈SERVICIOtƜ؈DEen ListƑ؈&#10;ken List ƪ،ꏐョꑔミꎠョ锰ヘ⨰ᗞ ƣ؈&#10;Ʀ؈ꒀミ锰獔ᗞ玸ᗞƻ؈&#10;ken List Ƽ،ꏐョꑔミꎠョ锰ヘ琀ᗞ Ƶ؈珜ᗞ璠ᗞ⨸ᗞŎ؈ꒀミ锰⥴ᗞ瑐ᗞ Ń،ꏐョꑔミꎠョ锰ヘ璘ᗞ Ř؈瑴ᗞᓐᘛ琈ᗞ颔Υᗜŝ؈&#10;Ő؈ꒀミ锰瓄ᗞᒀᘛŕؐ&#10;ken Listůؐ&#10;Υᗝ疸ᗞ&#10;ţ؈碀ᗞ &#10;ż،ꏐョꑔミꎠョ锰ヘ█ᗥ￼&#10; ŵؐ&#10;y1糀ᗞĉؐ&#10;Υᢗ盈ᗞčؐ&#10;Υᗟ盈ᗞ ā،ꏐョꑔミꎠョ锰ヘ皨ᗞ Ğ؈的ᗞ禘ᗞ䪸ᗞ&#10;؈ē؈ꒀミ锰䜼ᗞ相ᗞ Ĕ،ꏐョꑔミꎠョ锰ヘ禐ᗞ ĭ،㩈ᗞ㩈ᗞģؐ&#10;Υᗡ矘ᗞħؐ&#10;Υᢙ矸ᗞ&#10;Ļ؈窠ᗞ&#10;Ĵ؈ᗩᗩᗩǈ؈ǉ؈&#10;祐ᗞǌ؈ꒀミ锰綔ᗞﯸᗩǁؐ&#10;Υᗣ磨ᗞ&#10;ǅ؈磨ᗞ&#10;&#10;ǖ؈紨ᗞ&#10;ǣؐ&#10;Υᢜ砸ᗞǧؐ&#10;Υᗥ秸ᗞǻ؈眜ᗞ穘ᗞ皰ᗞǼ؈ꒀミ锰䭄ᗞ稈ᗞǱ؈&#10;ken List箰ᗞ Ɗ،ꏐョꑔミꎠョ锰ヘ穐ᗞ ƃؐ稬ᗞ罘ᗞ禘ᗞ颔Υᢞ笈ᗞƅؐ&#10;Υᗧ笈ᗞ&#10;ƙ؈耐ᗞø&#10;&#10;ƪؐ&#10;Υᢟ箰ᗞƮؐdeΥᦰ筈ᗞƢؐdeΥᦱ濐ᗨƦ؈ꒀミ锰✄ᘤ⟈ᘤƻؐ&#10;Υᗩ簘ᗞ&#10;ƿ؈䤸ᗟ&#10;ňؐdelᧁ筨ᗞŌؐ&#10;Υᢡ籘ᗞŀ،쀉ȳ嫚ąᗞń؈ꒀミ锰﹜ᗩHᗪřؐ&#10;Υᗫ紨ᗞŝؐ-ą ő،ꏐョꑔミꎠョ锰ヘ醸ᗞ￼￼&#10; Ů؈Ῠᗞ&#10;Żؐ&#10;Υᢣ籸ᗞſؐ&#10;Υᗭ縸ᗞųؐDEąŷ؈ꒀミ锰ⴼᘒ째ᗪĈ؎膰ᗞkeKey1e2Č؈ꒀミ锰ㆤᖸ脀ᗞā؈脤ᗞ旈ᗛᙘᗪĚ؈&#10;ęؐ&#10;Υᢥ罈ᗞĝؐ&#10;Υᗯ罈ᗞđ؈ꒀミ锰䬜ᗞ缈ᗞ Ī،ꏐョꑔミꎠョ锰ヘ罐ᗞ&quot;؈ ģ؈缬ᗞႀᘛ穘ᗞĤ؈&#10;Ļ؈ꒀミ锰罼ᗞူᘛļ؈&#10;ĳؐ&#10;Υᗱ聘ᗞķؐ&#10;Υᢧ聸ᗞ&#10;ǋ؈潨ᗨ¤&#10;ǣ&#10;&#10;Ǆ؈＼ᗩᗪﻐᗩǘ؈Ǚ؈&#10;臐ᗞǜ؈ꒀミ锰"/>
              </w:smartTagPr>
              <w:r w:rsidRPr="00D87287">
                <w:rPr>
                  <w:sz w:val="18"/>
                  <w:szCs w:val="18"/>
                </w:rPr>
                <w:t>la Federación</w:t>
              </w:r>
            </w:smartTag>
            <w:r w:rsidRPr="00D87287">
              <w:rPr>
                <w:sz w:val="18"/>
                <w:szCs w:val="18"/>
              </w:rPr>
              <w:t xml:space="preserve"> de Rusia, sobre las amenazas a la seguridad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Detectar, evitar y reprimir la inteligencia y las actividades de Estados extranjeros "servicios especiales y organizaciones” destinadas a dañar la seguridad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Adquirir información de inteligencia en aras de salvaguardar la seguridad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y el mejoramiento de su desarrollo económico, científico-técnica, defensa y potencial;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Detectar, evitar y reprimir los delitos, cuya investigación y el examen preliminar se les adscribe por la legislación de la competencia de los órganos FSB;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Investigar las personas que han cometido o se sospecha de haber cometido los mencionados delitos;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lastRenderedPageBreak/>
              <w:t xml:space="preserve">Detectar, evitar y reprimir los actos de terrorismo;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Formular y aplicar en colaboración con otros órganos del Estado las medidas de lucha contra la corrupción, el tráfico ilegal de armas y el tráfico de drogas, el contrabando, y la actividad de las formaciones armadas ilegales, los grupos delictivos, los individuos, y las asociaciones públicas cuyo objetivo sea modificar el sistema constitucional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Salvaguardar dentro de los límites de su competencia la seguridad de las Fuerzas Armadas de </w:t>
            </w:r>
            <w:smartTag w:uri="urn:schemas-microsoft-com:office:smarttags" w:element="PersonName">
              <w:smartTagPr>
                <w:attr w:name="ProductID" w:val="ᗞ ᗪƎؐ&#10;Υᢎ䤐ᗞƂؐ&#10;Υᗏ䫐ᗞ Ɔ،ꏐョꑔミꎠョ锰ヘ䪰ᗞ Ɵ؈䪌ᗞ皰ᗞ䟘ᗞ&#10;؈Ɛ؈&#10;Ɨ؈ꒀミ锰䫜ᗞ癠ᗞƨ؈&#10;ken List&#10;¬؈ƭ؈&#10;䯠ᗞƠؐ&#10;Υᗑ䯠ᗞƤؐelΥ᦭䮘ᗞƸؐelΥ᦮䮸ᗞƼ؈ꒀミ锰ﳔᘣﶈᘣƱؐ&#10;Υᢑ䲈ᗞ&#10;Ƶ؈瞐ᗞ&#10;ņؐ&#10;Υᗓ䳰ᗞ&#10;Ś؈箰ᗞ&#10;ŗؐFSBᧀ簘ᗞūؐ&#10;Υᢓ䴰ᗞůؐ猘ᖶalrpc1ᗞţ؈ꒀミ锰ᗩᗩŤؐ&#10;Υᗕ䶘ᗞ&#10;Ÿ؊一ᗞRECCION DE INTELIGENCIA Y SEGURIDAD NACIONAL&#10;&#10;&#10;ŵ؈畐ᗞ&#10;Ćؐ&#10;Υᢕ䵐ᗞĚؐ&#10;Υᗙ仈ᗞĞ؈휜ᗞퟠᗞ횰ᗞ؈ē؈&#10;亨ᗞĖؐ&#10;Υᗗ學ᖸ Ī،ꏐョꑔミꎠョ锰ヘ뀈ᗨ  ģ،ꏐョꑔミꎠョ锰ヘ侘ᗞ ĸ؈佴ᗞ倸ᗞ뀐ᗨĽ؈ꒀミ锰끴ᗨ俨ᗞ Ķ،ꏐョꑔミꎠョ锰ヘ倰ᗞ Ǐ؈倌ᗞ僐ᗞ侠ᗞǀ؈ꒀミ锰!㿼ᗩ傀ᗞ ǅ،ꏐョꑔミꎠョ锰ヘ僈ᗞ ǒ؈傤ᗞ全ᗞ倸ᗞǗ؈ꒀミ锰$册ᗞ儘ᗞ Ǩ،ꏐョꑔミꎠョ锰ヘ兠ᗞ ǡ؈儼ᗞ刨ᗞ僐ᗞǺ؈Agenciaǿ؈ꒀミ锰,剌ᗞ凘ᗞ ǰ،ꏐョꑔミꎠョ锰ヘ删ᗞ Ɖ؈凼ᗞ勘ᗞ全ᗞƂ؈deƁ؈ꒀミ锰/勼ᗞ劈ᗞ ƚ،ꏐョꑔミꎠョ锰ヘ勐ᗞ Ɠ؈劬ᗞ厘ᗞ刨ᗞƔ؈InteligenciaƩ؈ꒀミ锰&lt;厼ᗞ午ᗞ Ƣ،ꏐョꑔミꎠョ锰ヘ厐ᗞ ƻ؈卬ᗞ呈ᗞ勘ᗞƼ؈yƳ؈ꒀミ锰&gt; 呬ᗞ司ᗞ ƴ،ꏐョꑔミꎠョ锰ヘ呀ᗞ ō؈吜ᗞ唈ᗞ厘ᗞņ؈Seguridadś؈ꒀミ锰H唬ᗞ咸ᗞ Ŝ،ꏐョꑔミꎠョ锰ヘ唀ᗞ ŕ؈哜ᗞ喸ᗞ呈ᗞŮ؈deŭ؈ꒀミ锰K 嗜ᗞ啨ᗞ Ŧ،ꏐョꑔミꎠョ锰ヘ喰ᗞ ſ؈喌ᗞ噸ᗞ唈ᗞŰ؈Esloveniaŵ؈ꒀミ锰T嚜ᗞ嘨ᗞ Ď،ꏐョꑔミꎠョ锰ヘ噰ᗞ ć؈噌ᗞ在ᗞ喸ᗞĘ؈,ğ؈ꒀミ锰V坌ᗞ囘ᗞ Đ،ꏐョꑔミꎠョ锰ヘ圠ᗞ ĩ؈囼ᗞ埘ᗞ噸ᗞĢ؈noġ؈ꒀミ锰Y埼ᗞ垈ᗞ ĺ،ꏐョꑔミꎠョ锰ヘ埐ᗞ ĳ؈垬ᗞ墈ᗞ在ᗞĴ؈seǋ؈ꒀミ锰\ 墬ᗞ堸ᗞ ǌ،ꏐョꑔミꎠョ锰ヘ墀ᗞ ǅ؈塜ᗞ奈ᗞ埘ᗞǞ؈encuentraǓ؈ꒀミ锰f 奬ᗞ壸ᗞ ǔ،ꏐョꑔミꎠョ锰ヘ奀ᗞ ǭ؈夜ᗞ娈ᗞ墈ᗞǦ؈publicadaǻ؈ꒀミ锰p娬ᗞ妸ᗞ Ǽ،ꏐョꑔミꎠョ锰ヘ娀ᗞ ǵ؈姜ᗞ媸ᗞ奈ᗞƎ؈enƍ؈ꒀミ锰s嫜ᗞ婨ᗞ Ɔ،ꏐョꑔミꎠョ锰ヘ媰ᗞ Ɵ؈媌ᗞ學ᗞ娈ᗞƐ؈ningúnƕ؈ꒀミ锰z宜ᗞ嬨ᗞ Ʈ،ꏐョꑔミꎠョ锰ヘ孰ᗞ Ƨ؈孌ᗞ尸ᗞ媸ᗞƸ؈ordenamientoƽ؈ꒀミ锰屜ᗞ寨ᗞ ƶ،ꏐョꑔミꎠョ锰ヘ尰ᗞ ŏ؈尌ᗞ峨ᗞ學ᗞŀ؈&#10;legalŇ؈ꒀミ锰崌ᗞ岘ᗞ Ř،ꏐョꑔミꎠョ锰ヘ峠ᗞ ő؈岼ᗞ嶘ᗞ尸ᗞŪ؈,ũ؈ꒀミ锰嶼ᗞ嵈ᗞ Ţ،ꏐョꑔミꎠョ锰ヘ嶐ᗞ Ż؈嵬ᗞ幈ᗞ峨ᗞż؈nių؈ꒀミ锰幬ᗞ巸ᗞ Ŵ،ꏐョꑔミꎠョ锰ヘ幀ᗞ č؈帜ᗞ廸ᗞ嶘ᗞĆ؈eną؈ꒀミ锰弜ᗞ庨ᗞ Ğ،ꏐョꑔミꎠョ锰ヘ廰ᗞ ė؈廌ᗞ徨ᗞ幈ᗞĨ؈elį؈ꒀミ锰忌ᗞ彘ᗞ Ġ،ꏐョꑔミꎠョ锰ヘ徠ᗞ Ĺ؈彼ᗞ恘ᗞ廸ᗞĲ؈&#10;sitioı؈ꒀミ锰恼ᗞ怈ᗞ Ǌ،ꏐョꑔミꎠョ锰ヘ恐ᗞ ǃ؈怬ᗞ愘ᗞ徨ᗞǄ؈oficialǙ؈ꒀミ锰¥愼ᗞ惈ᗞ ǒ،ꏐョꑔミꎠョ锰ヘ愐ᗞ ǫ؈惬ᗞ懈ᗞ恘ᗞǬ؈delǣ؈ꒀミ锰©懬ᗞ慸ᗞ Ǥ،ꏐョꑔミꎠョ锰ヘ懀ᗞ ǽ؈憜ᗞ抈ᗞ愘ᗞǶ؈servicioƋ؈ꒀミ锰±抬ᗞ戸ᗞ ƌ،ꏐョꑔミꎠョ锰ヘ技ᗞ ƅ؈扜ᗞ挸ᗞ懈ᗞƞ؈,Ɲ؈ꒀミ锰³捜ᗞ拨ᗞ Ɩ،ꏐョꑔミꎠョ锰ヘ挰ᗞ Ư؈挌ᗞ揨ᗞ抈ᗞƠ؈aƧ؈ꒀミ锰µ搌ᗞ掘ᗞ Ƹ،ꏐョꑔミꎠョ锰ヘ揠ᗞ Ʊ؈掼ᗞ撘ᗞ挸ᗞŊ؈&#10;saberŉ؈ꒀミ锰º撼ᗞ摈ᗞ ł،ꏐョꑔミꎠョ锰ヘ撐ᗞ ś؈摬ᗞ效ᗞ揨ᗞŜ؈:œ؈ꒀミ锰»敬ᗞ擸ᗞ Ŕ،ꏐョꑔミꎠョ锰ヘ敀ᗞ ŭ؈攜ᗞ杀ᗞ撘ᗞŦ؈&#10;ť؈sovaŸ؈.ſ؈wwwgenciaŰ؈:y1toŵ؈INTELIGENCIAĎ؈ꒀミ锰J浌ᗞ洀ᗞă؈洤ᗞ淘ᗞ泈ᗞIDĄ؈/ Leyę؈/ SREĒ؈ꒀミ锰6쌌ᗟ曰ᗞ ė،ꏐョꑔミꎠョ锰ヘ朸ᗞ Ĭ؈朔ᗞ柘ᗞ效ᗞġ؈ꒀミ锰:旜ᗞ枈ᗞ ĺ،ꏐョꑔミꎠョ锰ヘ某ᗞ ĳ؈枬ᗞ桰ᗞ杀ᗞĴ؈ꒀミ锰;晼ᗞ栠ᗞ ǉ،ꏐョꑔミꎠョ锰ヘ桨ᗞ ǆ؈桄ᗞ椈ᗞ柘ᗞǛ؈ꒀミ锰&lt;暤ᗞ梸ᗞ ǜ،ꏐョꑔミꎠョ锰ヘ椀ᗞ Ǖ؈棜ᗞ榠ᗞ桰ᗞǮ؈ꒀミ锰=斴ᗞ楐ᗞ ǣ،ꏐョꑔミꎠョ锰ヘ榘ᗞ Ǹ؈楴ᗞ樸ᗞ椈ᗞǽ؈ꒀミ锰@斜ᗞ槨ᗞ Ƕ،ꏐョꑔミꎠョ锰ヘ樰ᗞ Ə؈樌ᗞ櫐ᗞ榠ᗞƀ؈ꒀミ锰A斄ᗞ檀ᗞ ƅ،ꏐョꑔミꎠョ锰ヘ櫈ᗞ ƒ؈檤ᗞ歨ᗞ樸ᗞƗ؈ꒀミ锰E殌ᗞ欘ᗞ ƨ،ꏐョꑔミꎠョ锰ヘ歠ᗞ ơ؈欼ᗞ氘ᗞ櫐ᗞƺ؈.ƹ؈ꒀミ锰F氼ᗞ毈ᗞ Ʋ،ꏐョꑔミꎠョ锰ヘ氐ᗞ ŋ؈毬ᗞ泈ᗞ歨ᗞŌ؈govŃ؈ꒀミ锰I泬ᗞ汸ᗞ ń،ꏐョꑔミꎠョ锰ヘ泀ᗞ ŝ؈沜ᗞ晘ᗞ氘ᗞŖ؈. ŕ،ꏐョꑔミꎠョ锰ヘ晐ᗞ Ţ؈siš؈ꒀミ锰L淼ᗞ消ᗞ ź،ꏐョꑔミꎠョ锰ヘ淐ᗞ ų؈涬ᗞ溈ᗞ晘ᗞŴ؈/ċ؈ꒀミ锰M溬ᗞ游ᗞ Č،ꏐョꑔミꎠョ锰ヘ満ᗞ ą؈湜ᗞ漸ᗞ淘ᗞĞ؈enĝ؈ꒀミ锰O潜ᗞ滨ᗞ Ė،ꏐョꑔミꎠョ锰ヘ漰ᗞ į؈漌ᗞ濨ᗞ溈ᗞĠ؈/ħ؈ꒀミ锰P瀌ᗞ澘ᗞ ĸ،ꏐョꑔミꎠョ锰ヘ濠ᗞ ı؈澼ᗞ炘ᗞ漸ᗞǊ؈&#10;indexǉ؈ꒀミ锰U炼ᗞ灈ᗞ ǂ،ꏐョꑔミꎠョ锰ヘ炐ᗞ Ǜ؈灬ᗞ煈ᗞ濨ᗞǜ؈.Ǔ؈ꒀミ锰V煬ᗞ烸ᗞ ǔ،ꏐョꑔミꎠョ锰ヘ煀ᗞ ǭ؈焜ᗞ燸ᗞ炘ᗞǦ؈htmlǥ؈ꒀミ锰[爜ᗞ熨ᗞ Ǿ،ꏐョꑔミꎠョ锰ヘ燰ᗞ Ƿ؈燌ᗞᗞ煈ᗞƈ؈&#10;Ə؈&#10;y1Ƃ؈.pƁ؈.Ƅ؈.ƛ؈SERVICIOtƜ؈DEen ListƑ؈&#10;ken List ƪ،ꏐョꑔミꎠョ锰ヘ⨰ᗞ ƣ؈&#10;Ʀ؈ꒀミ锰獔ᗞ玸ᗞƻ؈&#10;ken List Ƽ،ꏐョꑔミꎠョ锰ヘ琀ᗞ Ƶ؈珜ᗞ璠ᗞ⨸ᗞŎ؈ꒀミ锰⥴ᗞ瑐ᗞ Ń،ꏐョꑔミꎠョ锰ヘ璘ᗞ Ř؈瑴ᗞᓐᘛ琈ᗞ颔Υᗜŝ؈&#10;Ő؈ꒀミ锰瓄ᗞᒀᘛŕؐ&#10;ken Listůؐ&#10;Υᗝ疸ᗞ&#10;ţ؈碀ᗞ &#10;ż،ꏐョꑔミꎠョ锰ヘ█ᗥ￼&#10; ŵؐ&#10;y1糀ᗞĉؐ&#10;Υᢗ盈ᗞčؐ&#10;Υᗟ盈ᗞ ā،ꏐョꑔミꎠョ锰ヘ皨ᗞ Ğ؈的ᗞ禘ᗞ䪸ᗞ&#10;؈ē؈ꒀミ锰䜼ᗞ相ᗞ Ĕ،ꏐョꑔミꎠョ锰ヘ禐ᗞ ĭ،㩈ᗞ㩈ᗞģؐ&#10;Υᗡ矘ᗞħؐ&#10;Υᢙ矸ᗞ&#10;Ļ؈窠ᗞ&#10;Ĵ؈ᗩᗩᗩǈ؈ǉ؈&#10;祐ᗞǌ؈ꒀミ锰綔ᗞﯸᗩǁؐ&#10;Υᗣ磨ᗞ&#10;ǅ؈磨ᗞ&#10;&#10;ǖ؈紨ᗞ&#10;ǣؐ&#10;Υᢜ砸ᗞǧؐ&#10;Υᗥ秸ᗞǻ؈眜ᗞ穘ᗞ皰ᗞǼ؈ꒀミ锰䭄ᗞ稈ᗞǱ؈&#10;ken List箰ᗞ Ɗ،ꏐョꑔミꎠョ锰ヘ穐ᗞ ƃؐ稬ᗞ罘ᗞ禘ᗞ颔Υᢞ笈ᗞƅؐ&#10;Υᗧ笈ᗞ&#10;ƙ؈耐ᗞø&#10;&#10;ƪؐ&#10;Υᢟ箰ᗞƮؐdeΥᦰ筈ᗞƢؐdeΥᦱ濐ᗨƦ؈ꒀミ锰✄ᘤ⟈ᘤƻؐ&#10;Υᗩ簘ᗞ&#10;ƿ؈䤸ᗟ&#10;ňؐdelᧁ筨ᗞŌؐ&#10;Υᢡ籘ᗞŀ،쀉ȳ嫚ąᗞń؈ꒀミ锰﹜ᗩHᗪřؐ&#10;Υᗫ紨ᗞŝؐ-ą ő،ꏐョꑔミꎠョ锰ヘ醸ᗞ￼￼&#10; Ů؈Ῠᗞ&#10;Żؐ&#10;Υᢣ籸ᗞſؐ&#10;Υᗭ縸ᗞųؐDEąŷ؈ꒀミ锰ⴼᘒ째ᗪĈ؎膰ᗞkeKey1e2Č؈ꒀミ锰ㆤᖸ脀ᗞā؈脤ᗞ旈ᗛᙘᗪĚ؈&#10;ęؐ&#10;Υᢥ罈ᗞĝؐ&#10;Υᗯ罈ᗞđ؈ꒀミ锰䬜ᗞ缈ᗞ Ī،ꏐョꑔミꎠョ锰ヘ罐ᗞ&quot;؈ ģ؈缬ᗞႀᘛ穘ᗞĤ؈&#10;Ļ؈ꒀミ锰罼ᗞူᘛļ؈&#10;ĳؐ&#10;Υᗱ聘ᗞķؐ&#10;Υᢧ聸ᗞ&#10;ǋ؈潨ᗨ¤&#10;ǣ&#10;&#10;Ǆ؈＼ᗩᗪﻐᗩǘ؈Ǚ؈&#10;臐ᗞǜ؈ꒀミ锰"/>
              </w:smartTagPr>
              <w:r w:rsidRPr="00D87287">
                <w:rPr>
                  <w:sz w:val="18"/>
                  <w:szCs w:val="18"/>
                </w:rPr>
                <w:t>la Federación</w:t>
              </w:r>
            </w:smartTag>
            <w:r w:rsidRPr="00D87287">
              <w:rPr>
                <w:sz w:val="18"/>
                <w:szCs w:val="18"/>
              </w:rPr>
              <w:t xml:space="preserve"> de Rusia, las Tropas de </w:t>
            </w:r>
            <w:smartTag w:uri="urn:schemas-microsoft-com:office:smarttags" w:element="PersonName">
              <w:smartTagPr>
                <w:attr w:name="ProductID" w:val="la Frontera"/>
              </w:smartTagPr>
              <w:r w:rsidRPr="00D87287">
                <w:rPr>
                  <w:sz w:val="18"/>
                  <w:szCs w:val="18"/>
                </w:rPr>
                <w:t>la Frontera</w:t>
              </w:r>
            </w:smartTag>
            <w:r w:rsidRPr="00D87287">
              <w:rPr>
                <w:sz w:val="18"/>
                <w:szCs w:val="18"/>
              </w:rPr>
              <w:t xml:space="preserve"> de </w:t>
            </w:r>
            <w:smartTag w:uri="urn:schemas-microsoft-com:office:smarttags" w:element="PersonName">
              <w:r w:rsidRPr="00D87287">
                <w:rPr>
                  <w:sz w:val="18"/>
                  <w:szCs w:val="18"/>
                </w:rPr>
                <w:t>la Federación</w:t>
              </w:r>
            </w:smartTag>
            <w:r w:rsidRPr="00D87287">
              <w:rPr>
                <w:sz w:val="18"/>
                <w:szCs w:val="18"/>
              </w:rPr>
              <w:t xml:space="preserve"> de Rusia, las Tropas del Ministerio del Interior  de </w:t>
            </w:r>
            <w:smartTag w:uri="urn:schemas-microsoft-com:office:smarttags" w:element="PersonName">
              <w:r w:rsidRPr="00D87287">
                <w:rPr>
                  <w:sz w:val="18"/>
                  <w:szCs w:val="18"/>
                </w:rPr>
                <w:t>la Federación</w:t>
              </w:r>
            </w:smartTag>
            <w:r w:rsidRPr="00D87287">
              <w:rPr>
                <w:sz w:val="18"/>
                <w:szCs w:val="18"/>
              </w:rPr>
              <w:t xml:space="preserve"> de Rusia, las tropas del Gobierno Federal de </w:t>
            </w:r>
            <w:smartTag w:uri="urn:schemas-microsoft-com:office:smarttags" w:element="PersonName">
              <w:smartTagPr>
                <w:attr w:name="ProductID" w:val="la Informaci￳n"/>
              </w:smartTagPr>
              <w:r w:rsidRPr="00D87287">
                <w:rPr>
                  <w:sz w:val="18"/>
                  <w:szCs w:val="18"/>
                </w:rPr>
                <w:t>la Información</w:t>
              </w:r>
            </w:smartTag>
            <w:r w:rsidRPr="00D87287">
              <w:rPr>
                <w:sz w:val="18"/>
                <w:szCs w:val="18"/>
              </w:rPr>
              <w:t xml:space="preserve"> y las Comunicaciones bajo la presidencia del Presidente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las Tropas de Ferrocarriles de </w:t>
            </w:r>
            <w:smartTag w:uri="urn:schemas-microsoft-com:office:smarttags" w:element="PersonName">
              <w:r w:rsidRPr="00D87287">
                <w:rPr>
                  <w:sz w:val="18"/>
                  <w:szCs w:val="18"/>
                </w:rPr>
                <w:t>la Federación</w:t>
              </w:r>
            </w:smartTag>
            <w:r w:rsidRPr="00D87287">
              <w:rPr>
                <w:sz w:val="18"/>
                <w:szCs w:val="18"/>
              </w:rPr>
              <w:t xml:space="preserve"> de Rusia, las Tropas de Defensa Civil de </w:t>
            </w:r>
            <w:smartTag w:uri="urn:schemas-microsoft-com:office:smarttags" w:element="PersonName">
              <w:r w:rsidRPr="00D87287">
                <w:rPr>
                  <w:sz w:val="18"/>
                  <w:szCs w:val="18"/>
                </w:rPr>
                <w:t>la Federación</w:t>
              </w:r>
            </w:smartTag>
            <w:r w:rsidRPr="00D87287">
              <w:rPr>
                <w:sz w:val="18"/>
                <w:szCs w:val="18"/>
              </w:rPr>
              <w:t xml:space="preserve"> de Rusia, y otras formaciones militares;</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Salvaguardar dentro de los límites de su competencia la seguridad de los complejos de defensa, la energía nuclear, el transporte, y servicios de comunicaciones, servicios vitales de las grandes ciudades y centros industriales, y otras instalaciones estratégicas, así </w:t>
            </w:r>
            <w:r w:rsidRPr="00D87287">
              <w:rPr>
                <w:sz w:val="18"/>
                <w:szCs w:val="18"/>
              </w:rPr>
              <w:lastRenderedPageBreak/>
              <w:t xml:space="preserve">como la seguridad en el ámbito de la investigación espacial y de máxima prioridad los avances científicos;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Salvaguardar dentro de los límites de su competencia la seguridad de los órganos federales del poder estatal y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componentes de los órganos de poder estatal;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Participar en la formulación y aplicación de medidas para proteger la información que constituye un secreto de Estado, para vigilar la custodia de la información que constituye un secreto de Estado por los órganos del Estado, las formaciones de tropas, a las empresas, en los establecimientos y organizaciones, independientemente de su forma de propiedad; a adoptar medidas de conformidad con el procedimiento prescrito en relación con el acceso de los ciudadanos a la información que constituye un secreto de Estado;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Aplicar en colaboración con el Servicio Federal Ruso de inteligencia Exterior, las medidas para salvaguardar la seguridad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establecimientos y los ciudadanos en el extranjero;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Aplicar dentro de los límites de sus competencias y en colaboración con las Tropas Fronterizas de </w:t>
            </w:r>
            <w:smartTag w:uri="urn:schemas-microsoft-com:office:smarttags" w:element="PersonName">
              <w:r w:rsidRPr="00D87287">
                <w:rPr>
                  <w:sz w:val="18"/>
                  <w:szCs w:val="18"/>
                </w:rPr>
                <w:t>la Federación</w:t>
              </w:r>
            </w:smartTag>
            <w:r w:rsidRPr="00D87287">
              <w:rPr>
                <w:sz w:val="18"/>
                <w:szCs w:val="18"/>
              </w:rPr>
              <w:t xml:space="preserve"> de Rusia medidas para </w:t>
            </w:r>
            <w:r w:rsidRPr="00D87287">
              <w:rPr>
                <w:sz w:val="18"/>
                <w:szCs w:val="18"/>
              </w:rPr>
              <w:lastRenderedPageBreak/>
              <w:t xml:space="preserve">garantizar la protección de las  Fronteras de </w:t>
            </w:r>
            <w:smartTag w:uri="urn:schemas-microsoft-com:office:smarttags" w:element="PersonName">
              <w:r w:rsidRPr="00D87287">
                <w:rPr>
                  <w:sz w:val="18"/>
                  <w:szCs w:val="18"/>
                </w:rPr>
                <w:t>la Federación</w:t>
              </w:r>
            </w:smartTag>
            <w:r w:rsidRPr="00D87287">
              <w:rPr>
                <w:sz w:val="18"/>
                <w:szCs w:val="18"/>
              </w:rPr>
              <w:t xml:space="preserve"> de Rusia;</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Participar dentro de los límites de sus competencias y en colaboración con otros órganos del Estado en la salvaguardia de la seguridad de los sociopolíticos, religiosos en el interior, y otras medidas llevadas a cabo en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Registrar y mantener un registro centralizado de datos de radio y emisiones de radio producidas por los transmisores electrónicos, para detectar en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las emisiones de radio producidas por los transmisores electrónicos cuyo funcionamiento representa una amenaza para la seguridad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así como las emisiones de radio producida por los transmisores electrónicos utilizados para fines ilegales;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Participar, de conformidad con la legislación de Federación de Rusia, en la solución de las cuestiones relativas a la adopción y la renuncia de la ciudadanía Rusa, a la entrada y salida de territorio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de los ciudadanos, extranjeros y los apátridas, y también el procedimiento que rige los ciudadanos extranjeros y los apátridas "permanencia en el territorio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w:t>
            </w:r>
          </w:p>
          <w:p w:rsidR="002B1C5D" w:rsidRDefault="002B1C5D" w:rsidP="00D87287">
            <w:pPr>
              <w:ind w:left="12"/>
              <w:jc w:val="both"/>
              <w:rPr>
                <w:sz w:val="18"/>
                <w:szCs w:val="18"/>
              </w:rPr>
            </w:pPr>
          </w:p>
          <w:p w:rsidR="002B1C5D" w:rsidRPr="00873EBC" w:rsidRDefault="002B1C5D" w:rsidP="00873EBC">
            <w:pPr>
              <w:numPr>
                <w:ilvl w:val="0"/>
                <w:numId w:val="16"/>
              </w:numPr>
              <w:tabs>
                <w:tab w:val="clear" w:pos="720"/>
                <w:tab w:val="num" w:pos="372"/>
              </w:tabs>
              <w:ind w:left="372"/>
              <w:jc w:val="both"/>
              <w:rPr>
                <w:bCs/>
                <w:sz w:val="18"/>
                <w:szCs w:val="18"/>
              </w:rPr>
            </w:pPr>
            <w:r w:rsidRPr="00873EBC">
              <w:rPr>
                <w:bCs/>
                <w:sz w:val="18"/>
                <w:szCs w:val="18"/>
              </w:rPr>
              <w:t xml:space="preserve">Capacitar a los cuadros de </w:t>
            </w:r>
            <w:r w:rsidRPr="00873EBC">
              <w:rPr>
                <w:sz w:val="18"/>
                <w:szCs w:val="18"/>
              </w:rPr>
              <w:t>los</w:t>
            </w:r>
            <w:r w:rsidRPr="00873EBC">
              <w:rPr>
                <w:bCs/>
                <w:sz w:val="18"/>
                <w:szCs w:val="18"/>
              </w:rPr>
              <w:t xml:space="preserve"> </w:t>
            </w:r>
            <w:r w:rsidRPr="00873EBC">
              <w:rPr>
                <w:bCs/>
                <w:sz w:val="18"/>
                <w:szCs w:val="18"/>
              </w:rPr>
              <w:lastRenderedPageBreak/>
              <w:t>órganos del FSB y la reconversión profesional y aumentar sus habilidades.</w:t>
            </w:r>
          </w:p>
          <w:p w:rsidR="002B1C5D" w:rsidRPr="00D87287" w:rsidRDefault="002B1C5D" w:rsidP="00873EBC">
            <w:pPr>
              <w:pStyle w:val="Ttulo3"/>
              <w:spacing w:before="0" w:beforeAutospacing="0" w:after="0" w:afterAutospacing="0"/>
              <w:jc w:val="both"/>
              <w:rPr>
                <w:sz w:val="18"/>
                <w:szCs w:val="18"/>
              </w:rPr>
            </w:pPr>
          </w:p>
          <w:p w:rsidR="002B1C5D" w:rsidRPr="00D87287" w:rsidRDefault="002B1C5D" w:rsidP="00D87287">
            <w:pPr>
              <w:jc w:val="both"/>
              <w:rPr>
                <w:sz w:val="18"/>
                <w:szCs w:val="18"/>
              </w:rPr>
            </w:pPr>
            <w:r>
              <w:rPr>
                <w:sz w:val="18"/>
                <w:szCs w:val="18"/>
              </w:rPr>
              <w:t>Asimismo, se establece que e</w:t>
            </w:r>
            <w:r w:rsidRPr="00D87287">
              <w:rPr>
                <w:sz w:val="18"/>
                <w:szCs w:val="18"/>
              </w:rPr>
              <w:t>l FSB llevará a cabo las siguientes funciones para el logro de sus objetivos principales:</w:t>
            </w:r>
          </w:p>
          <w:p w:rsidR="002B1C5D" w:rsidRPr="00D87287" w:rsidRDefault="002B1C5D" w:rsidP="00D87287">
            <w:pPr>
              <w:jc w:val="both"/>
              <w:rPr>
                <w:sz w:val="18"/>
                <w:szCs w:val="18"/>
              </w:rPr>
            </w:pP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Disponer la ejecución de las leyes federales, decretos y directivas del Presidente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decretos y directivas del Gobierno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los instrumentos jurídicos de regulación de agencias del gobierno federal, y los tratados internacionales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en la filial organismos y las tropas;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Participar en la planificación y ejecución de programas estatales en las esferas de la administración pública asignado a </w:t>
            </w:r>
            <w:smartTag w:uri="urn:schemas-microsoft-com:office:smarttags" w:element="PersonName">
              <w:smartTagPr>
                <w:attr w:name="ProductID" w:val="la FSB"/>
              </w:smartTagPr>
              <w:r w:rsidRPr="00D87287">
                <w:rPr>
                  <w:sz w:val="18"/>
                  <w:szCs w:val="18"/>
                </w:rPr>
                <w:t>la FSB</w:t>
              </w:r>
            </w:smartTag>
            <w:r w:rsidRPr="00D87287">
              <w:rPr>
                <w:sz w:val="18"/>
                <w:szCs w:val="18"/>
              </w:rPr>
              <w:t xml:space="preserve"> de Rusia;</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Proyectos de propuestas sobre la base de las previsiones políticos, socioeconómicos, criminológicos y de los acontecimientos en el país para la prevención y neutralización de amenazas a la seguridad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Organizar las operaciones de contrainteligencia dentro de los límites de su autoridad; definir los procedimientos para la infiltración de los servicios especiales y las organizaciones de los Estados extranjeros por los organismos del </w:t>
            </w:r>
            <w:r w:rsidRPr="00D87287">
              <w:rPr>
                <w:sz w:val="18"/>
                <w:szCs w:val="18"/>
              </w:rPr>
              <w:lastRenderedPageBreak/>
              <w:t>Servicio Federal de Seguridad y otras operaciones de contrainteligencia, y el uso de métodos encubiertos y el equipo en estas operaciones;</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Organizar investigaciones secretas dentro de los límites de su autoridad para detectar, prevenir, detener y resolver los delitos asignados a la jurisdicción de los organismos del Servicio Federal de Seguridad; definir el procedimiento para la infiltración de la delincuencia y otras bandas de las operaciones de los organismos de </w:t>
            </w:r>
            <w:smartTag w:uri="urn:schemas-microsoft-com:office:smarttags" w:element="PersonName">
              <w:smartTagPr>
                <w:attr w:name="ProductID" w:val="la Servicio Federal"/>
              </w:smartTagPr>
              <w:r w:rsidRPr="00D87287">
                <w:rPr>
                  <w:sz w:val="18"/>
                  <w:szCs w:val="18"/>
                </w:rPr>
                <w:t>la Servicio Federal</w:t>
              </w:r>
            </w:smartTag>
            <w:r w:rsidRPr="00D87287">
              <w:rPr>
                <w:sz w:val="18"/>
                <w:szCs w:val="18"/>
              </w:rPr>
              <w:t xml:space="preserve"> de Seguridad;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Planear medidas en colaboración con agencias del gobierno federal para combatir la delincuencia organizada, la corrupción, el contrabando, la legalización del producto del delito, la migración ilegal y el tráfico ilegal de armas, municiones, explosivos, agentes tóxicos, estupefacientes y sustancias sicotrópicas, y técnicas especiales dispositivos para la recolección encubierta de la información, y para contrarrestar las actividades extremistas, incluida la ilegal actividad de grupos militantes, sindicatos del crimen y las pandillas, los individuos, y las asociaciones públicas de trabajo hacia la rebelión armada, la alteración violenta del orden constitucional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la violenta toma del poder, o </w:t>
            </w:r>
            <w:r w:rsidRPr="00D87287">
              <w:rPr>
                <w:sz w:val="18"/>
                <w:szCs w:val="18"/>
              </w:rPr>
              <w:lastRenderedPageBreak/>
              <w:t xml:space="preserve">la retención violenta de poder;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Planear medidas para la lucha contra el terrorismo y actividades subversivas, organizar la institución de estas medidas, y definir el procedimiento para el uso de efectos especiales;</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Organizar y llevar a cabo actividad de inteligencia dentro de los límites de su autoridad; definir los procedimientos de las operaciones de inteligencia y el uso de métodos especiales y equipo en operaciones de inteligencia;</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Organizar la actividad de los organismos subsidiarios y las tropas para la defensa y protección de las fronteras del Estado, las vías navegables interiores, el mar territorial, la zona económica exclusiva y la plataforma continental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y sus recursos naturales, para la protección de las poblaciones de peces anádromas de especies de peces criados en los ríos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fuera de los límites de la zona económica exclusiva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y para la liquidación de las personas, vehículos, mercancías, productos, animales y plantas para cruzar la frontera del Estado en relación con el las agencias federales de la rama ejecutiva del gobierno específicamente autorizados para ello;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Organizar las actividades de los </w:t>
            </w:r>
            <w:r w:rsidRPr="00D87287">
              <w:rPr>
                <w:sz w:val="18"/>
                <w:szCs w:val="18"/>
              </w:rPr>
              <w:lastRenderedPageBreak/>
              <w:t xml:space="preserve">organismos subsidiarios y las tropas para vigilar la observancia de los reglamentos frontera, zona fronteriza reglamentos, las normas de puestos de control en la frontera del Estado, y las leyes federales en el interior de las vías navegables, el mar territorial, la zona económica exclusiva, y la plataforma continental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así como las leyes sobre el uso y la protección de los miembros del reino animal y sus habitantes, por personas naturales y jurídicas;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Definir el procedimiento para el establecimiento de la cooperación en materia de carácter confidencial con las personas que consienten a ello;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Planear medidas dentro de los límites de su autoridad para proteger la información que constituyen secretos de Estado, los organismos gubernamentales de los componentes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formaciones militares, y organizaciones, adopten medidas relacionadas con la el acceso de los ciudadanos a la información que constituyen secretos de Estado, así como el acceso de las empresas, instituciones y organizaciones a trabajar utilizando la información que constituyen secretos de Estado, el desarrollo de equipos para la protección de la información, y la institución de las medidas y (o) de rendimiento de los servicios para la </w:t>
            </w:r>
            <w:r w:rsidRPr="00D87287">
              <w:rPr>
                <w:sz w:val="18"/>
                <w:szCs w:val="18"/>
              </w:rPr>
              <w:lastRenderedPageBreak/>
              <w:t xml:space="preserve">protección de los secretos de Estado;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Organizar y llevar a cabo la salvaguardia de la seguridad en las Fuerzas Armadas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otras tropas, formaciones militares y organismos en que el servicio militar está previsto, y de sus organismos administrativos, así como a los organismos de asuntos internos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el Comité Estatal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para el Control de </w:t>
            </w:r>
            <w:smartTag w:uri="urn:schemas-microsoft-com:office:smarttags" w:element="PersonName">
              <w:smartTagPr>
                <w:attr w:name="ProductID" w:val="la Trata"/>
              </w:smartTagPr>
              <w:r w:rsidRPr="00D87287">
                <w:rPr>
                  <w:sz w:val="18"/>
                  <w:szCs w:val="18"/>
                </w:rPr>
                <w:t>la Trata</w:t>
              </w:r>
            </w:smartTag>
            <w:r w:rsidRPr="00D87287">
              <w:rPr>
                <w:sz w:val="18"/>
                <w:szCs w:val="18"/>
              </w:rPr>
              <w:t xml:space="preserve"> de Estupefacientes y Sustancias Sicotrópicas y sus organismos territoriales, los organismos aduaneros y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Organizar las operaciones dentro de los límites de su autoridad para salvaguardar la seguridad de las instalaciones del complejo de la defensa, la industria atómica, la energía nuclear de ingeniería, transporte y comunicaciones, servicios vitales en las grandes ciudades y centros industriales, y otras instalaciones estratégicas, y de salvaguarda de la seguridad en el ámbito de la investigación espacial y la prioridad los proyectos de desarrollo científico;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Coordinar los siguientes tipos de actividad:</w:t>
            </w:r>
          </w:p>
          <w:p w:rsidR="002B1C5D" w:rsidRDefault="002B1C5D" w:rsidP="00873EBC">
            <w:pPr>
              <w:ind w:left="355"/>
              <w:jc w:val="both"/>
              <w:rPr>
                <w:sz w:val="18"/>
                <w:szCs w:val="18"/>
              </w:rPr>
            </w:pPr>
            <w:r w:rsidRPr="00D87287">
              <w:rPr>
                <w:sz w:val="18"/>
                <w:szCs w:val="18"/>
              </w:rPr>
              <w:t xml:space="preserve">* la actividad de las agencias federales de la rama ejecutiva del gobierno para llevar a cabo operaciones de contrainteligencia y </w:t>
            </w:r>
            <w:r w:rsidRPr="00D87287">
              <w:rPr>
                <w:sz w:val="18"/>
                <w:szCs w:val="18"/>
              </w:rPr>
              <w:lastRenderedPageBreak/>
              <w:t>las medidas para salvaguardar su propia seguridad;</w:t>
            </w:r>
          </w:p>
          <w:p w:rsidR="002B1C5D" w:rsidRPr="00D87287" w:rsidRDefault="002B1C5D" w:rsidP="00873EBC">
            <w:pPr>
              <w:ind w:left="355"/>
              <w:jc w:val="both"/>
              <w:rPr>
                <w:sz w:val="18"/>
                <w:szCs w:val="18"/>
              </w:rPr>
            </w:pPr>
          </w:p>
          <w:p w:rsidR="002B1C5D" w:rsidRPr="00D87287" w:rsidRDefault="002B1C5D" w:rsidP="00873EBC">
            <w:pPr>
              <w:ind w:left="355"/>
              <w:jc w:val="both"/>
              <w:rPr>
                <w:sz w:val="18"/>
                <w:szCs w:val="18"/>
              </w:rPr>
            </w:pPr>
            <w:r w:rsidRPr="00D87287">
              <w:rPr>
                <w:sz w:val="18"/>
                <w:szCs w:val="18"/>
              </w:rPr>
              <w:t xml:space="preserve">* la actividad de las agencias federales de la rama ejecutiva del gobierno y las organizaciones para salvaguardar la criptografía y técnicas de ingeniería de seguridad de la información y sistemas de telecomunicaciones, así como los sistemas de cifrado, clasificados, y otros tipos de comunicaciones en especial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y en sus instituciones en el extranjero;</w:t>
            </w:r>
          </w:p>
          <w:p w:rsidR="002B1C5D" w:rsidRPr="00D87287" w:rsidRDefault="002B1C5D" w:rsidP="00D87287">
            <w:pPr>
              <w:jc w:val="both"/>
              <w:rPr>
                <w:sz w:val="18"/>
                <w:szCs w:val="18"/>
              </w:rPr>
            </w:pPr>
          </w:p>
          <w:p w:rsidR="002B1C5D" w:rsidRPr="00D87287" w:rsidRDefault="002B1C5D" w:rsidP="00873EBC">
            <w:pPr>
              <w:ind w:left="355"/>
              <w:jc w:val="both"/>
              <w:rPr>
                <w:sz w:val="18"/>
                <w:szCs w:val="18"/>
              </w:rPr>
            </w:pPr>
            <w:r w:rsidRPr="00D87287">
              <w:rPr>
                <w:sz w:val="18"/>
                <w:szCs w:val="18"/>
              </w:rPr>
              <w:t>* la actividad de las agencias federales de la rama ejecutiva del gobierno en el desarrollo, producción, compra, importación y exportación de técnicas especiales los productos destinados (desarrollado, adaptado, o programado) para el encubiertas de la información recogida durante las operaciones encubiertas de investigación, así como por su funcionamiento subdivision</w:t>
            </w:r>
            <w:r>
              <w:rPr>
                <w:sz w:val="18"/>
                <w:szCs w:val="18"/>
              </w:rPr>
              <w:t>es para la detección de violacio</w:t>
            </w:r>
            <w:r w:rsidRPr="00D87287">
              <w:rPr>
                <w:sz w:val="18"/>
                <w:szCs w:val="18"/>
              </w:rPr>
              <w:t xml:space="preserve">nes al procedimiento establecido para el desarrollo, la producción, la venta, la adquisición con fines de importación y exportación de técnicas especiales los productos destinados a la recolección encubierta de la información; </w:t>
            </w:r>
          </w:p>
          <w:p w:rsidR="002B1C5D" w:rsidRPr="00D87287" w:rsidRDefault="002B1C5D" w:rsidP="00D87287">
            <w:pPr>
              <w:jc w:val="both"/>
              <w:rPr>
                <w:sz w:val="18"/>
                <w:szCs w:val="18"/>
              </w:rPr>
            </w:pP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Definir el procedimiento para el </w:t>
            </w:r>
            <w:r w:rsidRPr="00D87287">
              <w:rPr>
                <w:sz w:val="18"/>
                <w:szCs w:val="18"/>
              </w:rPr>
              <w:lastRenderedPageBreak/>
              <w:t xml:space="preserve">seguimiento de las medidas adoptadas para proteger la información que constituyen secretos de Estado en organismos del gobierno federal, los organismos gubernamentales de los componentes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formaciones militares, y organizaciones, así como el procedimiento para la adopción de medidas relacionadas con el acceso de los ciudadanos a la información constituyen secretos de Estado y con autorización para el servicio militar en los organismos subsidiarios y las tropas;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Definir el procedimiento para la supervisión de la organización y el funcionamiento de la criptografía y técnicas de ingeniería de seguridad de la información y sistemas de telecomunicaciones, los sistemas de cifrado, clasificados, y otros tipos de comunicaciones especial, la observancia de la confidencialidad en el manejo de la información codificada en el cifrado subdivisiones de los organismos estatales y organizaciones en el territorio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y en sus instituciones fuera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así como la protección de las instalaciones de especial importancia y el equipo técnico dentro de ellos para evitar fugas de información técnica a través de los canales, dentro de de los confines de su autoridad;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lastRenderedPageBreak/>
              <w:t>Definir el procedimiento para el acceso a la participación en las operaciones encubiertas de investigación y el acceso a la información recopilada por organismos de la filial y de las tropas como resultado de las operaciones encubiertas de investigación;</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Participar en la salvaguardia de teléfono segura, cifrado, y otras formas de comunicaciones especiales con las instituciones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fuera de sus fronteras y en las operaciones dirigidas a asegurar el funcionamiento de los equipos de cifrado (incluidos los equipos en las instituciones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fuera de su fronteras) y el desarrollo de un sistema de comunicaciones oficiales;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Participar en la planificación y ejecución de medidas para salvaguardar la seguridad de la información del país y proteger la información que constituye secreto de Estado;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Organizar y realizar, de conformidad con la ley federal, la certificación de los equipos para la protección de la información, sistemas de telecomunicaciones y redes, dispositivos técnicos para la detección de dispositivos electrónicos para la recolección encubierta de la información en los edificios y el equipo técnico, equipo </w:t>
            </w:r>
            <w:r w:rsidRPr="00D87287">
              <w:rPr>
                <w:sz w:val="18"/>
                <w:szCs w:val="18"/>
              </w:rPr>
              <w:lastRenderedPageBreak/>
              <w:t xml:space="preserve">técnico especial encubierto para la recogida de información, y el equipo técnico para salvaguardar la seguridad y la protección de la información, define las directrices básicas de la actividad de los organismos del Servicio Federal de Seguridad en estas áreas;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Realizar y organizar la concesión de licencias de diversos tipos de actividad, de conformidad con la ley federal;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Organizar y realizar el cifrado en los organismos subsidiarios y las tropas;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Organizar y apoyar el uso, la seguridad, el desarrollo y la mejora de las comunicaciones abiertas y clasificadas, los sistemas de alerta temprana, y las señales de audio Impulsores en las instalaciones de los organismos subsidiarios y las tropas;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Regular el desarrollo, la producción, venta, uso, exportación e importación de encriptación (cifrado) equipos y sistemas de telecomunicaciones y redes protegidas por sistemas de codificación, así como la prestación de servicios en el territorio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para la codificación de la información y la detección de dispositivos electrónicos para la recolección encubierta de la información en los edificios y el equipo técnico;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Compilar las claves de encriptación </w:t>
            </w:r>
            <w:r w:rsidRPr="00D87287">
              <w:rPr>
                <w:sz w:val="18"/>
                <w:szCs w:val="18"/>
              </w:rPr>
              <w:lastRenderedPageBreak/>
              <w:t xml:space="preserve">y sistemas de cifrado manual, suministro y agencias del gobierno federal y los organismos gubernamentales de los componentes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con ellos; vender documentos cifrados y sistemas de encriptación, estándar de documentos técnicos para la producción y el uso de equipos de encriptación, con la excepción de los sistemas de cifrado destinados a agencias del gobierno federal y los organismos gubernamentales de los componentes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Garantizar la detección de la emisora de radio-frecuencia de las emisiones de transmisores electrónicos en el territorio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que ponen en peligro la seguridad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así como la radio-frecuencia de las emisiones de transmisores electrónicos utilizados para fines ilegales; interceptar las transmisiones y dejar de el uso de las comunicaciones por radio y otros sistemas electrónicos de los transmisores en el territorio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en caso de que suponen una amenaza para la seguridad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registrar y centralizar los registros de datos de la radio y las ondas de radio de transmisores electrónicos;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Garantizar la realización de </w:t>
            </w:r>
            <w:r w:rsidRPr="00D87287">
              <w:rPr>
                <w:sz w:val="18"/>
                <w:szCs w:val="18"/>
              </w:rPr>
              <w:lastRenderedPageBreak/>
              <w:t xml:space="preserve">operaciones de contrainteligencia dentro de los límites de su autoridad y otras medidas para salvaguardar la seguridad de los organismos del gobierno federal y los organismos gubernamentales de los componentes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Organizar la participación de los organismos subsidiarios y las tropas en la salvaguardia de la seguridad de las instalaciones de seguridad del Estado en las fronteras del Estado dentro de la zona fronteriza;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Salvaguardar la seguridad de los organismos subsidiarios y las tropas;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Garantizar la protección de los militares y personal civil de los organismos subsidiarios y las tropas, los individuos ayudar a estos organismos y de las tropas, los participantes en las actuaciones judiciales penales en los casos investigados por los organismos del Servicio Federal de Seguridad, los miembros de su familia y amigos, en contra de las infracciones penales de su vida, la salud, el honor y la dignidad, así como de sus bienes;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Organizar la participación en las operaciones en colaboración con el Servicio Federal Ruso de Inteligencia Exterior para salvaguardar la seguridad de las instituciones y los ciudadanos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fuera de sus </w:t>
            </w:r>
            <w:r w:rsidRPr="00D87287">
              <w:rPr>
                <w:sz w:val="18"/>
                <w:szCs w:val="18"/>
              </w:rPr>
              <w:lastRenderedPageBreak/>
              <w:t xml:space="preserve">fronteras;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Garantizar la participación de los militares de frontera y organismos de las tropas fronterizas en la protección de las misiones diplomáticas y establecimientos consulares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en los Estados extranjeros;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Salvaguardar la seguridad de las misiones de los Estados extranjeros en el territorio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en relación con los asuntos internos de los organismos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Organizar la participación en la salvaguardia de la seguridad de los sociopolíticos, religiosos y otros actos públicos celebrados en el territorio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en relación con el gobierno federal y organismos de los organismos gubernamentales de los componentes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w:t>
            </w:r>
          </w:p>
          <w:p w:rsidR="002B1C5D" w:rsidRPr="00D87287" w:rsidRDefault="002B1C5D" w:rsidP="00CC2B07">
            <w:pPr>
              <w:numPr>
                <w:ilvl w:val="0"/>
                <w:numId w:val="16"/>
              </w:numPr>
              <w:tabs>
                <w:tab w:val="clear" w:pos="720"/>
                <w:tab w:val="num" w:pos="372"/>
              </w:tabs>
              <w:ind w:left="372"/>
              <w:jc w:val="both"/>
              <w:rPr>
                <w:sz w:val="18"/>
                <w:szCs w:val="18"/>
              </w:rPr>
            </w:pPr>
            <w:r w:rsidRPr="00D87287">
              <w:rPr>
                <w:sz w:val="18"/>
                <w:szCs w:val="18"/>
              </w:rPr>
              <w:t xml:space="preserve">Participar en la toma de decisiones, dentro de los límites de su autoridad, en relación con la elegibilidad para la ciudadanía Federación de Rusia y la revocación de la ciudadanía, los viajes de los ciudadanos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fuera de sus fronteras, la entrada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por los ciudadanos extranjeros y personas apátridas, Su salida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la expedición de permisos de residencia temporal </w:t>
            </w:r>
            <w:r w:rsidRPr="00D87287">
              <w:rPr>
                <w:sz w:val="18"/>
                <w:szCs w:val="18"/>
              </w:rPr>
              <w:lastRenderedPageBreak/>
              <w:t xml:space="preserve">y los visados de residencia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la concesión de asilo político en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y la residencia temporal en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…etc.</w:t>
            </w:r>
          </w:p>
          <w:p w:rsidR="002B1C5D" w:rsidRPr="00D87287" w:rsidRDefault="002B1C5D" w:rsidP="00D87287">
            <w:pPr>
              <w:jc w:val="both"/>
              <w:rPr>
                <w:sz w:val="18"/>
                <w:szCs w:val="18"/>
              </w:rPr>
            </w:pPr>
          </w:p>
          <w:p w:rsidR="002B1C5D" w:rsidRPr="00D87287" w:rsidRDefault="002B1C5D" w:rsidP="00D87287">
            <w:pPr>
              <w:jc w:val="both"/>
              <w:rPr>
                <w:sz w:val="18"/>
                <w:szCs w:val="18"/>
              </w:rPr>
            </w:pPr>
            <w:r w:rsidRPr="00D15879">
              <w:rPr>
                <w:b/>
                <w:sz w:val="18"/>
                <w:szCs w:val="18"/>
              </w:rPr>
              <w:t>N</w:t>
            </w:r>
            <w:r>
              <w:rPr>
                <w:b/>
                <w:sz w:val="18"/>
                <w:szCs w:val="18"/>
              </w:rPr>
              <w:t>ota 1</w:t>
            </w:r>
            <w:r w:rsidRPr="00D15879">
              <w:rPr>
                <w:b/>
                <w:sz w:val="18"/>
                <w:szCs w:val="18"/>
              </w:rPr>
              <w:t>:</w:t>
            </w:r>
            <w:r w:rsidRPr="00D87287">
              <w:rPr>
                <w:sz w:val="18"/>
                <w:szCs w:val="18"/>
              </w:rPr>
              <w:t xml:space="preserve"> El FSB está encabezado por el director del FSB quien es nombrado para este cargo y retirado del mismo por el Presidente de la Federación de Rusia.</w:t>
            </w:r>
          </w:p>
          <w:p w:rsidR="002B1C5D" w:rsidRPr="00D87287" w:rsidRDefault="002B1C5D" w:rsidP="00D87287">
            <w:pPr>
              <w:jc w:val="both"/>
              <w:rPr>
                <w:sz w:val="18"/>
                <w:szCs w:val="18"/>
              </w:rPr>
            </w:pPr>
          </w:p>
          <w:p w:rsidR="002B1C5D" w:rsidRPr="00D87287" w:rsidRDefault="002B1C5D" w:rsidP="00D87287">
            <w:pPr>
              <w:jc w:val="both"/>
              <w:rPr>
                <w:sz w:val="18"/>
                <w:szCs w:val="18"/>
              </w:rPr>
            </w:pPr>
            <w:r w:rsidRPr="00D87287">
              <w:rPr>
                <w:sz w:val="18"/>
                <w:szCs w:val="18"/>
              </w:rPr>
              <w:t>El FSB tendrá un Colegio formado por el director del FSB (el Collegium presidente), los directores adjuntos de oficio, y personal administrativo de los organismos subsidiarios y las tropas.</w:t>
            </w:r>
          </w:p>
          <w:p w:rsidR="002B1C5D" w:rsidRPr="00D87287" w:rsidRDefault="002B1C5D" w:rsidP="00D87287">
            <w:pPr>
              <w:jc w:val="both"/>
              <w:rPr>
                <w:sz w:val="18"/>
                <w:szCs w:val="18"/>
              </w:rPr>
            </w:pPr>
          </w:p>
          <w:p w:rsidR="002B1C5D" w:rsidRPr="00D87287" w:rsidRDefault="002B1C5D" w:rsidP="00D87287">
            <w:pPr>
              <w:jc w:val="both"/>
              <w:rPr>
                <w:sz w:val="18"/>
                <w:szCs w:val="18"/>
              </w:rPr>
            </w:pPr>
            <w:r w:rsidRPr="00D87287">
              <w:rPr>
                <w:sz w:val="18"/>
                <w:szCs w:val="18"/>
              </w:rPr>
              <w:t>Las decisiones del Colegio del FSB serán aprobadas por una mayoría de sus miembros.</w:t>
            </w:r>
          </w:p>
          <w:p w:rsidR="002B1C5D" w:rsidRPr="00D87287" w:rsidRDefault="002B1C5D" w:rsidP="00D87287">
            <w:pPr>
              <w:jc w:val="both"/>
              <w:rPr>
                <w:sz w:val="18"/>
                <w:szCs w:val="18"/>
              </w:rPr>
            </w:pPr>
            <w:r w:rsidRPr="00D87287">
              <w:rPr>
                <w:sz w:val="18"/>
                <w:szCs w:val="18"/>
              </w:rPr>
              <w:t xml:space="preserve"> </w:t>
            </w:r>
            <w:r w:rsidRPr="00D87287">
              <w:rPr>
                <w:sz w:val="18"/>
                <w:szCs w:val="18"/>
              </w:rPr>
              <w:br/>
              <w:t xml:space="preserve">En el caso de desacuerdos entre el director del FSB y el Colegio, el director de </w:t>
            </w:r>
            <w:smartTag w:uri="urn:schemas-microsoft-com:office:smarttags" w:element="PersonName">
              <w:smartTagPr>
                <w:attr w:name="ProductID" w:val="la FSB"/>
              </w:smartTagPr>
              <w:r w:rsidRPr="00D87287">
                <w:rPr>
                  <w:sz w:val="18"/>
                  <w:szCs w:val="18"/>
                </w:rPr>
                <w:t>la FSB</w:t>
              </w:r>
            </w:smartTag>
            <w:r w:rsidRPr="00D87287">
              <w:rPr>
                <w:sz w:val="18"/>
                <w:szCs w:val="18"/>
              </w:rPr>
              <w:t xml:space="preserve"> tomará la decisión final y se informará de las diferencias de opinión al Presidente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 </w:t>
            </w:r>
          </w:p>
          <w:p w:rsidR="002B1C5D" w:rsidRPr="00D87287" w:rsidRDefault="002B1C5D" w:rsidP="00D87287">
            <w:pPr>
              <w:jc w:val="both"/>
              <w:rPr>
                <w:sz w:val="18"/>
                <w:szCs w:val="18"/>
              </w:rPr>
            </w:pPr>
          </w:p>
          <w:p w:rsidR="002B1C5D" w:rsidRPr="00D87287" w:rsidRDefault="002B1C5D" w:rsidP="00D87287">
            <w:pPr>
              <w:jc w:val="both"/>
              <w:rPr>
                <w:sz w:val="18"/>
                <w:szCs w:val="18"/>
              </w:rPr>
            </w:pPr>
            <w:r w:rsidRPr="00D87287">
              <w:rPr>
                <w:sz w:val="18"/>
                <w:szCs w:val="18"/>
              </w:rPr>
              <w:t xml:space="preserve">Los miembros del Colegio también podrán comunicar sus opiniones al Presidente de </w:t>
            </w:r>
            <w:smartTag w:uri="urn:schemas-microsoft-com:office:smarttags" w:element="PersonName">
              <w:smartTagPr>
                <w:attr w:name="ProductID" w:val="La Federaci￳n"/>
              </w:smartTagPr>
              <w:r w:rsidRPr="00D87287">
                <w:rPr>
                  <w:sz w:val="18"/>
                  <w:szCs w:val="18"/>
                </w:rPr>
                <w:t>la Federación</w:t>
              </w:r>
            </w:smartTag>
            <w:r w:rsidRPr="00D87287">
              <w:rPr>
                <w:sz w:val="18"/>
                <w:szCs w:val="18"/>
              </w:rPr>
              <w:t xml:space="preserve"> de Rusia.</w:t>
            </w:r>
          </w:p>
          <w:p w:rsidR="002B1C5D" w:rsidRPr="00D87287" w:rsidRDefault="002B1C5D" w:rsidP="00D87287">
            <w:pPr>
              <w:jc w:val="both"/>
              <w:rPr>
                <w:sz w:val="18"/>
                <w:szCs w:val="18"/>
              </w:rPr>
            </w:pPr>
          </w:p>
          <w:p w:rsidR="002B1C5D" w:rsidRPr="00D87287" w:rsidRDefault="002B1C5D" w:rsidP="00D87287">
            <w:pPr>
              <w:jc w:val="both"/>
              <w:rPr>
                <w:sz w:val="18"/>
                <w:szCs w:val="18"/>
              </w:rPr>
            </w:pPr>
            <w:r w:rsidRPr="00D15879">
              <w:rPr>
                <w:b/>
                <w:sz w:val="18"/>
                <w:szCs w:val="18"/>
              </w:rPr>
              <w:t>N</w:t>
            </w:r>
            <w:r>
              <w:rPr>
                <w:b/>
                <w:sz w:val="18"/>
                <w:szCs w:val="18"/>
              </w:rPr>
              <w:t>ota 2</w:t>
            </w:r>
            <w:r w:rsidRPr="00D15879">
              <w:rPr>
                <w:b/>
                <w:sz w:val="18"/>
                <w:szCs w:val="18"/>
              </w:rPr>
              <w:t>:</w:t>
            </w:r>
            <w:r w:rsidRPr="00D87287">
              <w:rPr>
                <w:sz w:val="18"/>
                <w:szCs w:val="18"/>
              </w:rPr>
              <w:t xml:space="preserve"> El organigrama del servicio de inteligencia</w:t>
            </w:r>
            <w:r>
              <w:rPr>
                <w:sz w:val="18"/>
                <w:szCs w:val="18"/>
              </w:rPr>
              <w:t xml:space="preserve"> </w:t>
            </w:r>
            <w:r w:rsidRPr="00D87287">
              <w:rPr>
                <w:sz w:val="18"/>
                <w:szCs w:val="18"/>
              </w:rPr>
              <w:t>se muestra en idioma ruso</w:t>
            </w:r>
            <w:r>
              <w:rPr>
                <w:sz w:val="18"/>
                <w:szCs w:val="18"/>
              </w:rPr>
              <w:t xml:space="preserve"> en </w:t>
            </w:r>
            <w:r w:rsidRPr="00D87287">
              <w:rPr>
                <w:sz w:val="18"/>
                <w:szCs w:val="18"/>
              </w:rPr>
              <w:t>el sitio oficial</w:t>
            </w:r>
            <w:r>
              <w:rPr>
                <w:sz w:val="18"/>
                <w:szCs w:val="18"/>
              </w:rPr>
              <w:t xml:space="preserve"> de internet siguiente</w:t>
            </w:r>
            <w:r w:rsidRPr="00D87287">
              <w:rPr>
                <w:sz w:val="18"/>
                <w:szCs w:val="18"/>
              </w:rPr>
              <w:t>:</w:t>
            </w:r>
          </w:p>
          <w:p w:rsidR="002B1C5D" w:rsidRPr="00D87287" w:rsidRDefault="002B1C5D" w:rsidP="00D87287">
            <w:pPr>
              <w:jc w:val="both"/>
              <w:rPr>
                <w:color w:val="0000FF"/>
                <w:sz w:val="18"/>
                <w:szCs w:val="18"/>
                <w:u w:val="single"/>
              </w:rPr>
            </w:pPr>
          </w:p>
          <w:p w:rsidR="002B1C5D" w:rsidRPr="00F00DFD" w:rsidRDefault="00033EFA" w:rsidP="00D87287">
            <w:pPr>
              <w:jc w:val="both"/>
              <w:rPr>
                <w:b/>
                <w:color w:val="0000FF"/>
                <w:sz w:val="18"/>
                <w:szCs w:val="18"/>
                <w:u w:val="single"/>
              </w:rPr>
            </w:pPr>
            <w:hyperlink r:id="rId24" w:history="1">
              <w:r w:rsidR="002B1C5D" w:rsidRPr="00F00DFD">
                <w:rPr>
                  <w:b/>
                  <w:color w:val="0000FF"/>
                  <w:sz w:val="18"/>
                  <w:szCs w:val="18"/>
                  <w:u w:val="single"/>
                </w:rPr>
                <w:t>http://www.fsb.ru/fsb/structure.htm%21_print%3Dtrue%26fid%3Dnull.html</w:t>
              </w:r>
            </w:hyperlink>
          </w:p>
          <w:p w:rsidR="002B1C5D" w:rsidRPr="00D87287" w:rsidRDefault="002B1C5D" w:rsidP="00D87287">
            <w:pPr>
              <w:jc w:val="both"/>
              <w:rPr>
                <w:sz w:val="18"/>
                <w:szCs w:val="18"/>
              </w:rPr>
            </w:pPr>
          </w:p>
        </w:tc>
      </w:tr>
      <w:tr w:rsidR="002B1C5D" w:rsidRPr="00D87287" w:rsidTr="00720EB1">
        <w:trPr>
          <w:trHeight w:val="1591"/>
        </w:trPr>
        <w:tc>
          <w:tcPr>
            <w:tcW w:w="2306" w:type="dxa"/>
          </w:tcPr>
          <w:p w:rsidR="002B1C5D" w:rsidRDefault="002B1C5D" w:rsidP="00911CF2"/>
          <w:p w:rsidR="002B1C5D" w:rsidRPr="00CF113F" w:rsidRDefault="002B1C5D" w:rsidP="00CF113F">
            <w:pPr>
              <w:jc w:val="center"/>
              <w:rPr>
                <w:b/>
                <w:sz w:val="20"/>
                <w:szCs w:val="20"/>
                <w:u w:val="single"/>
              </w:rPr>
            </w:pPr>
            <w:r>
              <w:rPr>
                <w:b/>
                <w:sz w:val="20"/>
                <w:szCs w:val="20"/>
                <w:u w:val="single"/>
              </w:rPr>
              <w:t>RUMANIA</w:t>
            </w:r>
          </w:p>
          <w:p w:rsidR="002B1C5D" w:rsidRDefault="002B1C5D" w:rsidP="00911CF2">
            <w:pPr>
              <w:rPr>
                <w:noProof/>
                <w:lang w:val="es-MX" w:eastAsia="es-MX"/>
              </w:rPr>
            </w:pPr>
          </w:p>
          <w:p w:rsidR="002B1C5D" w:rsidRDefault="002B1C5D" w:rsidP="00911CF2">
            <w:pPr>
              <w:rPr>
                <w:noProof/>
                <w:lang w:val="es-MX" w:eastAsia="es-MX"/>
              </w:rPr>
            </w:pPr>
          </w:p>
          <w:p w:rsidR="002B1C5D" w:rsidRDefault="002B1C5D" w:rsidP="005C3168">
            <w:pPr>
              <w:jc w:val="center"/>
              <w:rPr>
                <w:noProof/>
                <w:lang w:val="es-MX" w:eastAsia="es-MX"/>
              </w:rPr>
            </w:pPr>
            <w:r w:rsidRPr="005C3168">
              <w:rPr>
                <w:noProof/>
              </w:rPr>
              <w:drawing>
                <wp:inline distT="0" distB="0" distL="0" distR="0">
                  <wp:extent cx="881496" cy="845127"/>
                  <wp:effectExtent l="19050" t="0" r="0" b="0"/>
                  <wp:docPr id="1143" name="Imagen 13" descr="sigla_new"/>
                  <wp:cNvGraphicFramePr/>
                  <a:graphic xmlns:a="http://schemas.openxmlformats.org/drawingml/2006/main">
                    <a:graphicData uri="http://schemas.openxmlformats.org/drawingml/2006/picture">
                      <pic:pic xmlns:pic="http://schemas.openxmlformats.org/drawingml/2006/picture">
                        <pic:nvPicPr>
                          <pic:cNvPr id="50" name="49 Imagen" descr="sigla_new"/>
                          <pic:cNvPicPr/>
                        </pic:nvPicPr>
                        <pic:blipFill>
                          <a:blip r:embed="rId25" cstate="print"/>
                          <a:srcRect l="11089" r="22206" b="4641"/>
                          <a:stretch>
                            <a:fillRect/>
                          </a:stretch>
                        </pic:blipFill>
                        <pic:spPr bwMode="auto">
                          <a:xfrm>
                            <a:off x="0" y="0"/>
                            <a:ext cx="880767" cy="844428"/>
                          </a:xfrm>
                          <a:prstGeom prst="rect">
                            <a:avLst/>
                          </a:prstGeom>
                          <a:noFill/>
                          <a:ln w="9525">
                            <a:noFill/>
                            <a:miter lim="800000"/>
                            <a:headEnd/>
                            <a:tailEnd/>
                          </a:ln>
                        </pic:spPr>
                      </pic:pic>
                    </a:graphicData>
                  </a:graphic>
                </wp:inline>
              </w:drawing>
            </w:r>
          </w:p>
          <w:p w:rsidR="002B1C5D" w:rsidRDefault="002B1C5D" w:rsidP="00911CF2"/>
          <w:p w:rsidR="002B1C5D" w:rsidRDefault="002B1C5D" w:rsidP="00CF113F">
            <w:pPr>
              <w:jc w:val="center"/>
              <w:rPr>
                <w:rFonts w:cs="Arial"/>
                <w:sz w:val="18"/>
                <w:szCs w:val="18"/>
                <w:lang w:val="fr-FR"/>
              </w:rPr>
            </w:pPr>
            <w:r w:rsidRPr="00D87287">
              <w:rPr>
                <w:rFonts w:cs="Arial"/>
                <w:sz w:val="18"/>
                <w:szCs w:val="18"/>
                <w:lang w:val="fr-FR"/>
              </w:rPr>
              <w:t xml:space="preserve">SERVICIO </w:t>
            </w:r>
            <w:r w:rsidRPr="00F00DFD">
              <w:rPr>
                <w:rFonts w:cs="Arial"/>
                <w:sz w:val="18"/>
                <w:szCs w:val="18"/>
              </w:rPr>
              <w:t>DE</w:t>
            </w:r>
            <w:r>
              <w:rPr>
                <w:rFonts w:cs="Arial"/>
                <w:sz w:val="18"/>
                <w:szCs w:val="18"/>
                <w:lang w:val="fr-FR"/>
              </w:rPr>
              <w:t xml:space="preserve"> I</w:t>
            </w:r>
            <w:r w:rsidRPr="00D87287">
              <w:rPr>
                <w:rFonts w:cs="Arial"/>
                <w:sz w:val="18"/>
                <w:szCs w:val="18"/>
                <w:lang w:val="fr-FR"/>
              </w:rPr>
              <w:t>NTELIGENCIA DE RUMANIA</w:t>
            </w:r>
          </w:p>
          <w:p w:rsidR="002B1C5D" w:rsidRDefault="002B1C5D" w:rsidP="00CF113F">
            <w:pPr>
              <w:jc w:val="center"/>
              <w:rPr>
                <w:rFonts w:cs="Arial"/>
                <w:sz w:val="18"/>
                <w:szCs w:val="18"/>
                <w:lang w:val="fr-FR"/>
              </w:rPr>
            </w:pPr>
            <w:r w:rsidRPr="00D87287">
              <w:rPr>
                <w:rFonts w:cs="Arial"/>
                <w:sz w:val="18"/>
                <w:szCs w:val="18"/>
                <w:lang w:val="fr-FR"/>
              </w:rPr>
              <w:t>(SRI)</w:t>
            </w:r>
          </w:p>
          <w:p w:rsidR="002B1C5D" w:rsidRDefault="002B1C5D" w:rsidP="00911CF2">
            <w:pPr>
              <w:rPr>
                <w:rFonts w:cs="Arial"/>
                <w:sz w:val="18"/>
                <w:szCs w:val="18"/>
                <w:lang w:val="fr-FR"/>
              </w:rPr>
            </w:pPr>
          </w:p>
          <w:p w:rsidR="002B1C5D" w:rsidRDefault="002B1C5D" w:rsidP="00911CF2"/>
          <w:p w:rsidR="002B1C5D" w:rsidRDefault="002B1C5D" w:rsidP="00911CF2"/>
          <w:p w:rsidR="002B1C5D" w:rsidRDefault="002B1C5D" w:rsidP="00911CF2"/>
          <w:p w:rsidR="002B1C5D" w:rsidRDefault="002B1C5D" w:rsidP="00911CF2"/>
          <w:p w:rsidR="002B1C5D" w:rsidRDefault="002B1C5D" w:rsidP="00911CF2"/>
        </w:tc>
        <w:tc>
          <w:tcPr>
            <w:tcW w:w="2280" w:type="dxa"/>
          </w:tcPr>
          <w:p w:rsidR="002B1C5D" w:rsidRDefault="002B1C5D" w:rsidP="00911CF2">
            <w:pPr>
              <w:ind w:left="-14"/>
              <w:rPr>
                <w:rFonts w:cs="Arial"/>
                <w:sz w:val="18"/>
                <w:szCs w:val="18"/>
              </w:rPr>
            </w:pPr>
          </w:p>
          <w:p w:rsidR="002B1C5D" w:rsidRPr="00D87287" w:rsidRDefault="002B1C5D" w:rsidP="00074626">
            <w:pPr>
              <w:ind w:left="-14"/>
              <w:jc w:val="center"/>
              <w:rPr>
                <w:rStyle w:val="mw-headline"/>
                <w:rFonts w:cs="Arial"/>
                <w:sz w:val="18"/>
                <w:szCs w:val="18"/>
              </w:rPr>
            </w:pPr>
            <w:r w:rsidRPr="00D87287">
              <w:rPr>
                <w:rFonts w:cs="Arial"/>
                <w:sz w:val="18"/>
                <w:szCs w:val="18"/>
              </w:rPr>
              <w:t>LEY</w:t>
            </w:r>
            <w:r w:rsidRPr="00D87287">
              <w:rPr>
                <w:rStyle w:val="mw-headline"/>
                <w:rFonts w:cs="Arial"/>
                <w:sz w:val="18"/>
                <w:szCs w:val="18"/>
              </w:rPr>
              <w:t xml:space="preserve"> DE SEGURIDAD NACIONAL DE RUMANIA</w:t>
            </w:r>
          </w:p>
          <w:p w:rsidR="002B1C5D" w:rsidRPr="00D87287" w:rsidRDefault="002B1C5D" w:rsidP="00074626">
            <w:pPr>
              <w:jc w:val="center"/>
              <w:rPr>
                <w:rStyle w:val="mw-headline"/>
                <w:rFonts w:cs="Arial"/>
                <w:sz w:val="18"/>
                <w:szCs w:val="18"/>
              </w:rPr>
            </w:pPr>
          </w:p>
          <w:p w:rsidR="002B1C5D" w:rsidRPr="00D87287" w:rsidRDefault="002B1C5D" w:rsidP="00074626">
            <w:pPr>
              <w:snapToGrid w:val="0"/>
              <w:jc w:val="center"/>
              <w:rPr>
                <w:rFonts w:cs="Arial"/>
                <w:color w:val="000000"/>
                <w:sz w:val="18"/>
                <w:szCs w:val="18"/>
              </w:rPr>
            </w:pPr>
            <w:r w:rsidRPr="00D87287">
              <w:rPr>
                <w:rStyle w:val="mw-headline"/>
                <w:rFonts w:cs="Arial"/>
                <w:sz w:val="18"/>
                <w:szCs w:val="18"/>
              </w:rPr>
              <w:t xml:space="preserve">LEY DE LA ORGANIZACIÓN Y </w:t>
            </w:r>
            <w:r w:rsidRPr="00D87287">
              <w:rPr>
                <w:rFonts w:cs="Arial"/>
                <w:sz w:val="18"/>
                <w:szCs w:val="18"/>
              </w:rPr>
              <w:t>OPERACIÓN</w:t>
            </w:r>
            <w:r w:rsidRPr="00D87287">
              <w:rPr>
                <w:rStyle w:val="mw-headline"/>
                <w:rFonts w:cs="Arial"/>
                <w:sz w:val="18"/>
                <w:szCs w:val="18"/>
              </w:rPr>
              <w:t xml:space="preserve"> DEL SERVICIO DE INTELIGENCIA DE RUMANIA</w:t>
            </w:r>
          </w:p>
        </w:tc>
        <w:tc>
          <w:tcPr>
            <w:tcW w:w="10042" w:type="dxa"/>
          </w:tcPr>
          <w:p w:rsidR="002B1C5D" w:rsidRDefault="002B1C5D" w:rsidP="00D87287">
            <w:pPr>
              <w:pStyle w:val="NormalWeb"/>
              <w:jc w:val="center"/>
              <w:rPr>
                <w:rFonts w:ascii="Arial" w:hAnsi="Arial"/>
                <w:b/>
                <w:sz w:val="18"/>
                <w:szCs w:val="18"/>
              </w:rPr>
            </w:pPr>
          </w:p>
          <w:p w:rsidR="002B1C5D" w:rsidRDefault="002B1C5D" w:rsidP="005F3D9C">
            <w:pPr>
              <w:pStyle w:val="NormalWeb"/>
              <w:jc w:val="center"/>
              <w:rPr>
                <w:rFonts w:ascii="Arial" w:hAnsi="Arial"/>
                <w:b/>
                <w:sz w:val="18"/>
                <w:szCs w:val="18"/>
              </w:rPr>
            </w:pPr>
          </w:p>
          <w:p w:rsidR="002B1C5D" w:rsidRDefault="002B1C5D" w:rsidP="00B16A9D">
            <w:pPr>
              <w:pStyle w:val="NormalWeb"/>
              <w:rPr>
                <w:rFonts w:ascii="Arial" w:hAnsi="Arial"/>
                <w:b/>
                <w:sz w:val="18"/>
                <w:szCs w:val="18"/>
              </w:rPr>
            </w:pPr>
          </w:p>
          <w:p w:rsidR="002B1C5D" w:rsidRDefault="002B1C5D" w:rsidP="00D87287">
            <w:pPr>
              <w:pStyle w:val="NormalWeb"/>
              <w:jc w:val="center"/>
              <w:rPr>
                <w:rFonts w:ascii="Arial" w:hAnsi="Arial"/>
                <w:b/>
                <w:sz w:val="18"/>
                <w:szCs w:val="18"/>
              </w:rPr>
            </w:pPr>
          </w:p>
          <w:p w:rsidR="00F00DFD" w:rsidRDefault="00F00DFD" w:rsidP="00D87287">
            <w:pPr>
              <w:pStyle w:val="NormalWeb"/>
              <w:jc w:val="center"/>
              <w:rPr>
                <w:rFonts w:ascii="Arial" w:hAnsi="Arial"/>
                <w:b/>
                <w:sz w:val="18"/>
                <w:szCs w:val="18"/>
              </w:rPr>
            </w:pPr>
          </w:p>
          <w:p w:rsidR="00F00DFD" w:rsidRDefault="00F00DFD" w:rsidP="00D87287">
            <w:pPr>
              <w:pStyle w:val="NormalWeb"/>
              <w:jc w:val="center"/>
              <w:rPr>
                <w:rFonts w:ascii="Arial" w:hAnsi="Arial"/>
                <w:b/>
                <w:sz w:val="18"/>
                <w:szCs w:val="18"/>
              </w:rPr>
            </w:pPr>
          </w:p>
          <w:p w:rsidR="00F00DFD" w:rsidRDefault="00F00DFD" w:rsidP="00D87287">
            <w:pPr>
              <w:pStyle w:val="NormalWeb"/>
              <w:jc w:val="center"/>
              <w:rPr>
                <w:rFonts w:ascii="Arial" w:hAnsi="Arial"/>
                <w:b/>
                <w:sz w:val="18"/>
                <w:szCs w:val="18"/>
              </w:rPr>
            </w:pPr>
          </w:p>
          <w:p w:rsidR="00F00DFD" w:rsidRPr="00D87287" w:rsidRDefault="00F00DFD" w:rsidP="00F00DFD">
            <w:pPr>
              <w:pStyle w:val="NormalWeb"/>
              <w:jc w:val="center"/>
              <w:rPr>
                <w:rFonts w:ascii="Arial" w:hAnsi="Arial"/>
                <w:b/>
                <w:sz w:val="18"/>
                <w:szCs w:val="18"/>
              </w:rPr>
            </w:pPr>
            <w:r>
              <w:rPr>
                <w:rFonts w:ascii="Arial" w:hAnsi="Arial"/>
                <w:b/>
                <w:sz w:val="18"/>
                <w:szCs w:val="18"/>
              </w:rPr>
              <w:t xml:space="preserve">- - - - - </w:t>
            </w:r>
          </w:p>
        </w:tc>
        <w:tc>
          <w:tcPr>
            <w:tcW w:w="3492" w:type="dxa"/>
          </w:tcPr>
          <w:p w:rsidR="000347F9" w:rsidRDefault="000347F9" w:rsidP="000347F9">
            <w:pPr>
              <w:shd w:val="clear" w:color="auto" w:fill="FFFFFF"/>
              <w:jc w:val="both"/>
              <w:rPr>
                <w:rFonts w:cs="Arial"/>
                <w:b/>
                <w:color w:val="000000"/>
                <w:sz w:val="18"/>
                <w:szCs w:val="18"/>
              </w:rPr>
            </w:pPr>
          </w:p>
          <w:p w:rsidR="002B1C5D" w:rsidRDefault="002B1C5D" w:rsidP="000347F9">
            <w:pPr>
              <w:shd w:val="clear" w:color="auto" w:fill="FFFFFF"/>
              <w:spacing w:line="288" w:lineRule="atLeast"/>
              <w:jc w:val="both"/>
              <w:rPr>
                <w:rFonts w:cs="Arial"/>
                <w:b/>
                <w:color w:val="000000"/>
                <w:sz w:val="18"/>
                <w:szCs w:val="18"/>
              </w:rPr>
            </w:pPr>
            <w:r w:rsidRPr="00D87287">
              <w:rPr>
                <w:rFonts w:cs="Arial"/>
                <w:b/>
                <w:color w:val="000000"/>
                <w:sz w:val="18"/>
                <w:szCs w:val="18"/>
              </w:rPr>
              <w:t>Sustantivas:</w:t>
            </w:r>
          </w:p>
          <w:p w:rsidR="000347F9" w:rsidRPr="00D87287" w:rsidRDefault="000347F9" w:rsidP="000347F9">
            <w:pPr>
              <w:shd w:val="clear" w:color="auto" w:fill="FFFFFF"/>
              <w:spacing w:line="288" w:lineRule="atLeast"/>
              <w:jc w:val="both"/>
              <w:rPr>
                <w:rFonts w:cs="Arial"/>
                <w:b/>
                <w:color w:val="000000"/>
                <w:sz w:val="18"/>
                <w:szCs w:val="18"/>
              </w:rPr>
            </w:pPr>
          </w:p>
          <w:p w:rsidR="002B1C5D" w:rsidRPr="00D87287" w:rsidRDefault="002B1C5D" w:rsidP="000347F9">
            <w:pPr>
              <w:pStyle w:val="NormalWeb"/>
              <w:numPr>
                <w:ilvl w:val="0"/>
                <w:numId w:val="1"/>
              </w:numPr>
              <w:tabs>
                <w:tab w:val="clear" w:pos="720"/>
              </w:tabs>
              <w:spacing w:before="0" w:beforeAutospacing="0" w:after="0" w:afterAutospacing="0"/>
              <w:ind w:left="372" w:hanging="372"/>
              <w:rPr>
                <w:rFonts w:ascii="Arial" w:hAnsi="Arial" w:cs="Arial"/>
                <w:color w:val="000000"/>
                <w:sz w:val="18"/>
                <w:szCs w:val="18"/>
              </w:rPr>
            </w:pPr>
            <w:r w:rsidRPr="00D87287">
              <w:rPr>
                <w:rFonts w:ascii="Arial" w:hAnsi="Arial" w:cs="Arial"/>
                <w:color w:val="000000"/>
                <w:sz w:val="18"/>
                <w:szCs w:val="18"/>
              </w:rPr>
              <w:t>Descubrir y frustrar acciones que puedan ocasionar daños a la seguridad nacional.</w:t>
            </w:r>
          </w:p>
          <w:p w:rsidR="002B1C5D" w:rsidRPr="00D87287" w:rsidRDefault="002B1C5D" w:rsidP="009F3BF6">
            <w:pPr>
              <w:pStyle w:val="NormalWeb"/>
              <w:numPr>
                <w:ilvl w:val="0"/>
                <w:numId w:val="1"/>
              </w:numPr>
              <w:tabs>
                <w:tab w:val="clear" w:pos="720"/>
              </w:tabs>
              <w:ind w:left="372" w:hanging="372"/>
              <w:rPr>
                <w:rFonts w:ascii="Arial" w:hAnsi="Arial" w:cs="Arial"/>
                <w:color w:val="000000"/>
                <w:sz w:val="18"/>
                <w:szCs w:val="18"/>
              </w:rPr>
            </w:pPr>
            <w:r w:rsidRPr="00D87287">
              <w:rPr>
                <w:rFonts w:ascii="Arial" w:hAnsi="Arial" w:cs="Arial"/>
                <w:color w:val="000000"/>
                <w:sz w:val="18"/>
                <w:szCs w:val="18"/>
              </w:rPr>
              <w:t>Hacer uso de los medios de interceptación de comunicaciones, así como para la colección y la transmisión de información secreta o confidencial.</w:t>
            </w:r>
          </w:p>
          <w:p w:rsidR="002B1C5D" w:rsidRPr="00D87287" w:rsidRDefault="002B1C5D" w:rsidP="009F3BF6">
            <w:pPr>
              <w:shd w:val="clear" w:color="auto" w:fill="FFFFFF"/>
              <w:jc w:val="both"/>
              <w:rPr>
                <w:rFonts w:cs="Arial"/>
                <w:color w:val="000000"/>
                <w:sz w:val="18"/>
                <w:szCs w:val="18"/>
              </w:rPr>
            </w:pPr>
          </w:p>
          <w:p w:rsidR="002B1C5D" w:rsidRPr="00D87287" w:rsidRDefault="002B1C5D" w:rsidP="009F3BF6">
            <w:pPr>
              <w:jc w:val="both"/>
              <w:rPr>
                <w:rStyle w:val="mw-headline"/>
                <w:rFonts w:cs="Arial"/>
                <w:sz w:val="18"/>
                <w:szCs w:val="18"/>
              </w:rPr>
            </w:pPr>
            <w:r w:rsidRPr="00D87287">
              <w:rPr>
                <w:rFonts w:cs="Arial"/>
                <w:b/>
                <w:sz w:val="18"/>
                <w:szCs w:val="18"/>
              </w:rPr>
              <w:t xml:space="preserve">Nota: </w:t>
            </w:r>
            <w:r>
              <w:rPr>
                <w:rFonts w:cs="Arial"/>
                <w:sz w:val="18"/>
                <w:szCs w:val="18"/>
              </w:rPr>
              <w:t>En el sitio oficial del servicio de inteligencia no se hace público un organigrama sobre su estructura. Sin embargo, e</w:t>
            </w:r>
            <w:r w:rsidRPr="00D87287">
              <w:rPr>
                <w:rFonts w:cs="Arial"/>
                <w:sz w:val="18"/>
                <w:szCs w:val="18"/>
              </w:rPr>
              <w:t xml:space="preserve">l artículo 16 de la </w:t>
            </w:r>
            <w:r w:rsidRPr="00D87287">
              <w:rPr>
                <w:rStyle w:val="mw-headline"/>
                <w:rFonts w:cs="Arial"/>
                <w:sz w:val="18"/>
                <w:szCs w:val="18"/>
              </w:rPr>
              <w:t xml:space="preserve"> Ley de La Organización y Operación del Servicio de Inteligencia de Rumania, prevé como parte del </w:t>
            </w:r>
            <w:r>
              <w:rPr>
                <w:rStyle w:val="mw-headline"/>
                <w:rFonts w:cs="Arial"/>
                <w:sz w:val="18"/>
                <w:szCs w:val="18"/>
              </w:rPr>
              <w:t>S</w:t>
            </w:r>
            <w:r w:rsidRPr="00D87287">
              <w:rPr>
                <w:rStyle w:val="mw-headline"/>
                <w:rFonts w:cs="Arial"/>
                <w:sz w:val="18"/>
                <w:szCs w:val="18"/>
              </w:rPr>
              <w:t>RI a los funcionarios siguientes:</w:t>
            </w:r>
          </w:p>
          <w:p w:rsidR="002B1C5D" w:rsidRPr="00D87287" w:rsidRDefault="002B1C5D" w:rsidP="009F3BF6">
            <w:pPr>
              <w:jc w:val="both"/>
              <w:rPr>
                <w:rStyle w:val="mw-headline"/>
                <w:rFonts w:cs="Arial"/>
                <w:sz w:val="18"/>
                <w:szCs w:val="18"/>
              </w:rPr>
            </w:pPr>
          </w:p>
          <w:p w:rsidR="002B1C5D" w:rsidRPr="00D87287" w:rsidRDefault="002B1C5D" w:rsidP="009F3BF6">
            <w:pPr>
              <w:numPr>
                <w:ilvl w:val="0"/>
                <w:numId w:val="3"/>
              </w:numPr>
              <w:tabs>
                <w:tab w:val="clear" w:pos="732"/>
              </w:tabs>
              <w:ind w:left="372" w:hanging="240"/>
              <w:rPr>
                <w:rFonts w:cs="Arial"/>
                <w:sz w:val="18"/>
                <w:szCs w:val="18"/>
              </w:rPr>
            </w:pPr>
            <w:r w:rsidRPr="00D87287">
              <w:rPr>
                <w:rFonts w:cs="Arial"/>
                <w:sz w:val="18"/>
                <w:szCs w:val="18"/>
              </w:rPr>
              <w:t>DIRECTOR DEL SERVICIO DE INTELIGENCIA RUMANO</w:t>
            </w:r>
          </w:p>
          <w:p w:rsidR="002B1C5D" w:rsidRPr="00D87287" w:rsidRDefault="002B1C5D" w:rsidP="009F3BF6">
            <w:pPr>
              <w:numPr>
                <w:ilvl w:val="0"/>
                <w:numId w:val="3"/>
              </w:numPr>
              <w:tabs>
                <w:tab w:val="clear" w:pos="732"/>
              </w:tabs>
              <w:ind w:hanging="240"/>
              <w:rPr>
                <w:rFonts w:cs="Arial"/>
                <w:sz w:val="18"/>
                <w:szCs w:val="18"/>
              </w:rPr>
            </w:pPr>
            <w:r w:rsidRPr="00D87287">
              <w:rPr>
                <w:rFonts w:cs="Arial"/>
                <w:sz w:val="18"/>
                <w:szCs w:val="18"/>
              </w:rPr>
              <w:t>SUBDIRECTOR PRINCIPAL</w:t>
            </w:r>
          </w:p>
          <w:p w:rsidR="002B1C5D" w:rsidRPr="00D87287" w:rsidRDefault="002B1C5D" w:rsidP="009F3BF6">
            <w:pPr>
              <w:numPr>
                <w:ilvl w:val="0"/>
                <w:numId w:val="3"/>
              </w:numPr>
              <w:tabs>
                <w:tab w:val="clear" w:pos="732"/>
              </w:tabs>
              <w:ind w:hanging="240"/>
              <w:rPr>
                <w:rFonts w:cs="Arial"/>
                <w:sz w:val="18"/>
                <w:szCs w:val="18"/>
              </w:rPr>
            </w:pPr>
            <w:r w:rsidRPr="00D87287">
              <w:rPr>
                <w:rFonts w:cs="Arial"/>
                <w:sz w:val="18"/>
                <w:szCs w:val="18"/>
              </w:rPr>
              <w:t>SUBDIRECTORES</w:t>
            </w:r>
          </w:p>
          <w:p w:rsidR="002B1C5D" w:rsidRPr="00D87287" w:rsidRDefault="002B1C5D" w:rsidP="009F3BF6">
            <w:pPr>
              <w:numPr>
                <w:ilvl w:val="0"/>
                <w:numId w:val="3"/>
              </w:numPr>
              <w:tabs>
                <w:tab w:val="clear" w:pos="732"/>
              </w:tabs>
              <w:ind w:hanging="240"/>
              <w:rPr>
                <w:rFonts w:cs="Arial"/>
                <w:sz w:val="18"/>
                <w:szCs w:val="18"/>
              </w:rPr>
            </w:pPr>
            <w:r w:rsidRPr="00D87287">
              <w:rPr>
                <w:rFonts w:cs="Arial"/>
                <w:sz w:val="18"/>
                <w:szCs w:val="18"/>
              </w:rPr>
              <w:t>JEFES DE UNIDADES CENTRALES Y TERRITORIALES</w:t>
            </w:r>
          </w:p>
          <w:p w:rsidR="002B1C5D" w:rsidRDefault="002B1C5D" w:rsidP="009F3BF6">
            <w:pPr>
              <w:jc w:val="both"/>
              <w:rPr>
                <w:rStyle w:val="mw-headline"/>
                <w:rFonts w:cs="Arial"/>
                <w:sz w:val="18"/>
                <w:szCs w:val="18"/>
              </w:rPr>
            </w:pPr>
          </w:p>
          <w:p w:rsidR="002B1C5D" w:rsidRPr="00F00DFD" w:rsidRDefault="00033EFA" w:rsidP="009F3BF6">
            <w:pPr>
              <w:jc w:val="both"/>
              <w:rPr>
                <w:rStyle w:val="mw-headline"/>
                <w:rFonts w:cs="Arial"/>
                <w:b/>
                <w:sz w:val="18"/>
                <w:szCs w:val="18"/>
              </w:rPr>
            </w:pPr>
            <w:hyperlink r:id="rId26" w:history="1">
              <w:r w:rsidR="002B1C5D" w:rsidRPr="00F00DFD">
                <w:rPr>
                  <w:rStyle w:val="Hipervnculo"/>
                  <w:rFonts w:cs="Arial"/>
                  <w:b/>
                  <w:sz w:val="18"/>
                  <w:szCs w:val="18"/>
                </w:rPr>
                <w:t>http://www.sri.ro/</w:t>
              </w:r>
            </w:hyperlink>
            <w:r w:rsidR="002B1C5D" w:rsidRPr="00F00DFD">
              <w:rPr>
                <w:rStyle w:val="mw-headline"/>
                <w:rFonts w:cs="Arial"/>
                <w:b/>
                <w:sz w:val="18"/>
                <w:szCs w:val="18"/>
              </w:rPr>
              <w:t xml:space="preserve"> </w:t>
            </w:r>
          </w:p>
          <w:p w:rsidR="002B1C5D" w:rsidRDefault="002B1C5D" w:rsidP="009F3BF6">
            <w:pPr>
              <w:jc w:val="both"/>
              <w:rPr>
                <w:rStyle w:val="mw-headline"/>
                <w:rFonts w:cs="Arial"/>
                <w:sz w:val="18"/>
                <w:szCs w:val="18"/>
              </w:rPr>
            </w:pPr>
          </w:p>
          <w:p w:rsidR="002B1C5D" w:rsidRDefault="002B1C5D" w:rsidP="00D87287">
            <w:pPr>
              <w:pStyle w:val="Ttulo3"/>
              <w:spacing w:before="0" w:beforeAutospacing="0" w:after="0" w:afterAutospacing="0"/>
              <w:jc w:val="both"/>
              <w:rPr>
                <w:rFonts w:ascii="Arial" w:hAnsi="Arial"/>
                <w:b w:val="0"/>
                <w:bCs w:val="0"/>
                <w:sz w:val="18"/>
                <w:szCs w:val="18"/>
              </w:rPr>
            </w:pPr>
          </w:p>
          <w:p w:rsidR="000347F9" w:rsidRDefault="000347F9" w:rsidP="00D87287">
            <w:pPr>
              <w:pStyle w:val="Ttulo3"/>
              <w:spacing w:before="0" w:beforeAutospacing="0" w:after="0" w:afterAutospacing="0"/>
              <w:jc w:val="both"/>
              <w:rPr>
                <w:rFonts w:ascii="Arial" w:hAnsi="Arial"/>
                <w:b w:val="0"/>
                <w:bCs w:val="0"/>
                <w:sz w:val="18"/>
                <w:szCs w:val="18"/>
              </w:rPr>
            </w:pPr>
          </w:p>
          <w:p w:rsidR="000958B3" w:rsidRDefault="000958B3" w:rsidP="00D87287">
            <w:pPr>
              <w:pStyle w:val="Ttulo3"/>
              <w:spacing w:before="0" w:beforeAutospacing="0" w:after="0" w:afterAutospacing="0"/>
              <w:jc w:val="both"/>
              <w:rPr>
                <w:rFonts w:ascii="Arial" w:hAnsi="Arial"/>
                <w:b w:val="0"/>
                <w:bCs w:val="0"/>
                <w:sz w:val="18"/>
                <w:szCs w:val="18"/>
              </w:rPr>
            </w:pPr>
          </w:p>
          <w:p w:rsidR="002B1C5D" w:rsidRPr="00D87287" w:rsidRDefault="002B1C5D" w:rsidP="00D87287">
            <w:pPr>
              <w:pStyle w:val="Ttulo3"/>
              <w:spacing w:before="0" w:beforeAutospacing="0" w:after="0" w:afterAutospacing="0"/>
              <w:jc w:val="both"/>
              <w:rPr>
                <w:rFonts w:ascii="Arial" w:hAnsi="Arial"/>
                <w:b w:val="0"/>
                <w:bCs w:val="0"/>
                <w:sz w:val="18"/>
                <w:szCs w:val="18"/>
              </w:rPr>
            </w:pPr>
          </w:p>
        </w:tc>
      </w:tr>
      <w:tr w:rsidR="002B1C5D" w:rsidRPr="00D87287" w:rsidTr="00DE6271">
        <w:tc>
          <w:tcPr>
            <w:tcW w:w="2306" w:type="dxa"/>
          </w:tcPr>
          <w:p w:rsidR="002B1C5D" w:rsidRDefault="002B1C5D" w:rsidP="00487E98"/>
          <w:p w:rsidR="002B1C5D" w:rsidRPr="00487E98" w:rsidRDefault="002B1C5D" w:rsidP="00487E98">
            <w:pPr>
              <w:jc w:val="center"/>
              <w:rPr>
                <w:b/>
                <w:sz w:val="20"/>
                <w:szCs w:val="20"/>
                <w:u w:val="single"/>
              </w:rPr>
            </w:pPr>
            <w:r>
              <w:rPr>
                <w:b/>
                <w:sz w:val="20"/>
                <w:szCs w:val="20"/>
                <w:u w:val="single"/>
              </w:rPr>
              <w:t>SUIZA</w:t>
            </w:r>
          </w:p>
          <w:p w:rsidR="002B1C5D" w:rsidRDefault="002B1C5D" w:rsidP="00487E98"/>
          <w:p w:rsidR="002B1C5D" w:rsidRDefault="002B1C5D" w:rsidP="00487E98"/>
          <w:p w:rsidR="002B1C5D" w:rsidRDefault="002B1C5D" w:rsidP="00487E98">
            <w:pPr>
              <w:jc w:val="center"/>
            </w:pPr>
            <w:r w:rsidRPr="00487E98">
              <w:rPr>
                <w:noProof/>
              </w:rPr>
              <w:drawing>
                <wp:inline distT="0" distB="0" distL="0" distR="0">
                  <wp:extent cx="881495" cy="1032277"/>
                  <wp:effectExtent l="19050" t="0" r="0" b="0"/>
                  <wp:docPr id="1144" name="Imagen 17" descr="switzerland__5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witzerland__55625"/>
                          <pic:cNvPicPr>
                            <a:picLocks noChangeAspect="1" noChangeArrowheads="1"/>
                          </pic:cNvPicPr>
                        </pic:nvPicPr>
                        <pic:blipFill>
                          <a:blip r:embed="rId27" cstate="print"/>
                          <a:srcRect/>
                          <a:stretch>
                            <a:fillRect/>
                          </a:stretch>
                        </pic:blipFill>
                        <pic:spPr bwMode="auto">
                          <a:xfrm>
                            <a:off x="0" y="0"/>
                            <a:ext cx="877016" cy="1027032"/>
                          </a:xfrm>
                          <a:prstGeom prst="rect">
                            <a:avLst/>
                          </a:prstGeom>
                          <a:noFill/>
                          <a:ln w="9525">
                            <a:noFill/>
                            <a:miter lim="800000"/>
                            <a:headEnd/>
                            <a:tailEnd/>
                          </a:ln>
                        </pic:spPr>
                      </pic:pic>
                    </a:graphicData>
                  </a:graphic>
                </wp:inline>
              </w:drawing>
            </w:r>
          </w:p>
          <w:p w:rsidR="002B1C5D" w:rsidRDefault="002B1C5D" w:rsidP="00487E98"/>
          <w:p w:rsidR="002B1C5D" w:rsidRDefault="002B1C5D" w:rsidP="00697F22">
            <w:pPr>
              <w:jc w:val="center"/>
              <w:rPr>
                <w:rFonts w:cs="Arial"/>
                <w:sz w:val="18"/>
                <w:szCs w:val="18"/>
                <w:lang w:val="fr-FR"/>
              </w:rPr>
            </w:pPr>
            <w:r>
              <w:rPr>
                <w:rFonts w:cs="Arial"/>
                <w:sz w:val="18"/>
                <w:szCs w:val="18"/>
                <w:lang w:val="fr-FR"/>
              </w:rPr>
              <w:t>SERVICIO FEDERAL DE INTELIGENCIA</w:t>
            </w:r>
          </w:p>
          <w:p w:rsidR="002B1C5D" w:rsidRDefault="002B1C5D" w:rsidP="003F5876">
            <w:pPr>
              <w:jc w:val="center"/>
            </w:pPr>
            <w:r>
              <w:rPr>
                <w:rFonts w:cs="Arial"/>
                <w:sz w:val="18"/>
                <w:szCs w:val="18"/>
                <w:lang w:val="fr-FR"/>
              </w:rPr>
              <w:t>(FIS)</w:t>
            </w:r>
          </w:p>
        </w:tc>
        <w:tc>
          <w:tcPr>
            <w:tcW w:w="2280" w:type="dxa"/>
          </w:tcPr>
          <w:p w:rsidR="002B1C5D" w:rsidRDefault="002B1C5D" w:rsidP="00487E98">
            <w:pPr>
              <w:ind w:left="-14"/>
              <w:rPr>
                <w:sz w:val="18"/>
                <w:szCs w:val="18"/>
              </w:rPr>
            </w:pPr>
          </w:p>
          <w:p w:rsidR="002B1C5D" w:rsidRDefault="002B1C5D" w:rsidP="003F5876">
            <w:pPr>
              <w:ind w:left="-14"/>
              <w:jc w:val="center"/>
              <w:rPr>
                <w:rFonts w:cs="Arial"/>
                <w:sz w:val="18"/>
                <w:szCs w:val="18"/>
              </w:rPr>
            </w:pPr>
            <w:r>
              <w:rPr>
                <w:sz w:val="18"/>
                <w:szCs w:val="18"/>
              </w:rPr>
              <w:t>LEY FEDERAL DE RESPONSABILIDADES EN EL ÁREA DEL SERVICIO DE INTELIGENCIA CIVIL (CISA)</w:t>
            </w:r>
          </w:p>
        </w:tc>
        <w:tc>
          <w:tcPr>
            <w:tcW w:w="10042" w:type="dxa"/>
            <w:vAlign w:val="center"/>
          </w:tcPr>
          <w:p w:rsidR="002B1C5D" w:rsidRDefault="002B1C5D" w:rsidP="00DE6271">
            <w:pPr>
              <w:pStyle w:val="NormalWeb"/>
              <w:jc w:val="center"/>
              <w:rPr>
                <w:rFonts w:ascii="Arial" w:hAnsi="Arial"/>
                <w:b/>
                <w:noProof/>
                <w:sz w:val="18"/>
                <w:szCs w:val="18"/>
                <w:lang w:val="es-MX" w:eastAsia="es-MX"/>
              </w:rPr>
            </w:pPr>
            <w:r>
              <w:rPr>
                <w:rFonts w:ascii="Arial" w:hAnsi="Arial"/>
                <w:b/>
                <w:noProof/>
                <w:sz w:val="18"/>
                <w:szCs w:val="18"/>
                <w:lang w:val="es-MX" w:eastAsia="es-MX"/>
              </w:rPr>
              <w:t>- - - - -</w:t>
            </w:r>
          </w:p>
        </w:tc>
        <w:tc>
          <w:tcPr>
            <w:tcW w:w="3492" w:type="dxa"/>
          </w:tcPr>
          <w:p w:rsidR="000347F9" w:rsidRDefault="000347F9" w:rsidP="000347F9">
            <w:pPr>
              <w:shd w:val="clear" w:color="auto" w:fill="FFFFFF"/>
              <w:jc w:val="both"/>
              <w:rPr>
                <w:rFonts w:cs="Arial"/>
                <w:b/>
                <w:color w:val="000000"/>
                <w:sz w:val="18"/>
                <w:szCs w:val="18"/>
              </w:rPr>
            </w:pPr>
          </w:p>
          <w:p w:rsidR="002B1C5D" w:rsidRDefault="002B1C5D" w:rsidP="000347F9">
            <w:pPr>
              <w:shd w:val="clear" w:color="auto" w:fill="FFFFFF"/>
              <w:jc w:val="both"/>
              <w:rPr>
                <w:rFonts w:cs="Arial"/>
                <w:b/>
                <w:color w:val="000000"/>
                <w:sz w:val="18"/>
                <w:szCs w:val="18"/>
              </w:rPr>
            </w:pPr>
            <w:r w:rsidRPr="00D87287">
              <w:rPr>
                <w:rFonts w:cs="Arial"/>
                <w:b/>
                <w:color w:val="000000"/>
                <w:sz w:val="18"/>
                <w:szCs w:val="18"/>
              </w:rPr>
              <w:t>Sustantivas:</w:t>
            </w:r>
          </w:p>
          <w:p w:rsidR="002B1C5D" w:rsidRPr="00D87287" w:rsidRDefault="002B1C5D" w:rsidP="000347F9">
            <w:pPr>
              <w:shd w:val="clear" w:color="auto" w:fill="FFFFFF"/>
              <w:jc w:val="both"/>
              <w:rPr>
                <w:rFonts w:cs="Arial"/>
                <w:b/>
                <w:color w:val="000000"/>
                <w:sz w:val="18"/>
                <w:szCs w:val="18"/>
              </w:rPr>
            </w:pPr>
          </w:p>
          <w:p w:rsidR="002B1C5D" w:rsidRPr="007E038C" w:rsidRDefault="002B1C5D" w:rsidP="000347F9">
            <w:pPr>
              <w:numPr>
                <w:ilvl w:val="0"/>
                <w:numId w:val="7"/>
              </w:numPr>
              <w:tabs>
                <w:tab w:val="clear" w:pos="720"/>
              </w:tabs>
              <w:ind w:left="252"/>
              <w:jc w:val="both"/>
              <w:rPr>
                <w:b/>
                <w:sz w:val="18"/>
                <w:szCs w:val="18"/>
                <w:lang w:val="es-MX"/>
              </w:rPr>
            </w:pPr>
            <w:r>
              <w:rPr>
                <w:rFonts w:cs="Arial"/>
                <w:sz w:val="18"/>
                <w:szCs w:val="18"/>
                <w:lang w:val="es-ES_tradnl"/>
              </w:rPr>
              <w:t>Realizar labores de inteligencia en materia de seguridad interior, de acuerdo con la Ley Federal sobre medidas para salvaguardar la Seguridad Interna (ISA).</w:t>
            </w:r>
          </w:p>
          <w:p w:rsidR="002B1C5D" w:rsidRPr="007E038C" w:rsidRDefault="002B1C5D" w:rsidP="000347F9">
            <w:pPr>
              <w:numPr>
                <w:ilvl w:val="0"/>
                <w:numId w:val="7"/>
              </w:numPr>
              <w:tabs>
                <w:tab w:val="clear" w:pos="720"/>
              </w:tabs>
              <w:ind w:left="252"/>
              <w:jc w:val="both"/>
              <w:rPr>
                <w:b/>
                <w:sz w:val="18"/>
                <w:szCs w:val="18"/>
                <w:lang w:val="es-MX"/>
              </w:rPr>
            </w:pPr>
            <w:r>
              <w:rPr>
                <w:rFonts w:cs="Arial"/>
                <w:sz w:val="18"/>
                <w:szCs w:val="18"/>
                <w:lang w:val="es-ES_tradnl"/>
              </w:rPr>
              <w:t>Adquirir y evaluar información relevante sobre la política de seguridad de otros Estados.</w:t>
            </w:r>
          </w:p>
          <w:p w:rsidR="002B1C5D" w:rsidRPr="009D15D7" w:rsidRDefault="002B1C5D" w:rsidP="000347F9">
            <w:pPr>
              <w:numPr>
                <w:ilvl w:val="0"/>
                <w:numId w:val="7"/>
              </w:numPr>
              <w:tabs>
                <w:tab w:val="clear" w:pos="720"/>
              </w:tabs>
              <w:ind w:left="252"/>
              <w:jc w:val="both"/>
              <w:rPr>
                <w:sz w:val="18"/>
                <w:szCs w:val="18"/>
                <w:lang w:val="es-MX"/>
              </w:rPr>
            </w:pPr>
            <w:r w:rsidRPr="009D15D7">
              <w:rPr>
                <w:sz w:val="18"/>
                <w:szCs w:val="18"/>
                <w:lang w:val="es-MX"/>
              </w:rPr>
              <w:t xml:space="preserve">Garantizar </w:t>
            </w:r>
            <w:r>
              <w:rPr>
                <w:sz w:val="18"/>
                <w:szCs w:val="18"/>
                <w:lang w:val="es-MX"/>
              </w:rPr>
              <w:t>una evaluación exhaustiva sobre situaciones que configuren amenazas.</w:t>
            </w:r>
          </w:p>
          <w:p w:rsidR="002B1C5D" w:rsidRDefault="002B1C5D" w:rsidP="000347F9">
            <w:pPr>
              <w:jc w:val="both"/>
              <w:rPr>
                <w:sz w:val="18"/>
                <w:szCs w:val="18"/>
                <w:lang w:val="es-MX"/>
              </w:rPr>
            </w:pPr>
            <w:r w:rsidRPr="004D76DF">
              <w:rPr>
                <w:b/>
                <w:sz w:val="18"/>
                <w:szCs w:val="18"/>
                <w:lang w:val="es-MX"/>
              </w:rPr>
              <w:t>Nota:</w:t>
            </w:r>
            <w:r w:rsidRPr="004D76DF">
              <w:rPr>
                <w:sz w:val="18"/>
                <w:szCs w:val="18"/>
                <w:lang w:val="es-MX"/>
              </w:rPr>
              <w:t xml:space="preserve"> </w:t>
            </w:r>
            <w:r>
              <w:rPr>
                <w:rFonts w:cs="Arial"/>
                <w:sz w:val="18"/>
                <w:szCs w:val="18"/>
                <w:lang w:val="es-MX"/>
              </w:rPr>
              <w:t xml:space="preserve">El FIS </w:t>
            </w:r>
            <w:r w:rsidRPr="00FB772B">
              <w:rPr>
                <w:rFonts w:cs="Arial"/>
                <w:sz w:val="18"/>
                <w:szCs w:val="18"/>
                <w:lang w:val="es-ES_tradnl"/>
              </w:rPr>
              <w:t>se creó el 1º de enero de 2010 como resultado de la fusión del Servicio de Análisis y Prevención (DAP), con el Servicio de Inteligencia Estratégica (SIE)</w:t>
            </w:r>
            <w:r>
              <w:rPr>
                <w:sz w:val="18"/>
                <w:szCs w:val="18"/>
                <w:lang w:val="es-MX"/>
              </w:rPr>
              <w:t xml:space="preserve">. </w:t>
            </w:r>
          </w:p>
          <w:p w:rsidR="002B1C5D" w:rsidRDefault="002B1C5D" w:rsidP="000347F9">
            <w:pPr>
              <w:jc w:val="both"/>
              <w:rPr>
                <w:sz w:val="18"/>
                <w:szCs w:val="18"/>
                <w:lang w:val="es-MX"/>
              </w:rPr>
            </w:pPr>
          </w:p>
          <w:p w:rsidR="002B1C5D" w:rsidRDefault="002B1C5D" w:rsidP="000347F9">
            <w:pPr>
              <w:jc w:val="both"/>
              <w:rPr>
                <w:rFonts w:cs="Arial"/>
                <w:sz w:val="18"/>
                <w:szCs w:val="18"/>
                <w:lang w:val="es-ES_tradnl"/>
              </w:rPr>
            </w:pPr>
            <w:r>
              <w:rPr>
                <w:sz w:val="18"/>
                <w:szCs w:val="18"/>
                <w:lang w:val="es-MX"/>
              </w:rPr>
              <w:t xml:space="preserve">Asimismo, las bases jurídicas que regulan las actividades del FIS son la ISA y </w:t>
            </w:r>
            <w:r>
              <w:rPr>
                <w:rFonts w:cs="Arial"/>
                <w:sz w:val="18"/>
                <w:szCs w:val="18"/>
                <w:lang w:val="es-ES_tradnl"/>
              </w:rPr>
              <w:t>CISA.</w:t>
            </w:r>
          </w:p>
          <w:p w:rsidR="002B1C5D" w:rsidRDefault="002B1C5D" w:rsidP="000347F9">
            <w:pPr>
              <w:jc w:val="both"/>
              <w:rPr>
                <w:rFonts w:cs="Arial"/>
                <w:sz w:val="18"/>
                <w:szCs w:val="18"/>
                <w:lang w:val="es-ES_tradnl"/>
              </w:rPr>
            </w:pPr>
          </w:p>
          <w:p w:rsidR="002B1C5D" w:rsidRPr="00D87287" w:rsidRDefault="002B1C5D" w:rsidP="000347F9">
            <w:pPr>
              <w:jc w:val="both"/>
              <w:rPr>
                <w:rFonts w:cs="Arial"/>
                <w:sz w:val="18"/>
                <w:szCs w:val="18"/>
              </w:rPr>
            </w:pPr>
            <w:r>
              <w:rPr>
                <w:rFonts w:cs="Arial"/>
                <w:sz w:val="18"/>
                <w:szCs w:val="18"/>
              </w:rPr>
              <w:t>Con respecto a su e</w:t>
            </w:r>
            <w:r w:rsidRPr="00D87287">
              <w:rPr>
                <w:rFonts w:cs="Arial"/>
                <w:sz w:val="18"/>
                <w:szCs w:val="18"/>
              </w:rPr>
              <w:t>structura orgánica</w:t>
            </w:r>
            <w:r>
              <w:rPr>
                <w:rFonts w:cs="Arial"/>
                <w:sz w:val="18"/>
                <w:szCs w:val="18"/>
              </w:rPr>
              <w:t xml:space="preserve">, no hubo ningún resultado de su búsqueda por medio de la red de Internet , así como tampoco en el </w:t>
            </w:r>
            <w:r w:rsidRPr="00D87287">
              <w:rPr>
                <w:rFonts w:cs="Arial"/>
                <w:sz w:val="18"/>
                <w:szCs w:val="18"/>
              </w:rPr>
              <w:t xml:space="preserve">sitio </w:t>
            </w:r>
            <w:r>
              <w:rPr>
                <w:rFonts w:cs="Arial"/>
                <w:sz w:val="18"/>
                <w:szCs w:val="18"/>
              </w:rPr>
              <w:t xml:space="preserve">electrónico </w:t>
            </w:r>
            <w:r w:rsidRPr="00D87287">
              <w:rPr>
                <w:rFonts w:cs="Arial"/>
                <w:sz w:val="18"/>
                <w:szCs w:val="18"/>
              </w:rPr>
              <w:t xml:space="preserve">oficial del servicio: </w:t>
            </w:r>
          </w:p>
          <w:p w:rsidR="002B1C5D" w:rsidRPr="00D87287" w:rsidRDefault="002B1C5D" w:rsidP="000347F9">
            <w:pPr>
              <w:jc w:val="both"/>
              <w:rPr>
                <w:rFonts w:cs="Arial"/>
                <w:sz w:val="18"/>
                <w:szCs w:val="18"/>
              </w:rPr>
            </w:pPr>
          </w:p>
          <w:p w:rsidR="002B1C5D" w:rsidRPr="00E2072D" w:rsidRDefault="00033EFA" w:rsidP="000347F9">
            <w:pPr>
              <w:jc w:val="both"/>
              <w:rPr>
                <w:sz w:val="18"/>
                <w:szCs w:val="18"/>
              </w:rPr>
            </w:pPr>
            <w:hyperlink r:id="rId28" w:history="1">
              <w:r w:rsidR="002B1C5D" w:rsidRPr="00E2072D">
                <w:rPr>
                  <w:rStyle w:val="Hipervnculo"/>
                  <w:sz w:val="18"/>
                  <w:szCs w:val="18"/>
                </w:rPr>
                <w:t>http://www.vbs.admin.ch/internet/vbs/en/home/departement/organisation/ndb.htm</w:t>
              </w:r>
            </w:hyperlink>
            <w:r w:rsidR="002B1C5D" w:rsidRPr="00E2072D">
              <w:rPr>
                <w:sz w:val="18"/>
                <w:szCs w:val="18"/>
              </w:rPr>
              <w:t xml:space="preserve"> </w:t>
            </w:r>
          </w:p>
          <w:p w:rsidR="002B1C5D" w:rsidRPr="00D87287" w:rsidRDefault="002B1C5D" w:rsidP="000347F9">
            <w:pPr>
              <w:rPr>
                <w:rFonts w:cs="Arial"/>
                <w:sz w:val="18"/>
                <w:szCs w:val="18"/>
                <w:lang w:val="es-MX"/>
              </w:rPr>
            </w:pPr>
          </w:p>
          <w:p w:rsidR="002B1C5D" w:rsidRDefault="002B1C5D" w:rsidP="000347F9">
            <w:pPr>
              <w:jc w:val="both"/>
              <w:rPr>
                <w:sz w:val="18"/>
                <w:szCs w:val="18"/>
                <w:lang w:val="es-MX"/>
              </w:rPr>
            </w:pPr>
          </w:p>
          <w:p w:rsidR="002B1C5D" w:rsidRPr="004D76DF" w:rsidRDefault="002B1C5D" w:rsidP="000347F9">
            <w:pPr>
              <w:jc w:val="both"/>
              <w:rPr>
                <w:sz w:val="18"/>
                <w:szCs w:val="18"/>
                <w:lang w:val="es-MX"/>
              </w:rPr>
            </w:pPr>
          </w:p>
          <w:p w:rsidR="002B1C5D" w:rsidRPr="009F3BF6" w:rsidRDefault="002B1C5D" w:rsidP="000347F9">
            <w:pPr>
              <w:jc w:val="both"/>
              <w:rPr>
                <w:rFonts w:cs="Arial"/>
                <w:b/>
                <w:sz w:val="18"/>
                <w:szCs w:val="18"/>
                <w:lang w:val="fr-FR"/>
              </w:rPr>
            </w:pPr>
          </w:p>
        </w:tc>
      </w:tr>
      <w:tr w:rsidR="002B1C5D" w:rsidRPr="00D87287" w:rsidTr="00720EB1">
        <w:tc>
          <w:tcPr>
            <w:tcW w:w="2306" w:type="dxa"/>
          </w:tcPr>
          <w:p w:rsidR="002B1C5D" w:rsidRPr="00D87287" w:rsidRDefault="002B1C5D" w:rsidP="00487E98">
            <w:pPr>
              <w:rPr>
                <w:sz w:val="18"/>
                <w:szCs w:val="18"/>
              </w:rPr>
            </w:pPr>
          </w:p>
          <w:p w:rsidR="002B1C5D" w:rsidRDefault="002B1C5D" w:rsidP="004D76DF">
            <w:pPr>
              <w:jc w:val="center"/>
              <w:rPr>
                <w:b/>
                <w:sz w:val="20"/>
                <w:szCs w:val="20"/>
                <w:u w:val="single"/>
              </w:rPr>
            </w:pPr>
            <w:r>
              <w:rPr>
                <w:b/>
                <w:sz w:val="20"/>
                <w:szCs w:val="20"/>
                <w:u w:val="single"/>
              </w:rPr>
              <w:t>TURQUÍA</w:t>
            </w:r>
          </w:p>
          <w:p w:rsidR="002B1C5D" w:rsidRDefault="002B1C5D" w:rsidP="004D76DF">
            <w:pPr>
              <w:jc w:val="center"/>
              <w:rPr>
                <w:b/>
                <w:sz w:val="20"/>
                <w:szCs w:val="20"/>
                <w:u w:val="single"/>
              </w:rPr>
            </w:pPr>
          </w:p>
          <w:p w:rsidR="002B1C5D" w:rsidRDefault="002B1C5D" w:rsidP="004D76DF">
            <w:pPr>
              <w:jc w:val="center"/>
              <w:rPr>
                <w:b/>
                <w:sz w:val="20"/>
                <w:szCs w:val="20"/>
                <w:u w:val="single"/>
              </w:rPr>
            </w:pPr>
          </w:p>
          <w:p w:rsidR="002B1C5D" w:rsidRPr="004D76DF" w:rsidRDefault="002B1C5D" w:rsidP="004D76DF">
            <w:pPr>
              <w:jc w:val="center"/>
              <w:rPr>
                <w:b/>
                <w:sz w:val="20"/>
                <w:szCs w:val="20"/>
                <w:u w:val="single"/>
              </w:rPr>
            </w:pPr>
            <w:r>
              <w:rPr>
                <w:rFonts w:cs="Arial"/>
                <w:noProof/>
                <w:color w:val="0000FF"/>
              </w:rPr>
              <w:drawing>
                <wp:inline distT="0" distB="0" distL="0" distR="0">
                  <wp:extent cx="1130300" cy="850900"/>
                  <wp:effectExtent l="19050" t="0" r="0" b="0"/>
                  <wp:docPr id="1145" name="Imagen 14" descr="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IT"/>
                          <pic:cNvPicPr>
                            <a:picLocks noChangeAspect="1" noChangeArrowheads="1"/>
                          </pic:cNvPicPr>
                        </pic:nvPicPr>
                        <pic:blipFill>
                          <a:blip r:embed="rId29" cstate="print"/>
                          <a:srcRect/>
                          <a:stretch>
                            <a:fillRect/>
                          </a:stretch>
                        </pic:blipFill>
                        <pic:spPr bwMode="auto">
                          <a:xfrm>
                            <a:off x="0" y="0"/>
                            <a:ext cx="1130300" cy="850900"/>
                          </a:xfrm>
                          <a:prstGeom prst="rect">
                            <a:avLst/>
                          </a:prstGeom>
                          <a:noFill/>
                          <a:ln w="9525">
                            <a:noFill/>
                            <a:miter lim="800000"/>
                            <a:headEnd/>
                            <a:tailEnd/>
                          </a:ln>
                        </pic:spPr>
                      </pic:pic>
                    </a:graphicData>
                  </a:graphic>
                </wp:inline>
              </w:drawing>
            </w:r>
          </w:p>
          <w:p w:rsidR="002B1C5D" w:rsidRDefault="002B1C5D" w:rsidP="00487E98">
            <w:pPr>
              <w:rPr>
                <w:sz w:val="18"/>
                <w:szCs w:val="18"/>
              </w:rPr>
            </w:pPr>
          </w:p>
          <w:p w:rsidR="002B1C5D" w:rsidRDefault="002B1C5D" w:rsidP="004D76DF">
            <w:pPr>
              <w:jc w:val="center"/>
              <w:rPr>
                <w:sz w:val="18"/>
                <w:szCs w:val="18"/>
              </w:rPr>
            </w:pPr>
            <w:r w:rsidRPr="00D87287">
              <w:rPr>
                <w:sz w:val="18"/>
                <w:szCs w:val="18"/>
              </w:rPr>
              <w:t>ORGANZACIÓN NACIONAL DE INTELIGENCIA</w:t>
            </w:r>
          </w:p>
          <w:p w:rsidR="002B1C5D" w:rsidRPr="00D87287" w:rsidRDefault="002B1C5D" w:rsidP="0085617F">
            <w:pPr>
              <w:jc w:val="center"/>
              <w:rPr>
                <w:sz w:val="18"/>
                <w:szCs w:val="18"/>
              </w:rPr>
            </w:pPr>
            <w:r w:rsidRPr="00D87287">
              <w:rPr>
                <w:sz w:val="18"/>
                <w:szCs w:val="18"/>
              </w:rPr>
              <w:t>(MIT)</w:t>
            </w:r>
          </w:p>
        </w:tc>
        <w:tc>
          <w:tcPr>
            <w:tcW w:w="2280" w:type="dxa"/>
          </w:tcPr>
          <w:p w:rsidR="002B1C5D" w:rsidRPr="00D87287" w:rsidRDefault="002B1C5D" w:rsidP="004D76DF">
            <w:pPr>
              <w:jc w:val="center"/>
              <w:rPr>
                <w:rFonts w:cs="Arial"/>
                <w:sz w:val="18"/>
                <w:szCs w:val="18"/>
              </w:rPr>
            </w:pPr>
            <w:r w:rsidRPr="00D87287">
              <w:rPr>
                <w:rFonts w:cs="Arial"/>
                <w:sz w:val="18"/>
                <w:szCs w:val="18"/>
              </w:rPr>
              <w:t>LEY No. 2937</w:t>
            </w:r>
          </w:p>
          <w:p w:rsidR="002B1C5D" w:rsidRPr="00D87287" w:rsidRDefault="002B1C5D" w:rsidP="001F75A9">
            <w:pPr>
              <w:jc w:val="center"/>
              <w:rPr>
                <w:rFonts w:cs="Arial"/>
                <w:sz w:val="18"/>
                <w:szCs w:val="18"/>
              </w:rPr>
            </w:pPr>
            <w:r w:rsidRPr="00D87287">
              <w:rPr>
                <w:rFonts w:cs="Arial"/>
                <w:sz w:val="18"/>
                <w:szCs w:val="18"/>
              </w:rPr>
              <w:t xml:space="preserve">LEY DE LOS SERVICIOS DE INTELIGENCIA </w:t>
            </w:r>
            <w:r w:rsidR="001F75A9">
              <w:rPr>
                <w:rFonts w:cs="Arial"/>
                <w:sz w:val="18"/>
                <w:szCs w:val="18"/>
              </w:rPr>
              <w:t>DEL</w:t>
            </w:r>
            <w:r w:rsidRPr="00D87287">
              <w:rPr>
                <w:rFonts w:cs="Arial"/>
                <w:sz w:val="18"/>
                <w:szCs w:val="18"/>
              </w:rPr>
              <w:t xml:space="preserve"> ESTADO Y DE LA ORGANIZACIÓN NACIONAL DE INTELIGENCIA</w:t>
            </w:r>
            <w:r>
              <w:rPr>
                <w:rFonts w:cs="Arial"/>
                <w:sz w:val="18"/>
                <w:szCs w:val="18"/>
              </w:rPr>
              <w:t xml:space="preserve"> TURCA</w:t>
            </w:r>
          </w:p>
        </w:tc>
        <w:tc>
          <w:tcPr>
            <w:tcW w:w="10042" w:type="dxa"/>
          </w:tcPr>
          <w:p w:rsidR="002B1C5D" w:rsidRPr="00D87287" w:rsidRDefault="002B1C5D" w:rsidP="00955BAF">
            <w:pPr>
              <w:jc w:val="center"/>
              <w:rPr>
                <w:sz w:val="18"/>
                <w:szCs w:val="18"/>
              </w:rPr>
            </w:pPr>
            <w:r w:rsidRPr="00955BAF">
              <w:rPr>
                <w:noProof/>
                <w:sz w:val="18"/>
                <w:szCs w:val="18"/>
              </w:rPr>
              <w:drawing>
                <wp:inline distT="0" distB="0" distL="0" distR="0">
                  <wp:extent cx="5615593" cy="4914900"/>
                  <wp:effectExtent l="19050" t="0" r="4157" b="0"/>
                  <wp:docPr id="1146" name="Objeto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625282" cy="5675274"/>
                            <a:chOff x="1835150" y="404664"/>
                            <a:chExt cx="6625282" cy="5675274"/>
                          </a:xfrm>
                        </a:grpSpPr>
                        <a:grpSp>
                          <a:nvGrpSpPr>
                            <a:cNvPr id="92" name="91 Grupo"/>
                            <a:cNvGrpSpPr/>
                          </a:nvGrpSpPr>
                          <a:grpSpPr>
                            <a:xfrm>
                              <a:off x="1835150" y="404664"/>
                              <a:ext cx="6625282" cy="5675274"/>
                              <a:chOff x="1835150" y="404664"/>
                              <a:chExt cx="6625282" cy="5675274"/>
                            </a:xfrm>
                          </a:grpSpPr>
                          <a:sp>
                            <a:nvSpPr>
                              <a:cNvPr id="54" name="53 Rectángulo"/>
                              <a:cNvSpPr/>
                            </a:nvSpPr>
                            <a:spPr>
                              <a:xfrm>
                                <a:off x="4355976" y="404664"/>
                                <a:ext cx="1728192" cy="360040"/>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55" name="54 CuadroTexto"/>
                              <a:cNvSpPr txBox="1"/>
                            </a:nvSpPr>
                            <a:spPr>
                              <a:xfrm>
                                <a:off x="4355976" y="476672"/>
                                <a:ext cx="1728192" cy="200055"/>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solidFill>
                                        <a:srgbClr val="FF0000"/>
                                      </a:solidFill>
                                      <a:latin typeface="Arial" pitchFamily="34" charset="0"/>
                                      <a:cs typeface="Arial" pitchFamily="34" charset="0"/>
                                    </a:rPr>
                                    <a:t>  </a:t>
                                  </a:r>
                                  <a:r>
                                    <a:rPr lang="es-MX" sz="700" dirty="0" smtClean="0">
                                      <a:latin typeface="Arial" pitchFamily="34" charset="0"/>
                                      <a:cs typeface="Arial" pitchFamily="34" charset="0"/>
                                    </a:rPr>
                                    <a:t>SUBSECRETARÍA</a:t>
                                  </a:r>
                                  <a:endParaRPr lang="es-MX" sz="700" dirty="0">
                                    <a:latin typeface="Arial" pitchFamily="34" charset="0"/>
                                    <a:cs typeface="Arial" pitchFamily="34" charset="0"/>
                                  </a:endParaRPr>
                                </a:p>
                              </a:txBody>
                              <a:useSpRect/>
                            </a:txSp>
                          </a:sp>
                          <a:sp>
                            <a:nvSpPr>
                              <a:cNvPr id="56" name="Line 25"/>
                              <a:cNvSpPr>
                                <a:spLocks noChangeShapeType="1"/>
                              </a:cNvSpPr>
                            </a:nvSpPr>
                            <a:spPr bwMode="auto">
                              <a:xfrm>
                                <a:off x="5220072" y="764704"/>
                                <a:ext cx="0" cy="288032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57" name="Line 24"/>
                              <a:cNvSpPr>
                                <a:spLocks noChangeShapeType="1"/>
                              </a:cNvSpPr>
                            </a:nvSpPr>
                            <a:spPr bwMode="auto">
                              <a:xfrm>
                                <a:off x="5220072" y="1268760"/>
                                <a:ext cx="288031"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58" name="Line 24"/>
                              <a:cNvSpPr>
                                <a:spLocks noChangeShapeType="1"/>
                              </a:cNvSpPr>
                            </a:nvSpPr>
                            <a:spPr bwMode="auto">
                              <a:xfrm>
                                <a:off x="4932041" y="1556792"/>
                                <a:ext cx="288031"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59" name="Line 24"/>
                              <a:cNvSpPr>
                                <a:spLocks noChangeShapeType="1"/>
                              </a:cNvSpPr>
                            </a:nvSpPr>
                            <a:spPr bwMode="auto">
                              <a:xfrm>
                                <a:off x="5220072" y="1772816"/>
                                <a:ext cx="288031"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60" name="Line 24"/>
                              <a:cNvSpPr>
                                <a:spLocks noChangeShapeType="1"/>
                              </a:cNvSpPr>
                            </a:nvSpPr>
                            <a:spPr bwMode="auto">
                              <a:xfrm>
                                <a:off x="5220072" y="2348880"/>
                                <a:ext cx="288031"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61" name="Line 24"/>
                              <a:cNvSpPr>
                                <a:spLocks noChangeShapeType="1"/>
                              </a:cNvSpPr>
                            </a:nvSpPr>
                            <a:spPr bwMode="auto">
                              <a:xfrm>
                                <a:off x="4932041" y="2060848"/>
                                <a:ext cx="288031"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62" name="Line 24"/>
                              <a:cNvSpPr>
                                <a:spLocks noChangeShapeType="1"/>
                              </a:cNvSpPr>
                            </a:nvSpPr>
                            <a:spPr bwMode="auto">
                              <a:xfrm>
                                <a:off x="4932041" y="2708920"/>
                                <a:ext cx="288031"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63" name="Line 24"/>
                              <a:cNvSpPr>
                                <a:spLocks noChangeShapeType="1"/>
                              </a:cNvSpPr>
                            </a:nvSpPr>
                            <a:spPr bwMode="auto">
                              <a:xfrm>
                                <a:off x="5220072" y="2996952"/>
                                <a:ext cx="288031"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64" name="63 CuadroTexto"/>
                              <a:cNvSpPr txBox="1"/>
                            </a:nvSpPr>
                            <a:spPr>
                              <a:xfrm>
                                <a:off x="5508104" y="1110377"/>
                                <a:ext cx="1728192" cy="415498"/>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  DIRECCIÓN DE  PLANIFICACIÓN Y COORDINACIÓN DE INVESTIGACIÓN</a:t>
                                  </a:r>
                                  <a:endParaRPr lang="es-MX" sz="700" dirty="0">
                                    <a:latin typeface="Arial" pitchFamily="34" charset="0"/>
                                    <a:cs typeface="Arial" pitchFamily="34" charset="0"/>
                                  </a:endParaRPr>
                                </a:p>
                              </a:txBody>
                              <a:useSpRect/>
                            </a:txSp>
                          </a:sp>
                          <a:sp>
                            <a:nvSpPr>
                              <a:cNvPr id="65" name="64 Rectángulo"/>
                              <a:cNvSpPr/>
                            </a:nvSpPr>
                            <a:spPr>
                              <a:xfrm>
                                <a:off x="5508104" y="1124744"/>
                                <a:ext cx="1728192" cy="360040"/>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65 Rectángulo"/>
                              <a:cNvSpPr/>
                            </a:nvSpPr>
                            <a:spPr>
                              <a:xfrm>
                                <a:off x="5508104" y="1628800"/>
                                <a:ext cx="1728192" cy="360040"/>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67" name="66 Rectángulo"/>
                              <a:cNvSpPr/>
                            </a:nvSpPr>
                            <a:spPr>
                              <a:xfrm>
                                <a:off x="5508104" y="2204864"/>
                                <a:ext cx="1728192" cy="360040"/>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68" name="67 Rectángulo"/>
                              <a:cNvSpPr/>
                            </a:nvSpPr>
                            <a:spPr>
                              <a:xfrm>
                                <a:off x="5508104" y="2852936"/>
                                <a:ext cx="1728192" cy="360040"/>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69" name="68 Rectángulo"/>
                              <a:cNvSpPr/>
                            </a:nvSpPr>
                            <a:spPr>
                              <a:xfrm>
                                <a:off x="3203848" y="1340768"/>
                                <a:ext cx="1728192" cy="360040"/>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69 Rectángulo"/>
                              <a:cNvSpPr/>
                            </a:nvSpPr>
                            <a:spPr>
                              <a:xfrm>
                                <a:off x="3203848" y="2564904"/>
                                <a:ext cx="1728192" cy="360040"/>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71 Rectángulo"/>
                              <a:cNvSpPr/>
                            </a:nvSpPr>
                            <a:spPr>
                              <a:xfrm>
                                <a:off x="3203848" y="1916832"/>
                                <a:ext cx="1728192" cy="360040"/>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2121" name="Line 73"/>
                              <a:cNvSpPr>
                                <a:spLocks noChangeShapeType="1"/>
                              </a:cNvSpPr>
                            </a:nvSpPr>
                            <a:spPr bwMode="auto">
                              <a:xfrm>
                                <a:off x="2627784" y="3645024"/>
                                <a:ext cx="5112568"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2122" name="Line 74"/>
                              <a:cNvSpPr>
                                <a:spLocks noChangeShapeType="1"/>
                              </a:cNvSpPr>
                            </a:nvSpPr>
                            <a:spPr bwMode="auto">
                              <a:xfrm>
                                <a:off x="7740352" y="3645024"/>
                                <a:ext cx="0" cy="144016"/>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76" name="Line 74"/>
                              <a:cNvSpPr>
                                <a:spLocks noChangeShapeType="1"/>
                              </a:cNvSpPr>
                            </a:nvSpPr>
                            <a:spPr bwMode="auto">
                              <a:xfrm>
                                <a:off x="2627784" y="3645024"/>
                                <a:ext cx="0" cy="144016"/>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78" name="Line 74"/>
                              <a:cNvSpPr>
                                <a:spLocks noChangeShapeType="1"/>
                              </a:cNvSpPr>
                            </a:nvSpPr>
                            <a:spPr bwMode="auto">
                              <a:xfrm>
                                <a:off x="6012160" y="3645024"/>
                                <a:ext cx="0" cy="144016"/>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79" name="Line 74"/>
                              <a:cNvSpPr>
                                <a:spLocks noChangeShapeType="1"/>
                              </a:cNvSpPr>
                            </a:nvSpPr>
                            <a:spPr bwMode="auto">
                              <a:xfrm>
                                <a:off x="4355976" y="3645024"/>
                                <a:ext cx="0" cy="144016"/>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2123" name="Line 75"/>
                              <a:cNvSpPr>
                                <a:spLocks noChangeShapeType="1"/>
                              </a:cNvSpPr>
                            </a:nvSpPr>
                            <a:spPr bwMode="auto">
                              <a:xfrm flipH="1">
                                <a:off x="1835150" y="3933056"/>
                                <a:ext cx="546" cy="969144"/>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2124" name="Line 76"/>
                              <a:cNvSpPr>
                                <a:spLocks noChangeShapeType="1"/>
                              </a:cNvSpPr>
                            </a:nvSpPr>
                            <a:spPr bwMode="auto">
                              <a:xfrm>
                                <a:off x="1835696" y="4907260"/>
                                <a:ext cx="144016"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2125" name="Line 77"/>
                              <a:cNvSpPr>
                                <a:spLocks noChangeShapeType="1"/>
                              </a:cNvSpPr>
                            </a:nvSpPr>
                            <a:spPr bwMode="auto">
                              <a:xfrm>
                                <a:off x="1835696" y="4475212"/>
                                <a:ext cx="144016"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87" name="Line 76"/>
                              <a:cNvSpPr>
                                <a:spLocks noChangeShapeType="1"/>
                              </a:cNvSpPr>
                            </a:nvSpPr>
                            <a:spPr bwMode="auto">
                              <a:xfrm>
                                <a:off x="1835696" y="3933056"/>
                                <a:ext cx="144016"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107" name="106 Rectángulo"/>
                              <a:cNvSpPr/>
                            </a:nvSpPr>
                            <a:spPr>
                              <a:xfrm>
                                <a:off x="1979712" y="4293096"/>
                                <a:ext cx="1368152" cy="32650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08" name="107 Rectángulo"/>
                              <a:cNvSpPr/>
                            </a:nvSpPr>
                            <a:spPr>
                              <a:xfrm>
                                <a:off x="1979712" y="4751635"/>
                                <a:ext cx="1368152" cy="32650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09" name="108 Rectángulo"/>
                              <a:cNvSpPr/>
                            </a:nvSpPr>
                            <a:spPr>
                              <a:xfrm>
                                <a:off x="3707904" y="3784476"/>
                                <a:ext cx="1368152" cy="32650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10" name="109 Rectángulo"/>
                              <a:cNvSpPr/>
                            </a:nvSpPr>
                            <a:spPr>
                              <a:xfrm>
                                <a:off x="3707904" y="4275738"/>
                                <a:ext cx="1368152" cy="32650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11" name="110 Rectángulo"/>
                              <a:cNvSpPr/>
                            </a:nvSpPr>
                            <a:spPr>
                              <a:xfrm>
                                <a:off x="3707904" y="4758680"/>
                                <a:ext cx="1368152" cy="32650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12" name="111 Rectángulo"/>
                              <a:cNvSpPr/>
                            </a:nvSpPr>
                            <a:spPr>
                              <a:xfrm>
                                <a:off x="5364088" y="3789040"/>
                                <a:ext cx="1368152" cy="32650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13" name="112 Rectángulo"/>
                              <a:cNvSpPr/>
                            </a:nvSpPr>
                            <a:spPr>
                              <a:xfrm>
                                <a:off x="5364088" y="4280768"/>
                                <a:ext cx="1368152" cy="32650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14" name="113 Rectángulo"/>
                              <a:cNvSpPr/>
                            </a:nvSpPr>
                            <a:spPr>
                              <a:xfrm>
                                <a:off x="1979712" y="3789040"/>
                                <a:ext cx="1368152" cy="32650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20" name="119 Rectángulo"/>
                              <a:cNvSpPr/>
                            </a:nvSpPr>
                            <a:spPr>
                              <a:xfrm>
                                <a:off x="5364088" y="4776316"/>
                                <a:ext cx="1368152" cy="32650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21" name="120 Rectángulo"/>
                              <a:cNvSpPr/>
                            </a:nvSpPr>
                            <a:spPr>
                              <a:xfrm>
                                <a:off x="1979712" y="5157192"/>
                                <a:ext cx="3096344" cy="360040"/>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22" name="121 Rectángulo"/>
                              <a:cNvSpPr/>
                            </a:nvSpPr>
                            <a:spPr>
                              <a:xfrm>
                                <a:off x="5330180" y="5262736"/>
                                <a:ext cx="1368152" cy="32650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23" name="122 Rectángulo"/>
                              <a:cNvSpPr/>
                            </a:nvSpPr>
                            <a:spPr>
                              <a:xfrm>
                                <a:off x="6948264" y="3789040"/>
                                <a:ext cx="1368152" cy="32650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24" name="123 Rectángulo"/>
                              <a:cNvSpPr/>
                            </a:nvSpPr>
                            <a:spPr>
                              <a:xfrm>
                                <a:off x="6948264" y="4178221"/>
                                <a:ext cx="1368152" cy="32650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25" name="124 Rectángulo"/>
                              <a:cNvSpPr/>
                            </a:nvSpPr>
                            <a:spPr>
                              <a:xfrm>
                                <a:off x="6948264" y="4567402"/>
                                <a:ext cx="1368152" cy="32650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30" name="129 Rectángulo"/>
                              <a:cNvSpPr/>
                            </a:nvSpPr>
                            <a:spPr>
                              <a:xfrm>
                                <a:off x="6948264" y="4961346"/>
                                <a:ext cx="1368152" cy="32650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2126" name="Line 78"/>
                              <a:cNvSpPr>
                                <a:spLocks noChangeShapeType="1"/>
                              </a:cNvSpPr>
                            </a:nvSpPr>
                            <a:spPr bwMode="auto">
                              <a:xfrm flipH="1">
                                <a:off x="8453438" y="4005064"/>
                                <a:ext cx="6994" cy="1890911"/>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135" name="Line 76"/>
                              <a:cNvSpPr>
                                <a:spLocks noChangeShapeType="1"/>
                              </a:cNvSpPr>
                            </a:nvSpPr>
                            <a:spPr bwMode="auto">
                              <a:xfrm>
                                <a:off x="8316416" y="4005064"/>
                                <a:ext cx="144016"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136" name="Line 76"/>
                              <a:cNvSpPr>
                                <a:spLocks noChangeShapeType="1"/>
                              </a:cNvSpPr>
                            </a:nvSpPr>
                            <a:spPr bwMode="auto">
                              <a:xfrm>
                                <a:off x="8316416" y="4322237"/>
                                <a:ext cx="144016"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137" name="Line 76"/>
                              <a:cNvSpPr>
                                <a:spLocks noChangeShapeType="1"/>
                              </a:cNvSpPr>
                            </a:nvSpPr>
                            <a:spPr bwMode="auto">
                              <a:xfrm>
                                <a:off x="8316416" y="4783426"/>
                                <a:ext cx="144016"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138" name="Line 76"/>
                              <a:cNvSpPr>
                                <a:spLocks noChangeShapeType="1"/>
                              </a:cNvSpPr>
                            </a:nvSpPr>
                            <a:spPr bwMode="auto">
                              <a:xfrm>
                                <a:off x="8316416" y="5537410"/>
                                <a:ext cx="144016"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139" name="Line 76"/>
                              <a:cNvSpPr>
                                <a:spLocks noChangeShapeType="1"/>
                              </a:cNvSpPr>
                            </a:nvSpPr>
                            <a:spPr bwMode="auto">
                              <a:xfrm>
                                <a:off x="8316416" y="5897450"/>
                                <a:ext cx="144016"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140" name="Line 76"/>
                              <a:cNvSpPr>
                                <a:spLocks noChangeShapeType="1"/>
                              </a:cNvSpPr>
                            </a:nvSpPr>
                            <a:spPr bwMode="auto">
                              <a:xfrm>
                                <a:off x="8316416" y="5105362"/>
                                <a:ext cx="144016"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142" name="141 CuadroTexto"/>
                              <a:cNvSpPr txBox="1"/>
                            </a:nvSpPr>
                            <a:spPr>
                              <a:xfrm>
                                <a:off x="3203848" y="2622104"/>
                                <a:ext cx="1728192" cy="307777"/>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t>  </a:t>
                                  </a:r>
                                  <a:r>
                                    <a:rPr lang="es-MX" sz="700" dirty="0" smtClean="0">
                                      <a:latin typeface="Arial" pitchFamily="34" charset="0"/>
                                      <a:cs typeface="Arial" pitchFamily="34" charset="0"/>
                                    </a:rPr>
                                    <a:t>UNIDAD DE SERVICIOS FINANCIEROS</a:t>
                                  </a:r>
                                  <a:endParaRPr lang="es-MX" sz="700" dirty="0">
                                    <a:latin typeface="Arial" pitchFamily="34" charset="0"/>
                                    <a:cs typeface="Arial" pitchFamily="34" charset="0"/>
                                  </a:endParaRPr>
                                </a:p>
                              </a:txBody>
                              <a:useSpRect/>
                            </a:txSp>
                          </a:sp>
                          <a:sp>
                            <a:nvSpPr>
                              <a:cNvPr id="143" name="142 CuadroTexto"/>
                              <a:cNvSpPr txBox="1"/>
                            </a:nvSpPr>
                            <a:spPr>
                              <a:xfrm>
                                <a:off x="5508104" y="1603400"/>
                                <a:ext cx="1728192" cy="415498"/>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  DEPARTAMENTO DE RELACIONES INTERNACIONALES Y COORDINACIÓN GENERAL</a:t>
                                  </a:r>
                                  <a:endParaRPr lang="es-MX" sz="700" dirty="0">
                                    <a:latin typeface="Arial" pitchFamily="34" charset="0"/>
                                    <a:cs typeface="Arial" pitchFamily="34" charset="0"/>
                                  </a:endParaRPr>
                                </a:p>
                              </a:txBody>
                              <a:useSpRect/>
                            </a:txSp>
                          </a:sp>
                          <a:sp>
                            <a:nvSpPr>
                              <a:cNvPr id="144" name="143 CuadroTexto"/>
                              <a:cNvSpPr txBox="1"/>
                            </a:nvSpPr>
                            <a:spPr>
                              <a:xfrm>
                                <a:off x="5508104" y="2878336"/>
                                <a:ext cx="1728192" cy="307777"/>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t>  </a:t>
                                  </a:r>
                                  <a:r>
                                    <a:rPr lang="es-MX" sz="700" dirty="0" smtClean="0">
                                      <a:latin typeface="Arial" pitchFamily="34" charset="0"/>
                                      <a:cs typeface="Arial" pitchFamily="34" charset="0"/>
                                    </a:rPr>
                                    <a:t>UNIDAD DE INVESTIGACIÓN ESTRATÉGICA</a:t>
                                  </a:r>
                                  <a:endParaRPr lang="es-MX" sz="700" dirty="0">
                                    <a:latin typeface="Arial" pitchFamily="34" charset="0"/>
                                    <a:cs typeface="Arial" pitchFamily="34" charset="0"/>
                                  </a:endParaRPr>
                                </a:p>
                              </a:txBody>
                              <a:useSpRect/>
                            </a:txSp>
                          </a:sp>
                          <a:sp>
                            <a:nvSpPr>
                              <a:cNvPr id="145" name="144 CuadroTexto"/>
                              <a:cNvSpPr txBox="1"/>
                            </a:nvSpPr>
                            <a:spPr>
                              <a:xfrm>
                                <a:off x="5508104" y="2238772"/>
                                <a:ext cx="1728192" cy="307777"/>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  OFICINA DEL CONSEJERO DE RELACIONES CON LOS MEDIOS</a:t>
                                  </a:r>
                                  <a:endParaRPr lang="es-MX" sz="700" dirty="0">
                                    <a:latin typeface="Arial" pitchFamily="34" charset="0"/>
                                    <a:cs typeface="Arial" pitchFamily="34" charset="0"/>
                                  </a:endParaRPr>
                                </a:p>
                              </a:txBody>
                              <a:useSpRect/>
                            </a:txSp>
                          </a:sp>
                          <a:sp>
                            <a:nvSpPr>
                              <a:cNvPr id="146" name="145 CuadroTexto"/>
                              <a:cNvSpPr txBox="1"/>
                            </a:nvSpPr>
                            <a:spPr>
                              <a:xfrm>
                                <a:off x="3203848" y="1444134"/>
                                <a:ext cx="1728192" cy="200055"/>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DIRECCIÓN DE INSPECCIÓN</a:t>
                                  </a:r>
                                  <a:endParaRPr lang="es-MX" sz="700" dirty="0">
                                    <a:latin typeface="Arial" pitchFamily="34" charset="0"/>
                                    <a:cs typeface="Arial" pitchFamily="34" charset="0"/>
                                  </a:endParaRPr>
                                </a:p>
                              </a:txBody>
                              <a:useSpRect/>
                            </a:txSp>
                          </a:sp>
                          <a:sp>
                            <a:nvSpPr>
                              <a:cNvPr id="147" name="146 CuadroTexto"/>
                              <a:cNvSpPr txBox="1"/>
                            </a:nvSpPr>
                            <a:spPr>
                              <a:xfrm>
                                <a:off x="3203848" y="1974032"/>
                                <a:ext cx="1728192" cy="307777"/>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t>  </a:t>
                                  </a:r>
                                  <a:r>
                                    <a:rPr lang="es-MX" sz="700" dirty="0" smtClean="0">
                                      <a:latin typeface="Arial" pitchFamily="34" charset="0"/>
                                      <a:cs typeface="Arial" pitchFamily="34" charset="0"/>
                                    </a:rPr>
                                    <a:t>OFICINA DEL CONSEJERO JURÍDICO</a:t>
                                  </a:r>
                                  <a:endParaRPr lang="es-MX" sz="700" dirty="0">
                                    <a:latin typeface="Arial" pitchFamily="34" charset="0"/>
                                    <a:cs typeface="Arial" pitchFamily="34" charset="0"/>
                                  </a:endParaRPr>
                                </a:p>
                              </a:txBody>
                              <a:useSpRect/>
                            </a:txSp>
                          </a:sp>
                          <a:sp>
                            <a:nvSpPr>
                              <a:cNvPr id="148" name="147 CuadroTexto"/>
                              <a:cNvSpPr txBox="1"/>
                            </a:nvSpPr>
                            <a:spPr>
                              <a:xfrm>
                                <a:off x="6948264" y="5806000"/>
                                <a:ext cx="1368152" cy="200055"/>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CENTRO MÉDICO</a:t>
                                  </a:r>
                                  <a:endParaRPr lang="es-MX" sz="700" dirty="0">
                                    <a:latin typeface="Arial" pitchFamily="34" charset="0"/>
                                    <a:cs typeface="Arial" pitchFamily="34" charset="0"/>
                                  </a:endParaRPr>
                                </a:p>
                              </a:txBody>
                              <a:useSpRect/>
                            </a:txSp>
                          </a:sp>
                          <a:sp>
                            <a:nvSpPr>
                              <a:cNvPr id="149" name="148 CuadroTexto"/>
                              <a:cNvSpPr txBox="1"/>
                            </a:nvSpPr>
                            <a:spPr>
                              <a:xfrm>
                                <a:off x="6948264" y="4567402"/>
                                <a:ext cx="1368152" cy="307777"/>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MIT CENTRO DE FORMACIÓN</a:t>
                                  </a:r>
                                  <a:endParaRPr lang="es-MX" sz="700" dirty="0">
                                    <a:latin typeface="Arial" pitchFamily="34" charset="0"/>
                                    <a:cs typeface="Arial" pitchFamily="34" charset="0"/>
                                  </a:endParaRPr>
                                </a:p>
                              </a:txBody>
                              <a:useSpRect/>
                            </a:txSp>
                          </a:sp>
                          <a:sp>
                            <a:nvSpPr>
                              <a:cNvPr id="151" name="150 CuadroTexto"/>
                              <a:cNvSpPr txBox="1"/>
                            </a:nvSpPr>
                            <a:spPr>
                              <a:xfrm>
                                <a:off x="6948264" y="5367994"/>
                                <a:ext cx="1368152" cy="307777"/>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DEPARTAMENTO DE AVIACIÓN</a:t>
                                  </a:r>
                                  <a:endParaRPr lang="es-MX" sz="700" dirty="0">
                                    <a:latin typeface="Arial" pitchFamily="34" charset="0"/>
                                    <a:cs typeface="Arial" pitchFamily="34" charset="0"/>
                                  </a:endParaRPr>
                                </a:p>
                              </a:txBody>
                              <a:useSpRect/>
                            </a:txSp>
                          </a:sp>
                          <a:sp>
                            <a:nvSpPr>
                              <a:cNvPr id="152" name="151 CuadroTexto"/>
                              <a:cNvSpPr txBox="1"/>
                            </a:nvSpPr>
                            <a:spPr>
                              <a:xfrm>
                                <a:off x="6948264" y="4972379"/>
                                <a:ext cx="1368152" cy="307777"/>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DIRECCIÓN DE ASUNTOS ADMINISTRATIVOS</a:t>
                                  </a:r>
                                  <a:endParaRPr lang="es-MX" sz="700" dirty="0">
                                    <a:latin typeface="Arial" pitchFamily="34" charset="0"/>
                                    <a:cs typeface="Arial" pitchFamily="34" charset="0"/>
                                  </a:endParaRPr>
                                </a:p>
                              </a:txBody>
                              <a:useSpRect/>
                            </a:txSp>
                          </a:sp>
                          <a:sp>
                            <a:nvSpPr>
                              <a:cNvPr id="153" name="152 CuadroTexto"/>
                              <a:cNvSpPr txBox="1"/>
                            </a:nvSpPr>
                            <a:spPr>
                              <a:xfrm>
                                <a:off x="6948264" y="3800073"/>
                                <a:ext cx="1368152" cy="307777"/>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SUBSECRETARÍA ADJUNTA</a:t>
                                  </a:r>
                                </a:p>
                                <a:p>
                                  <a:pPr algn="ctr"/>
                                  <a:r>
                                    <a:rPr lang="es-MX" sz="700" dirty="0" smtClean="0">
                                      <a:latin typeface="Arial" pitchFamily="34" charset="0"/>
                                      <a:cs typeface="Arial" pitchFamily="34" charset="0"/>
                                    </a:rPr>
                                    <a:t>(ADMINISTRATIVA)</a:t>
                                  </a:r>
                                  <a:endParaRPr lang="es-MX" sz="700" dirty="0">
                                    <a:latin typeface="Arial" pitchFamily="34" charset="0"/>
                                    <a:cs typeface="Arial" pitchFamily="34" charset="0"/>
                                  </a:endParaRPr>
                                </a:p>
                              </a:txBody>
                              <a:useSpRect/>
                            </a:txSp>
                          </a:sp>
                          <a:sp>
                            <a:nvSpPr>
                              <a:cNvPr id="154" name="153 CuadroTexto"/>
                              <a:cNvSpPr txBox="1"/>
                            </a:nvSpPr>
                            <a:spPr>
                              <a:xfrm>
                                <a:off x="6948264" y="4281587"/>
                                <a:ext cx="1368152" cy="200055"/>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DIRECCIÓN DE PERSONAL</a:t>
                                  </a:r>
                                  <a:endParaRPr lang="es-MX" sz="700" dirty="0">
                                    <a:latin typeface="Arial" pitchFamily="34" charset="0"/>
                                    <a:cs typeface="Arial" pitchFamily="34" charset="0"/>
                                  </a:endParaRPr>
                                </a:p>
                              </a:txBody>
                              <a:useSpRect/>
                            </a:txSp>
                          </a:sp>
                          <a:sp>
                            <a:nvSpPr>
                              <a:cNvPr id="158" name="157 Rectángulo"/>
                              <a:cNvSpPr/>
                            </a:nvSpPr>
                            <a:spPr>
                              <a:xfrm>
                                <a:off x="6948264" y="5354922"/>
                                <a:ext cx="1368152" cy="32650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59" name="158 Rectángulo"/>
                              <a:cNvSpPr/>
                            </a:nvSpPr>
                            <a:spPr>
                              <a:xfrm>
                                <a:off x="6948264" y="5753434"/>
                                <a:ext cx="1368152" cy="32650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sz="700"/>
                                </a:p>
                              </a:txBody>
                              <a:useSpRect/>
                            </a:txSp>
                            <a:style>
                              <a:lnRef idx="2">
                                <a:schemeClr val="accent1">
                                  <a:shade val="50000"/>
                                </a:schemeClr>
                              </a:lnRef>
                              <a:fillRef idx="1">
                                <a:schemeClr val="accent1"/>
                              </a:fillRef>
                              <a:effectRef idx="0">
                                <a:schemeClr val="accent1"/>
                              </a:effectRef>
                              <a:fontRef idx="minor">
                                <a:schemeClr val="lt1"/>
                              </a:fontRef>
                            </a:style>
                          </a:sp>
                          <a:sp>
                            <a:nvSpPr>
                              <a:cNvPr id="160" name="159 CuadroTexto"/>
                              <a:cNvSpPr txBox="1"/>
                            </a:nvSpPr>
                            <a:spPr>
                              <a:xfrm>
                                <a:off x="3707904" y="3789040"/>
                                <a:ext cx="1368152" cy="307777"/>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SUBSECRETARÍA ADJUNTA</a:t>
                                  </a:r>
                                </a:p>
                                <a:p>
                                  <a:pPr algn="ctr"/>
                                  <a:r>
                                    <a:rPr lang="es-MX" sz="700" dirty="0" smtClean="0">
                                      <a:latin typeface="Arial" pitchFamily="34" charset="0"/>
                                      <a:cs typeface="Arial" pitchFamily="34" charset="0"/>
                                    </a:rPr>
                                    <a:t>(II. INTELIGENCIA)</a:t>
                                  </a:r>
                                  <a:endParaRPr lang="es-MX" sz="700" dirty="0">
                                    <a:latin typeface="Arial" pitchFamily="34" charset="0"/>
                                    <a:cs typeface="Arial" pitchFamily="34" charset="0"/>
                                  </a:endParaRPr>
                                </a:p>
                              </a:txBody>
                              <a:useSpRect/>
                            </a:txSp>
                          </a:sp>
                          <a:sp>
                            <a:nvSpPr>
                              <a:cNvPr id="161" name="160 CuadroTexto"/>
                              <a:cNvSpPr txBox="1"/>
                            </a:nvSpPr>
                            <a:spPr>
                              <a:xfrm>
                                <a:off x="5364088" y="3750940"/>
                                <a:ext cx="1368152" cy="415498"/>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SUBSECRETARÍA ADJUNTA</a:t>
                                  </a:r>
                                </a:p>
                                <a:p>
                                  <a:pPr algn="ctr"/>
                                  <a:r>
                                    <a:rPr lang="es-MX" sz="700" dirty="0" smtClean="0">
                                      <a:latin typeface="Arial" pitchFamily="34" charset="0"/>
                                      <a:cs typeface="Arial" pitchFamily="34" charset="0"/>
                                    </a:rPr>
                                    <a:t>(TÉCNICA DE INTELIGENCIA)</a:t>
                                  </a:r>
                                  <a:endParaRPr lang="es-MX" sz="700" dirty="0">
                                    <a:latin typeface="Arial" pitchFamily="34" charset="0"/>
                                    <a:cs typeface="Arial" pitchFamily="34" charset="0"/>
                                  </a:endParaRPr>
                                </a:p>
                              </a:txBody>
                              <a:useSpRect/>
                            </a:txSp>
                          </a:sp>
                          <a:sp>
                            <a:nvSpPr>
                              <a:cNvPr id="162" name="161 CuadroTexto"/>
                              <a:cNvSpPr txBox="1"/>
                            </a:nvSpPr>
                            <a:spPr>
                              <a:xfrm>
                                <a:off x="1979712" y="3789040"/>
                                <a:ext cx="1368152" cy="307777"/>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SUBSECRETARÍA ADJUNTA</a:t>
                                  </a:r>
                                </a:p>
                                <a:p>
                                  <a:pPr algn="ctr"/>
                                  <a:r>
                                    <a:rPr lang="es-MX" sz="700" dirty="0" smtClean="0">
                                      <a:latin typeface="Arial" pitchFamily="34" charset="0"/>
                                      <a:cs typeface="Arial" pitchFamily="34" charset="0"/>
                                    </a:rPr>
                                    <a:t>(I. INTELIGENCIA)</a:t>
                                  </a:r>
                                  <a:endParaRPr lang="es-MX" sz="700" dirty="0">
                                    <a:latin typeface="Arial" pitchFamily="34" charset="0"/>
                                    <a:cs typeface="Arial" pitchFamily="34" charset="0"/>
                                  </a:endParaRPr>
                                </a:p>
                              </a:txBody>
                              <a:useSpRect/>
                            </a:txSp>
                          </a:sp>
                          <a:sp>
                            <a:nvSpPr>
                              <a:cNvPr id="163" name="162 CuadroTexto"/>
                              <a:cNvSpPr txBox="1"/>
                            </a:nvSpPr>
                            <a:spPr>
                              <a:xfrm>
                                <a:off x="5364088" y="4242668"/>
                                <a:ext cx="1368152" cy="415498"/>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DIRECCIÓN ELECTRÓNICA Y TÉCNICA DE INTELIGENCIA</a:t>
                                  </a:r>
                                  <a:endParaRPr lang="es-MX" sz="700" dirty="0">
                                    <a:latin typeface="Arial" pitchFamily="34" charset="0"/>
                                    <a:cs typeface="Arial" pitchFamily="34" charset="0"/>
                                  </a:endParaRPr>
                                </a:p>
                              </a:txBody>
                              <a:useSpRect/>
                            </a:txSp>
                          </a:sp>
                          <a:sp>
                            <a:nvSpPr>
                              <a:cNvPr id="164" name="163 CuadroTexto"/>
                              <a:cNvSpPr txBox="1"/>
                            </a:nvSpPr>
                            <a:spPr>
                              <a:xfrm>
                                <a:off x="5364088" y="4741624"/>
                                <a:ext cx="1368152" cy="415498"/>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DIRECCIÓN DE  CIENCIA, TECNOLOGÍA Y APLICACIONES TÉCNICAS</a:t>
                                  </a:r>
                                  <a:endParaRPr lang="es-MX" sz="700" dirty="0">
                                    <a:latin typeface="Arial" pitchFamily="34" charset="0"/>
                                    <a:cs typeface="Arial" pitchFamily="34" charset="0"/>
                                  </a:endParaRPr>
                                </a:p>
                              </a:txBody>
                              <a:useSpRect/>
                            </a:txSp>
                          </a:sp>
                          <a:sp>
                            <a:nvSpPr>
                              <a:cNvPr id="165" name="164 CuadroTexto"/>
                              <a:cNvSpPr txBox="1"/>
                            </a:nvSpPr>
                            <a:spPr>
                              <a:xfrm>
                                <a:off x="5330180" y="5262736"/>
                                <a:ext cx="1368152" cy="307777"/>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DIRECCIÓN DE SISTEMAS  DE COMPUTACIÓN</a:t>
                                  </a:r>
                                  <a:endParaRPr lang="es-MX" sz="700" dirty="0">
                                    <a:latin typeface="Arial" pitchFamily="34" charset="0"/>
                                    <a:cs typeface="Arial" pitchFamily="34" charset="0"/>
                                  </a:endParaRPr>
                                </a:p>
                              </a:txBody>
                              <a:useSpRect/>
                            </a:txSp>
                          </a:sp>
                          <a:sp>
                            <a:nvSpPr>
                              <a:cNvPr id="166" name="165 CuadroTexto"/>
                              <a:cNvSpPr txBox="1"/>
                            </a:nvSpPr>
                            <a:spPr>
                              <a:xfrm>
                                <a:off x="3707904" y="4237638"/>
                                <a:ext cx="1368152" cy="415498"/>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DIRECCIÓN DE INTELIGENCIA ESTRATÉGICA</a:t>
                                  </a:r>
                                  <a:endParaRPr lang="es-MX" sz="700" dirty="0">
                                    <a:latin typeface="Arial" pitchFamily="34" charset="0"/>
                                    <a:cs typeface="Arial" pitchFamily="34" charset="0"/>
                                  </a:endParaRPr>
                                </a:p>
                              </a:txBody>
                              <a:useSpRect/>
                            </a:txSp>
                          </a:sp>
                          <a:sp>
                            <a:nvSpPr>
                              <a:cNvPr id="167" name="166 CuadroTexto"/>
                              <a:cNvSpPr txBox="1"/>
                            </a:nvSpPr>
                            <a:spPr>
                              <a:xfrm>
                                <a:off x="3707904" y="4758680"/>
                                <a:ext cx="1368152" cy="307777"/>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DEPARTAMENTO DE FUENTES ABIERTAS</a:t>
                                  </a:r>
                                  <a:endParaRPr lang="es-MX" sz="700" dirty="0">
                                    <a:latin typeface="Arial" pitchFamily="34" charset="0"/>
                                    <a:cs typeface="Arial" pitchFamily="34" charset="0"/>
                                  </a:endParaRPr>
                                </a:p>
                              </a:txBody>
                              <a:useSpRect/>
                            </a:txSp>
                          </a:sp>
                          <a:sp>
                            <a:nvSpPr>
                              <a:cNvPr id="168" name="167 CuadroTexto"/>
                              <a:cNvSpPr txBox="1"/>
                            </a:nvSpPr>
                            <a:spPr>
                              <a:xfrm>
                                <a:off x="1979712" y="4790107"/>
                                <a:ext cx="1368152" cy="307777"/>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DIRECCIÓN DE  CONTRAINTELIGENCIA</a:t>
                                  </a:r>
                                  <a:endParaRPr lang="es-MX" sz="700" dirty="0">
                                    <a:latin typeface="Arial" pitchFamily="34" charset="0"/>
                                    <a:cs typeface="Arial" pitchFamily="34" charset="0"/>
                                  </a:endParaRPr>
                                </a:p>
                              </a:txBody>
                              <a:useSpRect/>
                            </a:txSp>
                          </a:sp>
                          <a:sp>
                            <a:nvSpPr>
                              <a:cNvPr id="169" name="168 CuadroTexto"/>
                              <a:cNvSpPr txBox="1"/>
                            </a:nvSpPr>
                            <a:spPr>
                              <a:xfrm>
                                <a:off x="1979712" y="4254996"/>
                                <a:ext cx="1368152" cy="415498"/>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DIRECCIÓN DE  SEGURIDAD DE INTELIGENCIA</a:t>
                                  </a:r>
                                  <a:endParaRPr lang="es-MX" sz="700" dirty="0">
                                    <a:latin typeface="Arial" pitchFamily="34" charset="0"/>
                                    <a:cs typeface="Arial" pitchFamily="34" charset="0"/>
                                  </a:endParaRPr>
                                </a:p>
                              </a:txBody>
                              <a:useSpRect/>
                            </a:txSp>
                          </a:sp>
                          <a:sp>
                            <a:nvSpPr>
                              <a:cNvPr id="170" name="169 CuadroTexto"/>
                              <a:cNvSpPr txBox="1"/>
                            </a:nvSpPr>
                            <a:spPr>
                              <a:xfrm>
                                <a:off x="2132112" y="5260558"/>
                                <a:ext cx="2943944" cy="200055"/>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700" dirty="0" smtClean="0">
                                      <a:latin typeface="Arial" pitchFamily="34" charset="0"/>
                                      <a:cs typeface="Arial" pitchFamily="34" charset="0"/>
                                    </a:rPr>
                                    <a:t>UNIDADES DE CAMPO  Y UNIDADES  EN EL EXTRANJERO</a:t>
                                  </a:r>
                                  <a:endParaRPr lang="es-MX" sz="700" dirty="0">
                                    <a:latin typeface="Arial" pitchFamily="34" charset="0"/>
                                    <a:cs typeface="Arial" pitchFamily="34" charset="0"/>
                                  </a:endParaRPr>
                                </a:p>
                              </a:txBody>
                              <a:useSpRect/>
                            </a:txSp>
                          </a:sp>
                          <a:sp>
                            <a:nvSpPr>
                              <a:cNvPr id="85" name="Line 74"/>
                              <a:cNvSpPr>
                                <a:spLocks noChangeShapeType="1"/>
                              </a:cNvSpPr>
                            </a:nvSpPr>
                            <a:spPr bwMode="auto">
                              <a:xfrm>
                                <a:off x="6012160" y="4115172"/>
                                <a:ext cx="0" cy="144016"/>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86" name="Line 74"/>
                              <a:cNvSpPr>
                                <a:spLocks noChangeShapeType="1"/>
                              </a:cNvSpPr>
                            </a:nvSpPr>
                            <a:spPr bwMode="auto">
                              <a:xfrm>
                                <a:off x="6012160" y="4615036"/>
                                <a:ext cx="0" cy="144016"/>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88" name="Line 74"/>
                              <a:cNvSpPr>
                                <a:spLocks noChangeShapeType="1"/>
                              </a:cNvSpPr>
                            </a:nvSpPr>
                            <a:spPr bwMode="auto">
                              <a:xfrm>
                                <a:off x="6012160" y="5113650"/>
                                <a:ext cx="0" cy="144016"/>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89" name="Line 74"/>
                              <a:cNvSpPr>
                                <a:spLocks noChangeShapeType="1"/>
                              </a:cNvSpPr>
                            </a:nvSpPr>
                            <a:spPr bwMode="auto">
                              <a:xfrm>
                                <a:off x="4355976" y="4115172"/>
                                <a:ext cx="0" cy="144016"/>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sp>
                            <a:nvSpPr>
                              <a:cNvPr id="90" name="Line 74"/>
                              <a:cNvSpPr>
                                <a:spLocks noChangeShapeType="1"/>
                              </a:cNvSpPr>
                            </a:nvSpPr>
                            <a:spPr bwMode="auto">
                              <a:xfrm>
                                <a:off x="4355976" y="4606528"/>
                                <a:ext cx="0" cy="144016"/>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sz="700"/>
                                </a:p>
                              </a:txBody>
                              <a:useSpRect/>
                            </a:txSp>
                          </a:sp>
                        </a:grpSp>
                      </lc:lockedCanvas>
                    </a:graphicData>
                  </a:graphic>
                </wp:inline>
              </w:drawing>
            </w:r>
          </w:p>
        </w:tc>
        <w:tc>
          <w:tcPr>
            <w:tcW w:w="3492" w:type="dxa"/>
          </w:tcPr>
          <w:p w:rsidR="002B1C5D" w:rsidRPr="00D87287" w:rsidRDefault="002B1C5D" w:rsidP="006101F9">
            <w:pPr>
              <w:rPr>
                <w:rFonts w:cs="Arial"/>
                <w:b/>
                <w:sz w:val="18"/>
                <w:szCs w:val="18"/>
              </w:rPr>
            </w:pPr>
          </w:p>
          <w:p w:rsidR="002B1C5D" w:rsidRPr="00066109" w:rsidRDefault="002B1C5D" w:rsidP="00D87287">
            <w:pPr>
              <w:jc w:val="both"/>
              <w:rPr>
                <w:rFonts w:cs="Arial"/>
                <w:b/>
                <w:sz w:val="18"/>
                <w:szCs w:val="18"/>
              </w:rPr>
            </w:pPr>
            <w:r w:rsidRPr="00066109">
              <w:rPr>
                <w:rFonts w:cs="Arial"/>
                <w:b/>
                <w:sz w:val="18"/>
                <w:szCs w:val="18"/>
              </w:rPr>
              <w:t>Sustantivas:</w:t>
            </w:r>
          </w:p>
          <w:p w:rsidR="002B1C5D" w:rsidRPr="00D87287" w:rsidRDefault="002B1C5D" w:rsidP="00D87287">
            <w:pPr>
              <w:jc w:val="both"/>
              <w:rPr>
                <w:rFonts w:cs="Arial"/>
                <w:b/>
                <w:sz w:val="18"/>
                <w:szCs w:val="18"/>
              </w:rPr>
            </w:pPr>
          </w:p>
          <w:p w:rsidR="002B1C5D" w:rsidRPr="00066109" w:rsidRDefault="002B1C5D" w:rsidP="00CC2B07">
            <w:pPr>
              <w:numPr>
                <w:ilvl w:val="0"/>
                <w:numId w:val="9"/>
              </w:numPr>
              <w:tabs>
                <w:tab w:val="clear" w:pos="720"/>
                <w:tab w:val="num" w:pos="384"/>
              </w:tabs>
              <w:ind w:left="384"/>
              <w:jc w:val="both"/>
              <w:rPr>
                <w:rFonts w:cs="Arial"/>
                <w:sz w:val="18"/>
                <w:szCs w:val="18"/>
              </w:rPr>
            </w:pPr>
            <w:r>
              <w:rPr>
                <w:rFonts w:cs="Arial"/>
                <w:sz w:val="18"/>
                <w:szCs w:val="18"/>
              </w:rPr>
              <w:t>Obtener inteligencia para</w:t>
            </w:r>
            <w:r w:rsidRPr="00066109">
              <w:rPr>
                <w:rFonts w:cs="Arial"/>
                <w:sz w:val="18"/>
                <w:szCs w:val="18"/>
              </w:rPr>
              <w:t xml:space="preserve"> la seguridad nacional </w:t>
            </w:r>
            <w:r>
              <w:rPr>
                <w:rFonts w:cs="Arial"/>
                <w:sz w:val="18"/>
                <w:szCs w:val="18"/>
              </w:rPr>
              <w:t xml:space="preserve">del Estado </w:t>
            </w:r>
            <w:r w:rsidRPr="00066109">
              <w:rPr>
                <w:rFonts w:cs="Arial"/>
                <w:sz w:val="18"/>
                <w:szCs w:val="18"/>
              </w:rPr>
              <w:t>sobre potencial</w:t>
            </w:r>
            <w:r>
              <w:rPr>
                <w:rFonts w:cs="Arial"/>
                <w:sz w:val="18"/>
                <w:szCs w:val="18"/>
              </w:rPr>
              <w:t>es e</w:t>
            </w:r>
            <w:r w:rsidRPr="00066109">
              <w:rPr>
                <w:rFonts w:cs="Arial"/>
                <w:sz w:val="18"/>
                <w:szCs w:val="18"/>
              </w:rPr>
              <w:t xml:space="preserve"> inmediat</w:t>
            </w:r>
            <w:r>
              <w:rPr>
                <w:rFonts w:cs="Arial"/>
                <w:sz w:val="18"/>
                <w:szCs w:val="18"/>
              </w:rPr>
              <w:t>as</w:t>
            </w:r>
            <w:r w:rsidRPr="00066109">
              <w:rPr>
                <w:rFonts w:cs="Arial"/>
                <w:sz w:val="18"/>
                <w:szCs w:val="18"/>
              </w:rPr>
              <w:t xml:space="preserve"> actividades llevadas a cabo dentro o fuera del país </w:t>
            </w:r>
            <w:r>
              <w:rPr>
                <w:rFonts w:cs="Arial"/>
                <w:sz w:val="18"/>
                <w:szCs w:val="18"/>
              </w:rPr>
              <w:t xml:space="preserve">en contra del </w:t>
            </w:r>
            <w:r w:rsidRPr="00066109">
              <w:rPr>
                <w:rFonts w:cs="Arial"/>
                <w:sz w:val="18"/>
                <w:szCs w:val="18"/>
              </w:rPr>
              <w:t>territori</w:t>
            </w:r>
            <w:r>
              <w:rPr>
                <w:rFonts w:cs="Arial"/>
                <w:sz w:val="18"/>
                <w:szCs w:val="18"/>
              </w:rPr>
              <w:t>o</w:t>
            </w:r>
            <w:r w:rsidRPr="00066109">
              <w:rPr>
                <w:rFonts w:cs="Arial"/>
                <w:sz w:val="18"/>
                <w:szCs w:val="18"/>
              </w:rPr>
              <w:t xml:space="preserve"> y </w:t>
            </w:r>
            <w:r>
              <w:rPr>
                <w:rFonts w:cs="Arial"/>
                <w:sz w:val="18"/>
                <w:szCs w:val="18"/>
              </w:rPr>
              <w:t>su</w:t>
            </w:r>
            <w:r w:rsidRPr="00066109">
              <w:rPr>
                <w:rFonts w:cs="Arial"/>
                <w:sz w:val="18"/>
                <w:szCs w:val="18"/>
              </w:rPr>
              <w:t xml:space="preserve"> integridad nacional, existencia, independencia, seguridad, orden constitucional y todos los elementos que constituyen la fuerza naci</w:t>
            </w:r>
            <w:r>
              <w:rPr>
                <w:rFonts w:cs="Arial"/>
                <w:sz w:val="18"/>
                <w:szCs w:val="18"/>
              </w:rPr>
              <w:t xml:space="preserve">onal de la República de Turquía; y </w:t>
            </w:r>
            <w:r w:rsidRPr="00066109">
              <w:rPr>
                <w:rFonts w:cs="Arial"/>
                <w:sz w:val="18"/>
                <w:szCs w:val="18"/>
              </w:rPr>
              <w:t xml:space="preserve">para entregar esta inteligencia </w:t>
            </w:r>
            <w:r>
              <w:rPr>
                <w:rFonts w:cs="Arial"/>
                <w:sz w:val="18"/>
                <w:szCs w:val="18"/>
              </w:rPr>
              <w:t>a</w:t>
            </w:r>
            <w:r w:rsidRPr="00066109">
              <w:rPr>
                <w:rFonts w:cs="Arial"/>
                <w:sz w:val="18"/>
                <w:szCs w:val="18"/>
              </w:rPr>
              <w:t>l Presidente, el Primer Ministro</w:t>
            </w:r>
            <w:r>
              <w:rPr>
                <w:rFonts w:cs="Arial"/>
                <w:sz w:val="18"/>
                <w:szCs w:val="18"/>
              </w:rPr>
              <w:t>, al Jefe del Estado Mayor, al Secretario General del Consejo de Seguridad Nacional</w:t>
            </w:r>
            <w:r w:rsidRPr="00066109">
              <w:rPr>
                <w:rFonts w:cs="Arial"/>
                <w:sz w:val="18"/>
                <w:szCs w:val="18"/>
              </w:rPr>
              <w:t xml:space="preserve"> y a las instituciones pertinentes;</w:t>
            </w:r>
          </w:p>
          <w:p w:rsidR="002B1C5D" w:rsidRPr="00066109" w:rsidRDefault="002B1C5D" w:rsidP="00CC2B07">
            <w:pPr>
              <w:numPr>
                <w:ilvl w:val="0"/>
                <w:numId w:val="9"/>
              </w:numPr>
              <w:tabs>
                <w:tab w:val="clear" w:pos="720"/>
                <w:tab w:val="num" w:pos="384"/>
              </w:tabs>
              <w:ind w:left="384"/>
              <w:jc w:val="both"/>
              <w:rPr>
                <w:rFonts w:cs="Arial"/>
                <w:sz w:val="18"/>
                <w:szCs w:val="18"/>
              </w:rPr>
            </w:pPr>
            <w:r w:rsidRPr="00066109">
              <w:rPr>
                <w:rFonts w:cs="Arial"/>
                <w:sz w:val="18"/>
                <w:szCs w:val="18"/>
              </w:rPr>
              <w:t xml:space="preserve">Satisfacer las necesidades de inteligencia y requerimientos del Presidente, el Primer Ministro, </w:t>
            </w:r>
            <w:r>
              <w:rPr>
                <w:rFonts w:cs="Arial"/>
                <w:sz w:val="18"/>
                <w:szCs w:val="18"/>
              </w:rPr>
              <w:t xml:space="preserve">el Jefe del Estado Mayor, </w:t>
            </w:r>
            <w:r w:rsidRPr="00066109">
              <w:rPr>
                <w:rFonts w:cs="Arial"/>
                <w:sz w:val="18"/>
                <w:szCs w:val="18"/>
              </w:rPr>
              <w:t xml:space="preserve">el Secretario General del Consejo de Seguridad Nacional y de los </w:t>
            </w:r>
            <w:r>
              <w:rPr>
                <w:rFonts w:cs="Arial"/>
                <w:sz w:val="18"/>
                <w:szCs w:val="18"/>
              </w:rPr>
              <w:t xml:space="preserve">principales Ministros </w:t>
            </w:r>
            <w:r w:rsidRPr="00066109">
              <w:rPr>
                <w:rFonts w:cs="Arial"/>
                <w:sz w:val="18"/>
                <w:szCs w:val="18"/>
              </w:rPr>
              <w:t>en la formulación y ejecución de los planes con respecto a la política de seguridad nacional del Estado;</w:t>
            </w:r>
          </w:p>
          <w:p w:rsidR="002B1C5D" w:rsidRPr="00066109" w:rsidRDefault="002B1C5D" w:rsidP="00CC2B07">
            <w:pPr>
              <w:numPr>
                <w:ilvl w:val="0"/>
                <w:numId w:val="9"/>
              </w:numPr>
              <w:tabs>
                <w:tab w:val="clear" w:pos="720"/>
                <w:tab w:val="num" w:pos="384"/>
              </w:tabs>
              <w:ind w:left="384"/>
              <w:jc w:val="both"/>
              <w:rPr>
                <w:rFonts w:cs="Arial"/>
                <w:sz w:val="18"/>
                <w:szCs w:val="18"/>
              </w:rPr>
            </w:pPr>
            <w:r w:rsidRPr="00066109">
              <w:rPr>
                <w:rFonts w:cs="Arial"/>
                <w:sz w:val="18"/>
                <w:szCs w:val="18"/>
              </w:rPr>
              <w:t>Formular propuestas al Consejo de Seguridad Nacional y el Primer Ministro en la dirección de las actividades de inteligencia de las instituciones públicas;</w:t>
            </w:r>
          </w:p>
          <w:p w:rsidR="002B1C5D" w:rsidRPr="00066109" w:rsidRDefault="002B1C5D" w:rsidP="00CC2B07">
            <w:pPr>
              <w:numPr>
                <w:ilvl w:val="0"/>
                <w:numId w:val="9"/>
              </w:numPr>
              <w:tabs>
                <w:tab w:val="clear" w:pos="720"/>
                <w:tab w:val="num" w:pos="384"/>
              </w:tabs>
              <w:ind w:left="384"/>
              <w:jc w:val="both"/>
              <w:rPr>
                <w:rFonts w:cs="Arial"/>
                <w:sz w:val="18"/>
                <w:szCs w:val="18"/>
              </w:rPr>
            </w:pPr>
            <w:r w:rsidRPr="00066109">
              <w:rPr>
                <w:rFonts w:cs="Arial"/>
                <w:sz w:val="18"/>
                <w:szCs w:val="18"/>
              </w:rPr>
              <w:t xml:space="preserve">Proporcionar asesoría técnica en cuestiones relativas a </w:t>
            </w:r>
            <w:r>
              <w:rPr>
                <w:rFonts w:cs="Arial"/>
                <w:sz w:val="18"/>
                <w:szCs w:val="18"/>
              </w:rPr>
              <w:t>actividades de</w:t>
            </w:r>
            <w:r w:rsidRPr="00066109">
              <w:rPr>
                <w:rFonts w:cs="Arial"/>
                <w:sz w:val="18"/>
                <w:szCs w:val="18"/>
              </w:rPr>
              <w:t xml:space="preserve"> </w:t>
            </w:r>
            <w:r>
              <w:rPr>
                <w:rFonts w:cs="Arial"/>
                <w:sz w:val="18"/>
                <w:szCs w:val="18"/>
              </w:rPr>
              <w:t xml:space="preserve">inteligencia y contrainteligencia </w:t>
            </w:r>
            <w:r w:rsidRPr="00066109">
              <w:rPr>
                <w:rFonts w:cs="Arial"/>
                <w:sz w:val="18"/>
                <w:szCs w:val="18"/>
              </w:rPr>
              <w:lastRenderedPageBreak/>
              <w:t>de las instituciones públicas y prestar asistencia en el establecimiento de la coordinación entre ellos;</w:t>
            </w:r>
          </w:p>
          <w:p w:rsidR="002B1C5D" w:rsidRPr="00066109" w:rsidRDefault="002B1C5D" w:rsidP="00CC2B07">
            <w:pPr>
              <w:numPr>
                <w:ilvl w:val="0"/>
                <w:numId w:val="9"/>
              </w:numPr>
              <w:tabs>
                <w:tab w:val="clear" w:pos="720"/>
                <w:tab w:val="num" w:pos="384"/>
              </w:tabs>
              <w:ind w:left="384"/>
              <w:jc w:val="both"/>
              <w:rPr>
                <w:rFonts w:cs="Arial"/>
                <w:sz w:val="18"/>
                <w:szCs w:val="18"/>
              </w:rPr>
            </w:pPr>
            <w:r>
              <w:rPr>
                <w:rFonts w:cs="Arial"/>
                <w:sz w:val="18"/>
                <w:szCs w:val="18"/>
              </w:rPr>
              <w:t xml:space="preserve">Entregar la información </w:t>
            </w:r>
            <w:r w:rsidRPr="00066109">
              <w:rPr>
                <w:rFonts w:cs="Arial"/>
                <w:sz w:val="18"/>
                <w:szCs w:val="18"/>
              </w:rPr>
              <w:t xml:space="preserve">e inteligencia que el Estado </w:t>
            </w:r>
            <w:r>
              <w:rPr>
                <w:rFonts w:cs="Arial"/>
                <w:sz w:val="18"/>
                <w:szCs w:val="18"/>
              </w:rPr>
              <w:t xml:space="preserve">Mayor </w:t>
            </w:r>
            <w:r w:rsidRPr="00066109">
              <w:rPr>
                <w:rFonts w:cs="Arial"/>
                <w:sz w:val="18"/>
                <w:szCs w:val="18"/>
              </w:rPr>
              <w:t>considera necesaria para las Fuerzas Armadas;</w:t>
            </w:r>
          </w:p>
          <w:p w:rsidR="002B1C5D" w:rsidRPr="00066109" w:rsidRDefault="002B1C5D" w:rsidP="00CC2B07">
            <w:pPr>
              <w:numPr>
                <w:ilvl w:val="0"/>
                <w:numId w:val="9"/>
              </w:numPr>
              <w:tabs>
                <w:tab w:val="clear" w:pos="720"/>
                <w:tab w:val="num" w:pos="384"/>
              </w:tabs>
              <w:ind w:left="384"/>
              <w:jc w:val="both"/>
              <w:rPr>
                <w:rFonts w:cs="Arial"/>
                <w:sz w:val="18"/>
                <w:szCs w:val="18"/>
              </w:rPr>
            </w:pPr>
            <w:r w:rsidRPr="00066109">
              <w:rPr>
                <w:rFonts w:cs="Arial"/>
                <w:sz w:val="18"/>
                <w:szCs w:val="18"/>
              </w:rPr>
              <w:t xml:space="preserve">Llevar a cabo las tareas designadas por el Consejo de Seguridad </w:t>
            </w:r>
            <w:r>
              <w:rPr>
                <w:rFonts w:cs="Arial"/>
                <w:sz w:val="18"/>
                <w:szCs w:val="18"/>
              </w:rPr>
              <w:t>Nacional, y</w:t>
            </w:r>
          </w:p>
          <w:p w:rsidR="002B1C5D" w:rsidRPr="00066109" w:rsidRDefault="002B1C5D" w:rsidP="00CC2B07">
            <w:pPr>
              <w:numPr>
                <w:ilvl w:val="0"/>
                <w:numId w:val="9"/>
              </w:numPr>
              <w:tabs>
                <w:tab w:val="clear" w:pos="720"/>
                <w:tab w:val="num" w:pos="384"/>
              </w:tabs>
              <w:ind w:left="384"/>
              <w:jc w:val="both"/>
              <w:rPr>
                <w:rFonts w:cs="Arial"/>
                <w:sz w:val="18"/>
                <w:szCs w:val="18"/>
              </w:rPr>
            </w:pPr>
            <w:r w:rsidRPr="00066109">
              <w:rPr>
                <w:rFonts w:cs="Arial"/>
                <w:sz w:val="18"/>
                <w:szCs w:val="18"/>
              </w:rPr>
              <w:t xml:space="preserve">Llevar a cabo actividades de </w:t>
            </w:r>
            <w:r>
              <w:rPr>
                <w:rFonts w:cs="Arial"/>
                <w:sz w:val="18"/>
                <w:szCs w:val="18"/>
              </w:rPr>
              <w:t>contra</w:t>
            </w:r>
            <w:r w:rsidRPr="00066109">
              <w:rPr>
                <w:rFonts w:cs="Arial"/>
                <w:sz w:val="18"/>
                <w:szCs w:val="18"/>
              </w:rPr>
              <w:t>inteligencia.</w:t>
            </w:r>
          </w:p>
          <w:p w:rsidR="002B1C5D" w:rsidRPr="00066109" w:rsidRDefault="002B1C5D" w:rsidP="00D87287">
            <w:pPr>
              <w:jc w:val="both"/>
              <w:rPr>
                <w:rFonts w:cs="Arial"/>
                <w:sz w:val="18"/>
                <w:szCs w:val="18"/>
              </w:rPr>
            </w:pPr>
          </w:p>
          <w:p w:rsidR="002B1C5D" w:rsidRPr="00066109" w:rsidRDefault="002B1C5D" w:rsidP="00D87287">
            <w:pPr>
              <w:jc w:val="both"/>
              <w:rPr>
                <w:rFonts w:cs="Arial"/>
                <w:sz w:val="18"/>
                <w:szCs w:val="18"/>
              </w:rPr>
            </w:pPr>
            <w:r w:rsidRPr="00D15879">
              <w:rPr>
                <w:rFonts w:cs="Arial"/>
                <w:b/>
                <w:sz w:val="18"/>
                <w:szCs w:val="18"/>
              </w:rPr>
              <w:t>Nota:</w:t>
            </w:r>
            <w:r w:rsidRPr="00066109">
              <w:rPr>
                <w:rFonts w:cs="Arial"/>
                <w:sz w:val="18"/>
                <w:szCs w:val="18"/>
              </w:rPr>
              <w:t xml:space="preserve"> En la Ley No. 2937 se señala que la </w:t>
            </w:r>
            <w:r>
              <w:rPr>
                <w:rFonts w:cs="Arial"/>
                <w:sz w:val="18"/>
                <w:szCs w:val="18"/>
              </w:rPr>
              <w:t xml:space="preserve">MIT estará dirigida por una </w:t>
            </w:r>
            <w:r w:rsidRPr="00066109">
              <w:rPr>
                <w:rFonts w:cs="Arial"/>
                <w:sz w:val="18"/>
                <w:szCs w:val="18"/>
              </w:rPr>
              <w:t xml:space="preserve">Subsecretaría </w:t>
            </w:r>
            <w:r>
              <w:rPr>
                <w:rFonts w:cs="Arial"/>
                <w:sz w:val="18"/>
                <w:szCs w:val="18"/>
              </w:rPr>
              <w:t>adscrita directamente al Primer Ministro.</w:t>
            </w:r>
          </w:p>
          <w:p w:rsidR="002B1C5D" w:rsidRPr="00066109" w:rsidRDefault="002B1C5D" w:rsidP="00D87287">
            <w:pPr>
              <w:jc w:val="both"/>
              <w:rPr>
                <w:rFonts w:cs="Arial"/>
                <w:sz w:val="18"/>
                <w:szCs w:val="18"/>
              </w:rPr>
            </w:pPr>
          </w:p>
          <w:p w:rsidR="002B1C5D" w:rsidRPr="00066109" w:rsidRDefault="002B1C5D" w:rsidP="00D87287">
            <w:pPr>
              <w:jc w:val="both"/>
              <w:rPr>
                <w:rFonts w:cs="Arial"/>
                <w:sz w:val="18"/>
                <w:szCs w:val="18"/>
              </w:rPr>
            </w:pPr>
            <w:r>
              <w:rPr>
                <w:rFonts w:cs="Arial"/>
                <w:sz w:val="18"/>
                <w:szCs w:val="18"/>
              </w:rPr>
              <w:t xml:space="preserve">Asimismo, en la Ley de referencia se establece la </w:t>
            </w:r>
            <w:r w:rsidRPr="00066109">
              <w:rPr>
                <w:rFonts w:cs="Arial"/>
                <w:sz w:val="18"/>
                <w:szCs w:val="18"/>
              </w:rPr>
              <w:t xml:space="preserve">organización </w:t>
            </w:r>
            <w:r>
              <w:rPr>
                <w:rFonts w:cs="Arial"/>
                <w:sz w:val="18"/>
                <w:szCs w:val="18"/>
              </w:rPr>
              <w:t>y estructura de</w:t>
            </w:r>
            <w:r w:rsidRPr="00066109">
              <w:rPr>
                <w:rFonts w:cs="Arial"/>
                <w:sz w:val="18"/>
                <w:szCs w:val="18"/>
              </w:rPr>
              <w:t xml:space="preserve"> </w:t>
            </w:r>
            <w:r>
              <w:rPr>
                <w:rFonts w:cs="Arial"/>
                <w:sz w:val="18"/>
                <w:szCs w:val="18"/>
              </w:rPr>
              <w:t xml:space="preserve">la </w:t>
            </w:r>
            <w:r w:rsidRPr="00066109">
              <w:rPr>
                <w:rFonts w:cs="Arial"/>
                <w:sz w:val="18"/>
                <w:szCs w:val="18"/>
              </w:rPr>
              <w:t>MIT</w:t>
            </w:r>
            <w:r>
              <w:rPr>
                <w:rFonts w:cs="Arial"/>
                <w:sz w:val="18"/>
                <w:szCs w:val="18"/>
              </w:rPr>
              <w:t>, mismo que se publica en el sitio oficial de Internet del servicio.</w:t>
            </w:r>
          </w:p>
          <w:p w:rsidR="002B1C5D" w:rsidRPr="00D87287" w:rsidRDefault="002B1C5D" w:rsidP="00D87287">
            <w:pPr>
              <w:jc w:val="both"/>
              <w:rPr>
                <w:rFonts w:cs="Arial"/>
                <w:b/>
                <w:sz w:val="18"/>
                <w:szCs w:val="18"/>
              </w:rPr>
            </w:pPr>
          </w:p>
          <w:p w:rsidR="002B1C5D" w:rsidRPr="00C43811" w:rsidRDefault="00033EFA" w:rsidP="00D87287">
            <w:pPr>
              <w:jc w:val="both"/>
              <w:rPr>
                <w:rFonts w:cs="Arial"/>
                <w:b/>
                <w:sz w:val="18"/>
                <w:szCs w:val="18"/>
              </w:rPr>
            </w:pPr>
            <w:hyperlink r:id="rId30" w:history="1">
              <w:r w:rsidR="002B1C5D" w:rsidRPr="00C43811">
                <w:rPr>
                  <w:rStyle w:val="Hipervnculo"/>
                  <w:rFonts w:cs="Arial"/>
                  <w:b/>
                  <w:sz w:val="18"/>
                  <w:szCs w:val="18"/>
                </w:rPr>
                <w:t>http://www.mit.gov.tr/english/teskilat.html</w:t>
              </w:r>
            </w:hyperlink>
          </w:p>
          <w:p w:rsidR="002B1C5D" w:rsidRDefault="002B1C5D" w:rsidP="00D87287">
            <w:pPr>
              <w:jc w:val="both"/>
              <w:rPr>
                <w:rFonts w:cs="Arial"/>
                <w:sz w:val="18"/>
                <w:szCs w:val="18"/>
              </w:rPr>
            </w:pPr>
          </w:p>
          <w:p w:rsidR="0033025F" w:rsidRDefault="0033025F" w:rsidP="00D87287">
            <w:pPr>
              <w:jc w:val="both"/>
              <w:rPr>
                <w:rFonts w:cs="Arial"/>
                <w:sz w:val="18"/>
                <w:szCs w:val="18"/>
              </w:rPr>
            </w:pPr>
          </w:p>
          <w:p w:rsidR="0033025F" w:rsidRDefault="0033025F" w:rsidP="00D87287">
            <w:pPr>
              <w:jc w:val="both"/>
              <w:rPr>
                <w:rFonts w:cs="Arial"/>
                <w:sz w:val="18"/>
                <w:szCs w:val="18"/>
              </w:rPr>
            </w:pPr>
          </w:p>
          <w:p w:rsidR="0033025F" w:rsidRDefault="0033025F" w:rsidP="00D87287">
            <w:pPr>
              <w:jc w:val="both"/>
              <w:rPr>
                <w:rFonts w:cs="Arial"/>
                <w:sz w:val="18"/>
                <w:szCs w:val="18"/>
              </w:rPr>
            </w:pPr>
          </w:p>
          <w:p w:rsidR="0033025F" w:rsidRPr="00D87287" w:rsidRDefault="0033025F" w:rsidP="00D87287">
            <w:pPr>
              <w:jc w:val="both"/>
              <w:rPr>
                <w:rFonts w:cs="Arial"/>
                <w:sz w:val="18"/>
                <w:szCs w:val="18"/>
              </w:rPr>
            </w:pPr>
          </w:p>
        </w:tc>
      </w:tr>
    </w:tbl>
    <w:p w:rsidR="004D76DF" w:rsidRDefault="003E2B97" w:rsidP="003E2B97">
      <w:pPr>
        <w:tabs>
          <w:tab w:val="left" w:pos="10939"/>
        </w:tabs>
        <w:jc w:val="both"/>
        <w:rPr>
          <w:sz w:val="18"/>
          <w:szCs w:val="18"/>
        </w:rPr>
      </w:pPr>
      <w:r>
        <w:rPr>
          <w:sz w:val="18"/>
          <w:szCs w:val="18"/>
        </w:rPr>
        <w:lastRenderedPageBreak/>
        <w:tab/>
      </w:r>
    </w:p>
    <w:p w:rsidR="00D153A1" w:rsidRDefault="00D153A1">
      <w:pPr>
        <w:rPr>
          <w:sz w:val="18"/>
          <w:szCs w:val="18"/>
        </w:rPr>
      </w:pPr>
      <w:r>
        <w:rPr>
          <w:sz w:val="18"/>
          <w:szCs w:val="18"/>
        </w:rPr>
        <w:br w:type="page"/>
      </w:r>
    </w:p>
    <w:p w:rsidR="00263526" w:rsidRDefault="00263526" w:rsidP="00D153A1">
      <w:pPr>
        <w:autoSpaceDE w:val="0"/>
        <w:autoSpaceDN w:val="0"/>
        <w:adjustRightInd w:val="0"/>
        <w:jc w:val="center"/>
        <w:rPr>
          <w:rFonts w:cs="Arial"/>
          <w:b/>
          <w:smallCaps/>
          <w:color w:val="002060"/>
          <w:sz w:val="40"/>
          <w:szCs w:val="40"/>
        </w:rPr>
      </w:pPr>
      <w:r>
        <w:rPr>
          <w:rFonts w:cs="Arial"/>
          <w:b/>
          <w:smallCaps/>
          <w:color w:val="002060"/>
          <w:sz w:val="40"/>
          <w:szCs w:val="40"/>
        </w:rPr>
        <w:lastRenderedPageBreak/>
        <w:t>GLOSARIO</w:t>
      </w:r>
    </w:p>
    <w:p w:rsidR="00263526" w:rsidRDefault="00263526" w:rsidP="00D153A1">
      <w:pPr>
        <w:autoSpaceDE w:val="0"/>
        <w:autoSpaceDN w:val="0"/>
        <w:adjustRightInd w:val="0"/>
        <w:jc w:val="center"/>
        <w:rPr>
          <w:rFonts w:cs="Arial"/>
          <w:b/>
          <w:smallCaps/>
          <w:color w:val="002060"/>
          <w:sz w:val="40"/>
          <w:szCs w:val="40"/>
        </w:rPr>
      </w:pPr>
    </w:p>
    <w:p w:rsidR="00263526" w:rsidRPr="0083206F" w:rsidRDefault="00263526" w:rsidP="00263526">
      <w:pPr>
        <w:ind w:left="567" w:right="1059"/>
        <w:jc w:val="both"/>
        <w:rPr>
          <w:rFonts w:cs="Arial"/>
          <w:lang w:val="es-MX"/>
        </w:rPr>
      </w:pPr>
      <w:r w:rsidRPr="0083206F">
        <w:rPr>
          <w:rFonts w:cs="Arial"/>
          <w:lang w:val="es-MX"/>
        </w:rPr>
        <w:t xml:space="preserve">Las definiciones </w:t>
      </w:r>
      <w:r>
        <w:rPr>
          <w:rFonts w:cs="Arial"/>
          <w:lang w:val="es-MX"/>
        </w:rPr>
        <w:t>aquí presentadas</w:t>
      </w:r>
      <w:r w:rsidRPr="0083206F">
        <w:rPr>
          <w:rFonts w:cs="Arial"/>
          <w:lang w:val="es-MX"/>
        </w:rPr>
        <w:t xml:space="preserve"> son tomadas de la Ley de Seguridad Nacional mexicana,</w:t>
      </w:r>
      <w:r>
        <w:rPr>
          <w:rFonts w:cs="Arial"/>
          <w:lang w:val="es-MX"/>
        </w:rPr>
        <w:t xml:space="preserve"> y </w:t>
      </w:r>
      <w:r w:rsidRPr="0083206F">
        <w:rPr>
          <w:rFonts w:cs="Arial"/>
          <w:lang w:val="es-MX"/>
        </w:rPr>
        <w:t>sirven únicamente como un marco de referencia, a fin de brindar al ciudadano una idea genérica del concepto, sin embargo, es importante aclarar que el contenido y alcance de dichas definciones pueden variar de acuerdo a la legislación interna de cada país.</w:t>
      </w:r>
    </w:p>
    <w:p w:rsidR="00263526" w:rsidRPr="00435FE5" w:rsidRDefault="00263526" w:rsidP="00263526">
      <w:pPr>
        <w:pStyle w:val="Texto"/>
        <w:spacing w:after="0" w:line="240" w:lineRule="auto"/>
        <w:ind w:left="567" w:right="1059" w:firstLine="0"/>
        <w:rPr>
          <w:b/>
          <w:smallCaps/>
          <w:color w:val="002060"/>
          <w:sz w:val="24"/>
          <w:szCs w:val="24"/>
          <w:lang w:val="es-MX"/>
        </w:rPr>
      </w:pPr>
    </w:p>
    <w:p w:rsidR="00263526" w:rsidRPr="0083206F" w:rsidRDefault="00263526" w:rsidP="00263526">
      <w:pPr>
        <w:pStyle w:val="Texto"/>
        <w:spacing w:after="0" w:line="240" w:lineRule="auto"/>
        <w:ind w:left="567" w:right="1059" w:firstLine="0"/>
        <w:rPr>
          <w:rFonts w:eastAsia="Calibri"/>
          <w:sz w:val="24"/>
          <w:szCs w:val="24"/>
          <w:lang w:val="es-MX" w:eastAsia="en-US"/>
        </w:rPr>
      </w:pPr>
      <w:r w:rsidRPr="0083206F">
        <w:rPr>
          <w:b/>
          <w:smallCaps/>
          <w:color w:val="002060"/>
          <w:sz w:val="24"/>
          <w:szCs w:val="24"/>
        </w:rPr>
        <w:t>Amenazas.</w:t>
      </w:r>
      <w:r w:rsidRPr="0083206F">
        <w:rPr>
          <w:rFonts w:eastAsiaTheme="minorHAnsi"/>
          <w:sz w:val="24"/>
          <w:szCs w:val="24"/>
          <w:lang w:val="es-MX" w:eastAsia="en-US"/>
        </w:rPr>
        <w:t xml:space="preserve">  S</w:t>
      </w:r>
      <w:r w:rsidRPr="0083206F">
        <w:rPr>
          <w:rFonts w:eastAsia="Calibri"/>
          <w:sz w:val="24"/>
          <w:szCs w:val="24"/>
          <w:lang w:val="es-MX" w:eastAsia="en-US"/>
        </w:rPr>
        <w:t>on amenazas a la Seguridad Nacional:</w:t>
      </w:r>
    </w:p>
    <w:p w:rsidR="00263526" w:rsidRPr="0083206F" w:rsidRDefault="00263526" w:rsidP="00263526">
      <w:pPr>
        <w:pStyle w:val="Texto"/>
        <w:spacing w:after="0" w:line="240" w:lineRule="auto"/>
        <w:ind w:left="567" w:right="1059"/>
        <w:rPr>
          <w:rFonts w:eastAsia="Calibri"/>
          <w:sz w:val="24"/>
          <w:szCs w:val="24"/>
          <w:lang w:val="es-MX" w:eastAsia="en-US"/>
        </w:rPr>
      </w:pPr>
    </w:p>
    <w:p w:rsidR="00263526" w:rsidRPr="0083206F" w:rsidRDefault="00263526" w:rsidP="00263526">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I.</w:t>
      </w:r>
      <w:r w:rsidRPr="0083206F">
        <w:rPr>
          <w:rFonts w:eastAsia="Calibri"/>
          <w:sz w:val="24"/>
          <w:szCs w:val="24"/>
          <w:lang w:val="es-MX" w:eastAsia="en-US"/>
        </w:rPr>
        <w:tab/>
        <w:t>Actos tendentes a consumar espionaje, sabotaje, terrorismo, rebelión, traición a la patria, genocidio, en contra de los Estados Unidos Mexicanos dentro del territorio nacional;</w:t>
      </w:r>
    </w:p>
    <w:p w:rsidR="00263526" w:rsidRPr="0083206F" w:rsidRDefault="00263526" w:rsidP="00263526">
      <w:pPr>
        <w:pStyle w:val="ROMANOS"/>
        <w:spacing w:after="0" w:line="240" w:lineRule="auto"/>
        <w:ind w:left="1276" w:right="1059"/>
        <w:rPr>
          <w:rFonts w:eastAsia="Calibri"/>
          <w:sz w:val="24"/>
          <w:szCs w:val="24"/>
          <w:lang w:val="es-MX" w:eastAsia="en-US"/>
        </w:rPr>
      </w:pPr>
    </w:p>
    <w:p w:rsidR="00263526" w:rsidRPr="0083206F" w:rsidRDefault="00263526" w:rsidP="00263526">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II.</w:t>
      </w:r>
      <w:r w:rsidRPr="0083206F">
        <w:rPr>
          <w:rFonts w:eastAsia="Calibri"/>
          <w:sz w:val="24"/>
          <w:szCs w:val="24"/>
          <w:lang w:val="es-MX" w:eastAsia="en-US"/>
        </w:rPr>
        <w:tab/>
        <w:t>Actos de interferencia extranjera en los asuntos nacionales que puedan implicar una afectación al Estado Mexicano;</w:t>
      </w:r>
    </w:p>
    <w:p w:rsidR="00263526" w:rsidRPr="0083206F" w:rsidRDefault="00263526" w:rsidP="00263526">
      <w:pPr>
        <w:pStyle w:val="ROMANOS"/>
        <w:spacing w:after="0" w:line="240" w:lineRule="auto"/>
        <w:ind w:left="1276" w:right="1059"/>
        <w:rPr>
          <w:rFonts w:eastAsia="Calibri"/>
          <w:sz w:val="24"/>
          <w:szCs w:val="24"/>
          <w:lang w:val="es-MX" w:eastAsia="en-US"/>
        </w:rPr>
      </w:pPr>
    </w:p>
    <w:p w:rsidR="00263526" w:rsidRPr="0083206F" w:rsidRDefault="00263526" w:rsidP="00263526">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III.</w:t>
      </w:r>
      <w:r w:rsidRPr="0083206F">
        <w:rPr>
          <w:rFonts w:eastAsia="Calibri"/>
          <w:sz w:val="24"/>
          <w:szCs w:val="24"/>
          <w:lang w:val="es-MX" w:eastAsia="en-US"/>
        </w:rPr>
        <w:tab/>
        <w:t>Actos que impidan a las autoridades actuar contra la delincuencia organizada;</w:t>
      </w:r>
    </w:p>
    <w:p w:rsidR="00263526" w:rsidRPr="0083206F" w:rsidRDefault="00263526" w:rsidP="00263526">
      <w:pPr>
        <w:pStyle w:val="ROMANOS"/>
        <w:spacing w:after="0" w:line="240" w:lineRule="auto"/>
        <w:ind w:left="1276" w:right="1059"/>
        <w:rPr>
          <w:rFonts w:eastAsia="Calibri"/>
          <w:sz w:val="24"/>
          <w:szCs w:val="24"/>
          <w:lang w:val="es-MX" w:eastAsia="en-US"/>
        </w:rPr>
      </w:pPr>
    </w:p>
    <w:p w:rsidR="00263526" w:rsidRPr="0083206F" w:rsidRDefault="00263526" w:rsidP="00263526">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IV.</w:t>
      </w:r>
      <w:r w:rsidRPr="0083206F">
        <w:rPr>
          <w:rFonts w:eastAsia="Calibri"/>
          <w:sz w:val="24"/>
          <w:szCs w:val="24"/>
          <w:lang w:val="es-MX" w:eastAsia="en-US"/>
        </w:rPr>
        <w:tab/>
        <w:t>Actos tendentes a quebrantar la unidad de las partes integrantes de la Federación, señaladas en el artículo 43 de la Constitución Política de los Estados Unidos Mexicanos;</w:t>
      </w:r>
    </w:p>
    <w:p w:rsidR="00263526" w:rsidRPr="0083206F" w:rsidRDefault="00263526" w:rsidP="00263526">
      <w:pPr>
        <w:pStyle w:val="ROMANOS"/>
        <w:spacing w:after="0" w:line="240" w:lineRule="auto"/>
        <w:ind w:left="1276" w:right="1059"/>
        <w:rPr>
          <w:rFonts w:eastAsia="Calibri"/>
          <w:sz w:val="24"/>
          <w:szCs w:val="24"/>
          <w:lang w:val="es-MX" w:eastAsia="en-US"/>
        </w:rPr>
      </w:pPr>
    </w:p>
    <w:p w:rsidR="00263526" w:rsidRPr="0083206F" w:rsidRDefault="00263526" w:rsidP="00263526">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V.</w:t>
      </w:r>
      <w:r w:rsidRPr="0083206F">
        <w:rPr>
          <w:rFonts w:eastAsia="Calibri"/>
          <w:sz w:val="24"/>
          <w:szCs w:val="24"/>
          <w:lang w:val="es-MX" w:eastAsia="en-US"/>
        </w:rPr>
        <w:tab/>
        <w:t>Actos tendentes a obstaculizar o bloquear operaciones militares o navales contra la delincuencia organizada;</w:t>
      </w:r>
    </w:p>
    <w:p w:rsidR="00263526" w:rsidRPr="0083206F" w:rsidRDefault="00263526" w:rsidP="00263526">
      <w:pPr>
        <w:pStyle w:val="ROMANOS"/>
        <w:spacing w:after="0" w:line="240" w:lineRule="auto"/>
        <w:ind w:left="1276" w:right="1059"/>
        <w:rPr>
          <w:rFonts w:eastAsia="Calibri"/>
          <w:sz w:val="24"/>
          <w:szCs w:val="24"/>
          <w:lang w:val="es-MX" w:eastAsia="en-US"/>
        </w:rPr>
      </w:pPr>
    </w:p>
    <w:p w:rsidR="00263526" w:rsidRPr="0083206F" w:rsidRDefault="00263526" w:rsidP="00263526">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VI.</w:t>
      </w:r>
      <w:r w:rsidRPr="0083206F">
        <w:rPr>
          <w:rFonts w:eastAsia="Calibri"/>
          <w:sz w:val="24"/>
          <w:szCs w:val="24"/>
          <w:lang w:val="es-MX" w:eastAsia="en-US"/>
        </w:rPr>
        <w:tab/>
        <w:t>Actos en contra de la seguridad de la aviación;</w:t>
      </w:r>
    </w:p>
    <w:p w:rsidR="00263526" w:rsidRPr="0083206F" w:rsidRDefault="00263526" w:rsidP="00263526">
      <w:pPr>
        <w:pStyle w:val="ROMANOS"/>
        <w:spacing w:after="0" w:line="240" w:lineRule="auto"/>
        <w:ind w:left="1276" w:right="1059"/>
        <w:rPr>
          <w:rFonts w:eastAsia="Calibri"/>
          <w:sz w:val="24"/>
          <w:szCs w:val="24"/>
          <w:lang w:val="es-MX" w:eastAsia="en-US"/>
        </w:rPr>
      </w:pPr>
    </w:p>
    <w:p w:rsidR="00263526" w:rsidRPr="0083206F" w:rsidRDefault="00263526" w:rsidP="00263526">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VII.</w:t>
      </w:r>
      <w:r w:rsidRPr="0083206F">
        <w:rPr>
          <w:rFonts w:eastAsia="Calibri"/>
          <w:sz w:val="24"/>
          <w:szCs w:val="24"/>
          <w:lang w:val="es-MX" w:eastAsia="en-US"/>
        </w:rPr>
        <w:tab/>
        <w:t>Actos que atenten en contra del personal diplomático;</w:t>
      </w:r>
    </w:p>
    <w:p w:rsidR="00263526" w:rsidRPr="0083206F" w:rsidRDefault="00263526" w:rsidP="00263526">
      <w:pPr>
        <w:pStyle w:val="ROMANOS"/>
        <w:spacing w:after="0" w:line="240" w:lineRule="auto"/>
        <w:ind w:left="1276" w:right="1059"/>
        <w:rPr>
          <w:rFonts w:eastAsia="Calibri"/>
          <w:sz w:val="24"/>
          <w:szCs w:val="24"/>
          <w:lang w:val="es-MX" w:eastAsia="en-US"/>
        </w:rPr>
      </w:pPr>
    </w:p>
    <w:p w:rsidR="00263526" w:rsidRPr="0083206F" w:rsidRDefault="00263526" w:rsidP="00263526">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VIII.</w:t>
      </w:r>
      <w:r w:rsidRPr="0083206F">
        <w:rPr>
          <w:rFonts w:eastAsia="Calibri"/>
          <w:sz w:val="24"/>
          <w:szCs w:val="24"/>
          <w:lang w:val="es-MX" w:eastAsia="en-US"/>
        </w:rPr>
        <w:tab/>
        <w:t>Todo acto tendente a consumar el tráfico ilegal de materiales nucleares, de armas químicas, biológicas y convencionales de destrucción masiva;</w:t>
      </w:r>
    </w:p>
    <w:p w:rsidR="00263526" w:rsidRPr="0083206F" w:rsidRDefault="00263526" w:rsidP="00263526">
      <w:pPr>
        <w:pStyle w:val="ROMANOS"/>
        <w:spacing w:after="0" w:line="240" w:lineRule="auto"/>
        <w:ind w:left="1276" w:right="1059"/>
        <w:rPr>
          <w:rFonts w:eastAsia="Calibri"/>
          <w:sz w:val="24"/>
          <w:szCs w:val="24"/>
          <w:lang w:val="es-MX" w:eastAsia="en-US"/>
        </w:rPr>
      </w:pPr>
    </w:p>
    <w:p w:rsidR="00263526" w:rsidRPr="0083206F" w:rsidRDefault="00263526" w:rsidP="00263526">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IX.</w:t>
      </w:r>
      <w:r w:rsidRPr="0083206F">
        <w:rPr>
          <w:rFonts w:eastAsia="Calibri"/>
          <w:sz w:val="24"/>
          <w:szCs w:val="24"/>
          <w:lang w:val="es-MX" w:eastAsia="en-US"/>
        </w:rPr>
        <w:tab/>
        <w:t>Actos ilícitos en contra de la navegación marítima;</w:t>
      </w:r>
    </w:p>
    <w:p w:rsidR="00263526" w:rsidRPr="0083206F" w:rsidRDefault="00263526" w:rsidP="00263526">
      <w:pPr>
        <w:pStyle w:val="ROMANOS"/>
        <w:spacing w:after="0" w:line="240" w:lineRule="auto"/>
        <w:ind w:left="1276" w:right="1059"/>
        <w:rPr>
          <w:rFonts w:eastAsia="Calibri"/>
          <w:sz w:val="24"/>
          <w:szCs w:val="24"/>
          <w:lang w:val="es-MX" w:eastAsia="en-US"/>
        </w:rPr>
      </w:pPr>
    </w:p>
    <w:p w:rsidR="00263526" w:rsidRPr="0083206F" w:rsidRDefault="00263526" w:rsidP="00263526">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X.</w:t>
      </w:r>
      <w:r w:rsidRPr="0083206F">
        <w:rPr>
          <w:rFonts w:eastAsia="Calibri"/>
          <w:sz w:val="24"/>
          <w:szCs w:val="24"/>
          <w:lang w:val="es-MX" w:eastAsia="en-US"/>
        </w:rPr>
        <w:tab/>
        <w:t>Todo acto de financiamiento de acciones y organizaciones terroristas;</w:t>
      </w:r>
    </w:p>
    <w:p w:rsidR="00263526" w:rsidRPr="0083206F" w:rsidRDefault="00263526" w:rsidP="00263526">
      <w:pPr>
        <w:pStyle w:val="ROMANOS"/>
        <w:spacing w:after="0" w:line="240" w:lineRule="auto"/>
        <w:ind w:left="1276" w:right="1059"/>
        <w:rPr>
          <w:rFonts w:eastAsia="Calibri"/>
          <w:sz w:val="24"/>
          <w:szCs w:val="24"/>
          <w:lang w:val="es-MX" w:eastAsia="en-US"/>
        </w:rPr>
      </w:pPr>
    </w:p>
    <w:p w:rsidR="00263526" w:rsidRPr="0083206F" w:rsidRDefault="00263526" w:rsidP="00263526">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XI.</w:t>
      </w:r>
      <w:r w:rsidRPr="0083206F">
        <w:rPr>
          <w:rFonts w:eastAsia="Calibri"/>
          <w:sz w:val="24"/>
          <w:szCs w:val="24"/>
          <w:lang w:val="es-MX" w:eastAsia="en-US"/>
        </w:rPr>
        <w:tab/>
        <w:t>Actos tendentes a obstaculizar o bloquear actividades de inteligencia o contrainteligencia, y</w:t>
      </w:r>
    </w:p>
    <w:p w:rsidR="00263526" w:rsidRPr="0083206F" w:rsidRDefault="00263526" w:rsidP="00263526">
      <w:pPr>
        <w:pStyle w:val="ROMANOS"/>
        <w:spacing w:after="0" w:line="240" w:lineRule="auto"/>
        <w:ind w:left="1276" w:right="1059"/>
        <w:rPr>
          <w:rFonts w:eastAsia="Calibri"/>
          <w:sz w:val="24"/>
          <w:szCs w:val="24"/>
          <w:lang w:val="es-MX" w:eastAsia="en-US"/>
        </w:rPr>
      </w:pPr>
    </w:p>
    <w:p w:rsidR="00263526" w:rsidRPr="0083206F" w:rsidRDefault="00263526" w:rsidP="00263526">
      <w:pPr>
        <w:ind w:left="1276" w:right="1059" w:hanging="425"/>
        <w:rPr>
          <w:rFonts w:eastAsiaTheme="minorHAnsi" w:cs="Arial"/>
          <w:lang w:val="es-MX" w:eastAsia="en-US"/>
        </w:rPr>
      </w:pPr>
      <w:r w:rsidRPr="0083206F">
        <w:rPr>
          <w:rFonts w:eastAsia="Calibri" w:cs="Arial"/>
          <w:lang w:val="es-MX"/>
        </w:rPr>
        <w:lastRenderedPageBreak/>
        <w:t>XII.</w:t>
      </w:r>
      <w:r w:rsidRPr="0083206F">
        <w:rPr>
          <w:rFonts w:eastAsia="Calibri" w:cs="Arial"/>
          <w:lang w:val="es-MX"/>
        </w:rPr>
        <w:tab/>
        <w:t>Actos tendentes a destruir o inhabilitar la infraestructura de carácter estratégico o indispensable para la provisión de bienes o servicios públicos</w:t>
      </w:r>
      <w:r w:rsidRPr="0083206F">
        <w:rPr>
          <w:rFonts w:cs="Arial"/>
          <w:lang w:val="es-MX"/>
        </w:rPr>
        <w:t>.</w:t>
      </w:r>
      <w:r>
        <w:rPr>
          <w:rStyle w:val="Refdenotaalpie"/>
          <w:rFonts w:cs="Arial"/>
          <w:lang w:val="es-MX"/>
        </w:rPr>
        <w:footnoteReference w:id="1"/>
      </w:r>
      <w:r w:rsidRPr="0083206F">
        <w:rPr>
          <w:rFonts w:cs="Arial"/>
          <w:lang w:val="es-MX"/>
        </w:rPr>
        <w:t xml:space="preserve"> </w:t>
      </w:r>
    </w:p>
    <w:p w:rsidR="00263526" w:rsidRPr="0083206F" w:rsidRDefault="00263526" w:rsidP="00263526">
      <w:pPr>
        <w:ind w:left="567" w:right="1059"/>
        <w:rPr>
          <w:rFonts w:cs="Arial"/>
          <w:lang w:val="es-MX"/>
        </w:rPr>
      </w:pPr>
    </w:p>
    <w:p w:rsidR="00263526" w:rsidRDefault="00263526" w:rsidP="00263526">
      <w:pPr>
        <w:ind w:left="567" w:right="1059"/>
        <w:jc w:val="both"/>
        <w:rPr>
          <w:rFonts w:cs="Arial"/>
          <w:lang w:val="es-MX"/>
        </w:rPr>
      </w:pPr>
      <w:r w:rsidRPr="0083206F">
        <w:rPr>
          <w:rFonts w:cs="Arial"/>
          <w:b/>
          <w:smallCaps/>
          <w:color w:val="002060"/>
        </w:rPr>
        <w:t>Contrainteligencia.</w:t>
      </w:r>
      <w:r w:rsidRPr="0083206F">
        <w:rPr>
          <w:rFonts w:cs="Arial"/>
          <w:bCs/>
          <w:color w:val="000000"/>
        </w:rPr>
        <w:t xml:space="preserve"> </w:t>
      </w:r>
      <w:r w:rsidRPr="0083206F">
        <w:rPr>
          <w:rFonts w:cs="Arial"/>
          <w:lang w:val="es-MX"/>
        </w:rPr>
        <w:t>S</w:t>
      </w:r>
      <w:r w:rsidRPr="0083206F">
        <w:rPr>
          <w:rFonts w:eastAsia="Calibri" w:cs="Arial"/>
          <w:lang w:val="es-MX"/>
        </w:rPr>
        <w:t>e entiende por contrainteligencia a las medidas de protección de las instancias en contra de actos lesivos, así como las acciones orientadas a disuadir o contrarrestar su comisión.</w:t>
      </w:r>
      <w:r w:rsidRPr="0083206F">
        <w:rPr>
          <w:rFonts w:cs="Arial"/>
          <w:lang w:val="es-MX"/>
        </w:rPr>
        <w:t xml:space="preserve"> </w:t>
      </w:r>
      <w:r>
        <w:rPr>
          <w:rStyle w:val="Refdenotaalpie"/>
          <w:rFonts w:cs="Arial"/>
          <w:lang w:val="es-MX"/>
        </w:rPr>
        <w:footnoteReference w:id="2"/>
      </w:r>
    </w:p>
    <w:p w:rsidR="00263526" w:rsidRPr="0083206F" w:rsidRDefault="00263526" w:rsidP="00263526">
      <w:pPr>
        <w:ind w:left="567" w:right="1059"/>
        <w:jc w:val="both"/>
        <w:rPr>
          <w:rFonts w:cs="Arial"/>
          <w:lang w:val="es-MX"/>
        </w:rPr>
      </w:pPr>
    </w:p>
    <w:p w:rsidR="00263526" w:rsidRDefault="00263526" w:rsidP="00263526">
      <w:pPr>
        <w:ind w:left="567" w:right="1059"/>
        <w:jc w:val="both"/>
        <w:rPr>
          <w:rFonts w:cs="Arial"/>
          <w:lang w:val="es-MX"/>
        </w:rPr>
      </w:pPr>
      <w:r w:rsidRPr="0083206F">
        <w:rPr>
          <w:rFonts w:cs="Arial"/>
          <w:b/>
          <w:smallCaps/>
          <w:color w:val="002060"/>
        </w:rPr>
        <w:t>Inteligencia.</w:t>
      </w:r>
      <w:r w:rsidRPr="0083206F">
        <w:rPr>
          <w:rFonts w:cs="Arial"/>
          <w:lang w:val="es-MX"/>
        </w:rPr>
        <w:t xml:space="preserve"> </w:t>
      </w:r>
      <w:r w:rsidRPr="0083206F">
        <w:rPr>
          <w:rFonts w:eastAsia="Calibri" w:cs="Arial"/>
          <w:lang w:val="es-MX"/>
        </w:rPr>
        <w:t>Se entiende por inteligencia el conocimiento obtenido a partir de la recolección, procesamiento, diseminación y explotación de información, para la toma de decisiones en materia de Seguridad Nacional.</w:t>
      </w:r>
      <w:r>
        <w:rPr>
          <w:rStyle w:val="Refdenotaalpie"/>
          <w:rFonts w:eastAsia="Calibri" w:cs="Arial"/>
          <w:lang w:val="es-MX"/>
        </w:rPr>
        <w:footnoteReference w:id="3"/>
      </w:r>
    </w:p>
    <w:p w:rsidR="00263526" w:rsidRPr="0083206F" w:rsidRDefault="00263526" w:rsidP="00263526">
      <w:pPr>
        <w:ind w:left="567" w:right="1059"/>
        <w:jc w:val="both"/>
        <w:rPr>
          <w:rFonts w:cs="Arial"/>
          <w:lang w:val="es-MX"/>
        </w:rPr>
      </w:pPr>
    </w:p>
    <w:p w:rsidR="00263526" w:rsidRPr="0083206F" w:rsidRDefault="00263526" w:rsidP="00263526">
      <w:pPr>
        <w:ind w:left="567" w:right="1059"/>
        <w:rPr>
          <w:rFonts w:cs="Arial"/>
          <w:lang w:val="es-MX"/>
        </w:rPr>
      </w:pPr>
      <w:r w:rsidRPr="0083206F">
        <w:rPr>
          <w:rFonts w:cs="Arial"/>
          <w:b/>
          <w:smallCaps/>
          <w:color w:val="002060"/>
        </w:rPr>
        <w:t>Seguridad Nacional.</w:t>
      </w:r>
      <w:r w:rsidRPr="0083206F">
        <w:rPr>
          <w:rFonts w:cs="Arial"/>
          <w:lang w:val="es-MX"/>
        </w:rPr>
        <w:t xml:space="preserve">  Son las acciones destinadas de manera inmediata y directa a mantener la integridad, estabilidad y permanencia del Estado Mexicano, que conlleven </w:t>
      </w:r>
      <w:proofErr w:type="gramStart"/>
      <w:r w:rsidRPr="0083206F">
        <w:rPr>
          <w:rFonts w:cs="Arial"/>
          <w:lang w:val="es-MX"/>
        </w:rPr>
        <w:t>a</w:t>
      </w:r>
      <w:proofErr w:type="gramEnd"/>
      <w:r w:rsidRPr="0083206F">
        <w:rPr>
          <w:rFonts w:cs="Arial"/>
          <w:lang w:val="es-MX"/>
        </w:rPr>
        <w:t>:</w:t>
      </w:r>
    </w:p>
    <w:p w:rsidR="00263526" w:rsidRPr="0083206F" w:rsidRDefault="00263526" w:rsidP="00263526">
      <w:pPr>
        <w:pStyle w:val="Texto"/>
        <w:spacing w:after="0" w:line="240" w:lineRule="auto"/>
        <w:ind w:left="567" w:right="1059"/>
        <w:rPr>
          <w:rFonts w:eastAsiaTheme="minorHAnsi"/>
          <w:sz w:val="24"/>
          <w:szCs w:val="24"/>
          <w:lang w:val="es-MX" w:eastAsia="en-US"/>
        </w:rPr>
      </w:pPr>
    </w:p>
    <w:p w:rsidR="00263526" w:rsidRPr="0083206F" w:rsidRDefault="00263526" w:rsidP="00263526">
      <w:pPr>
        <w:pStyle w:val="ROMANOS"/>
        <w:spacing w:after="0" w:line="240" w:lineRule="auto"/>
        <w:ind w:left="1134" w:right="1059"/>
        <w:rPr>
          <w:rFonts w:eastAsiaTheme="minorHAnsi"/>
          <w:sz w:val="24"/>
          <w:szCs w:val="24"/>
          <w:lang w:val="es-MX" w:eastAsia="en-US"/>
        </w:rPr>
      </w:pPr>
      <w:r w:rsidRPr="0083206F">
        <w:rPr>
          <w:rFonts w:eastAsiaTheme="minorHAnsi"/>
          <w:sz w:val="24"/>
          <w:szCs w:val="24"/>
          <w:lang w:val="es-MX" w:eastAsia="en-US"/>
        </w:rPr>
        <w:t>I.</w:t>
      </w:r>
      <w:r w:rsidRPr="0083206F">
        <w:rPr>
          <w:rFonts w:eastAsiaTheme="minorHAnsi"/>
          <w:sz w:val="24"/>
          <w:szCs w:val="24"/>
          <w:lang w:val="es-MX" w:eastAsia="en-US"/>
        </w:rPr>
        <w:tab/>
        <w:t>La protección de la nación mexicana frente a las amenazas y riesgos que enfrente nuestro país;</w:t>
      </w:r>
    </w:p>
    <w:p w:rsidR="00263526" w:rsidRPr="0083206F" w:rsidRDefault="00263526" w:rsidP="00263526">
      <w:pPr>
        <w:pStyle w:val="ROMANOS"/>
        <w:spacing w:after="0" w:line="240" w:lineRule="auto"/>
        <w:ind w:left="1134" w:right="1059"/>
        <w:rPr>
          <w:rFonts w:eastAsiaTheme="minorHAnsi"/>
          <w:sz w:val="24"/>
          <w:szCs w:val="24"/>
          <w:lang w:val="es-MX" w:eastAsia="en-US"/>
        </w:rPr>
      </w:pPr>
    </w:p>
    <w:p w:rsidR="00263526" w:rsidRPr="0083206F" w:rsidRDefault="00263526" w:rsidP="00263526">
      <w:pPr>
        <w:pStyle w:val="ROMANOS"/>
        <w:spacing w:after="0" w:line="240" w:lineRule="auto"/>
        <w:ind w:left="1134" w:right="1059"/>
        <w:rPr>
          <w:rFonts w:eastAsiaTheme="minorHAnsi"/>
          <w:sz w:val="24"/>
          <w:szCs w:val="24"/>
          <w:lang w:val="es-MX" w:eastAsia="en-US"/>
        </w:rPr>
      </w:pPr>
      <w:r w:rsidRPr="0083206F">
        <w:rPr>
          <w:rFonts w:eastAsiaTheme="minorHAnsi"/>
          <w:sz w:val="24"/>
          <w:szCs w:val="24"/>
          <w:lang w:val="es-MX" w:eastAsia="en-US"/>
        </w:rPr>
        <w:t>II.</w:t>
      </w:r>
      <w:r w:rsidRPr="0083206F">
        <w:rPr>
          <w:rFonts w:eastAsiaTheme="minorHAnsi"/>
          <w:sz w:val="24"/>
          <w:szCs w:val="24"/>
          <w:lang w:val="es-MX" w:eastAsia="en-US"/>
        </w:rPr>
        <w:tab/>
        <w:t>La preservación de la soberanía e independencia nacionales y la defensa del territorio;</w:t>
      </w:r>
    </w:p>
    <w:p w:rsidR="00263526" w:rsidRPr="0083206F" w:rsidRDefault="00263526" w:rsidP="00263526">
      <w:pPr>
        <w:pStyle w:val="ROMANOS"/>
        <w:spacing w:after="0" w:line="240" w:lineRule="auto"/>
        <w:ind w:left="1134" w:right="1059"/>
        <w:rPr>
          <w:rFonts w:eastAsiaTheme="minorHAnsi"/>
          <w:sz w:val="24"/>
          <w:szCs w:val="24"/>
          <w:lang w:val="es-MX" w:eastAsia="en-US"/>
        </w:rPr>
      </w:pPr>
    </w:p>
    <w:p w:rsidR="00263526" w:rsidRPr="0083206F" w:rsidRDefault="00263526" w:rsidP="00263526">
      <w:pPr>
        <w:pStyle w:val="ROMANOS"/>
        <w:spacing w:after="0" w:line="240" w:lineRule="auto"/>
        <w:ind w:left="1134" w:right="1059"/>
        <w:rPr>
          <w:rFonts w:eastAsiaTheme="minorHAnsi"/>
          <w:sz w:val="24"/>
          <w:szCs w:val="24"/>
          <w:lang w:val="es-MX" w:eastAsia="en-US"/>
        </w:rPr>
      </w:pPr>
      <w:r w:rsidRPr="0083206F">
        <w:rPr>
          <w:rFonts w:eastAsiaTheme="minorHAnsi"/>
          <w:sz w:val="24"/>
          <w:szCs w:val="24"/>
          <w:lang w:val="es-MX" w:eastAsia="en-US"/>
        </w:rPr>
        <w:t>III.</w:t>
      </w:r>
      <w:r w:rsidRPr="0083206F">
        <w:rPr>
          <w:rFonts w:eastAsiaTheme="minorHAnsi"/>
          <w:sz w:val="24"/>
          <w:szCs w:val="24"/>
          <w:lang w:val="es-MX" w:eastAsia="en-US"/>
        </w:rPr>
        <w:tab/>
        <w:t>El mantenimiento del orden constitucional y el fortalecimiento de las instituciones democráticas de gobierno;</w:t>
      </w:r>
    </w:p>
    <w:p w:rsidR="00263526" w:rsidRPr="0083206F" w:rsidRDefault="00263526" w:rsidP="00263526">
      <w:pPr>
        <w:pStyle w:val="ROMANOS"/>
        <w:spacing w:after="0" w:line="240" w:lineRule="auto"/>
        <w:ind w:left="1134" w:right="1059"/>
        <w:rPr>
          <w:rFonts w:eastAsiaTheme="minorHAnsi"/>
          <w:sz w:val="24"/>
          <w:szCs w:val="24"/>
          <w:lang w:val="es-MX" w:eastAsia="en-US"/>
        </w:rPr>
      </w:pPr>
    </w:p>
    <w:p w:rsidR="00263526" w:rsidRPr="0083206F" w:rsidRDefault="00263526" w:rsidP="00263526">
      <w:pPr>
        <w:pStyle w:val="ROMANOS"/>
        <w:spacing w:after="0" w:line="240" w:lineRule="auto"/>
        <w:ind w:left="1134" w:right="1059"/>
        <w:rPr>
          <w:rFonts w:eastAsiaTheme="minorHAnsi"/>
          <w:sz w:val="24"/>
          <w:szCs w:val="24"/>
          <w:lang w:val="es-MX" w:eastAsia="en-US"/>
        </w:rPr>
      </w:pPr>
      <w:r w:rsidRPr="0083206F">
        <w:rPr>
          <w:rFonts w:eastAsiaTheme="minorHAnsi"/>
          <w:sz w:val="24"/>
          <w:szCs w:val="24"/>
          <w:lang w:val="es-MX" w:eastAsia="en-US"/>
        </w:rPr>
        <w:t>IV.</w:t>
      </w:r>
      <w:r w:rsidRPr="0083206F">
        <w:rPr>
          <w:rFonts w:eastAsiaTheme="minorHAnsi"/>
          <w:sz w:val="24"/>
          <w:szCs w:val="24"/>
          <w:lang w:val="es-MX" w:eastAsia="en-US"/>
        </w:rPr>
        <w:tab/>
        <w:t>El mantenimiento de la unidad de las partes integrantes de la Federación señaladas en el artículo 43 de la Constitución Política de los Estados Unidos Mexicanos;</w:t>
      </w:r>
    </w:p>
    <w:p w:rsidR="00263526" w:rsidRPr="0083206F" w:rsidRDefault="00263526" w:rsidP="00263526">
      <w:pPr>
        <w:pStyle w:val="ROMANOS"/>
        <w:spacing w:after="0" w:line="240" w:lineRule="auto"/>
        <w:ind w:left="1134" w:right="1059"/>
        <w:rPr>
          <w:rFonts w:eastAsiaTheme="minorHAnsi"/>
          <w:sz w:val="24"/>
          <w:szCs w:val="24"/>
          <w:lang w:val="es-MX" w:eastAsia="en-US"/>
        </w:rPr>
      </w:pPr>
    </w:p>
    <w:p w:rsidR="00263526" w:rsidRPr="0083206F" w:rsidRDefault="00263526" w:rsidP="00263526">
      <w:pPr>
        <w:pStyle w:val="ROMANOS"/>
        <w:spacing w:after="0" w:line="240" w:lineRule="auto"/>
        <w:ind w:left="1134" w:right="1059"/>
        <w:rPr>
          <w:rFonts w:eastAsiaTheme="minorHAnsi"/>
          <w:sz w:val="24"/>
          <w:szCs w:val="24"/>
          <w:lang w:val="es-MX" w:eastAsia="en-US"/>
        </w:rPr>
      </w:pPr>
      <w:r w:rsidRPr="0083206F">
        <w:rPr>
          <w:rFonts w:eastAsiaTheme="minorHAnsi"/>
          <w:sz w:val="24"/>
          <w:szCs w:val="24"/>
          <w:lang w:val="es-MX" w:eastAsia="en-US"/>
        </w:rPr>
        <w:t>V.</w:t>
      </w:r>
      <w:r w:rsidRPr="0083206F">
        <w:rPr>
          <w:rFonts w:eastAsiaTheme="minorHAnsi"/>
          <w:sz w:val="24"/>
          <w:szCs w:val="24"/>
          <w:lang w:val="es-MX" w:eastAsia="en-US"/>
        </w:rPr>
        <w:tab/>
        <w:t>La defensa legítima del Estado Mexicano respecto de otros Estados o sujetos de derecho internacional, y</w:t>
      </w:r>
    </w:p>
    <w:p w:rsidR="00263526" w:rsidRPr="0083206F" w:rsidRDefault="00263526" w:rsidP="00263526">
      <w:pPr>
        <w:pStyle w:val="ROMANOS"/>
        <w:spacing w:after="0" w:line="240" w:lineRule="auto"/>
        <w:ind w:left="1134" w:right="1059"/>
        <w:rPr>
          <w:rFonts w:eastAsiaTheme="minorHAnsi"/>
          <w:sz w:val="24"/>
          <w:szCs w:val="24"/>
          <w:lang w:val="es-MX" w:eastAsia="en-US"/>
        </w:rPr>
      </w:pPr>
    </w:p>
    <w:p w:rsidR="00263526" w:rsidRPr="0083206F" w:rsidRDefault="00263526" w:rsidP="00263526">
      <w:pPr>
        <w:pStyle w:val="ROMANOS"/>
        <w:spacing w:after="0" w:line="240" w:lineRule="auto"/>
        <w:ind w:left="1134" w:right="1059"/>
        <w:rPr>
          <w:rFonts w:eastAsiaTheme="minorHAnsi"/>
          <w:sz w:val="24"/>
          <w:szCs w:val="24"/>
          <w:lang w:val="es-MX" w:eastAsia="en-US"/>
        </w:rPr>
      </w:pPr>
      <w:r w:rsidRPr="0083206F">
        <w:rPr>
          <w:rFonts w:eastAsiaTheme="minorHAnsi"/>
          <w:sz w:val="24"/>
          <w:szCs w:val="24"/>
          <w:lang w:val="es-MX" w:eastAsia="en-US"/>
        </w:rPr>
        <w:t>VI.</w:t>
      </w:r>
      <w:r w:rsidRPr="0083206F">
        <w:rPr>
          <w:rFonts w:eastAsiaTheme="minorHAnsi"/>
          <w:sz w:val="24"/>
          <w:szCs w:val="24"/>
          <w:lang w:val="es-MX" w:eastAsia="en-US"/>
        </w:rPr>
        <w:tab/>
        <w:t>La preservación de la democracia, fundada en el desarrollo económico social y político del país y sus habitantes.</w:t>
      </w:r>
      <w:r>
        <w:rPr>
          <w:rStyle w:val="Refdenotaalpie"/>
          <w:rFonts w:eastAsiaTheme="minorHAnsi"/>
          <w:sz w:val="24"/>
          <w:szCs w:val="24"/>
          <w:lang w:val="es-MX" w:eastAsia="en-US"/>
        </w:rPr>
        <w:footnoteReference w:id="4"/>
      </w:r>
    </w:p>
    <w:p w:rsidR="00263526" w:rsidRPr="0083206F" w:rsidRDefault="00263526" w:rsidP="00263526">
      <w:pPr>
        <w:ind w:left="567" w:right="1059"/>
        <w:jc w:val="both"/>
        <w:rPr>
          <w:rFonts w:cs="Arial"/>
          <w:b/>
          <w:lang w:val="es-MX"/>
        </w:rPr>
      </w:pPr>
    </w:p>
    <w:p w:rsidR="00263526" w:rsidRDefault="00263526" w:rsidP="00263526">
      <w:pPr>
        <w:ind w:left="567" w:right="1059"/>
        <w:jc w:val="both"/>
        <w:rPr>
          <w:rFonts w:cs="Arial"/>
        </w:rPr>
      </w:pPr>
      <w:r w:rsidRPr="0083206F">
        <w:rPr>
          <w:rFonts w:cs="Arial"/>
          <w:b/>
          <w:smallCaps/>
          <w:color w:val="002060"/>
        </w:rPr>
        <w:t>Servicio de inteligencia.</w:t>
      </w:r>
      <w:r w:rsidRPr="0083206F">
        <w:rPr>
          <w:rFonts w:cs="Arial"/>
        </w:rPr>
        <w:t xml:space="preserve"> Es una agencia gubernamental, dedicada a obtener información para contribuir a salvaguardar los intereses del Estado, su integridad y su seguridad territorial. </w:t>
      </w:r>
    </w:p>
    <w:p w:rsidR="00263526" w:rsidRDefault="00263526" w:rsidP="00D153A1">
      <w:pPr>
        <w:autoSpaceDE w:val="0"/>
        <w:autoSpaceDN w:val="0"/>
        <w:adjustRightInd w:val="0"/>
        <w:jc w:val="center"/>
        <w:rPr>
          <w:rFonts w:cs="Arial"/>
          <w:b/>
          <w:smallCaps/>
          <w:color w:val="002060"/>
          <w:sz w:val="40"/>
          <w:szCs w:val="40"/>
        </w:rPr>
      </w:pPr>
    </w:p>
    <w:p w:rsidR="00263526" w:rsidRDefault="00263526" w:rsidP="00D153A1">
      <w:pPr>
        <w:autoSpaceDE w:val="0"/>
        <w:autoSpaceDN w:val="0"/>
        <w:adjustRightInd w:val="0"/>
        <w:jc w:val="center"/>
        <w:rPr>
          <w:rFonts w:cs="Arial"/>
          <w:b/>
          <w:smallCaps/>
          <w:color w:val="002060"/>
          <w:sz w:val="40"/>
          <w:szCs w:val="40"/>
        </w:rPr>
      </w:pPr>
    </w:p>
    <w:p w:rsidR="00D153A1" w:rsidRDefault="00D153A1" w:rsidP="00D153A1">
      <w:pPr>
        <w:autoSpaceDE w:val="0"/>
        <w:autoSpaceDN w:val="0"/>
        <w:adjustRightInd w:val="0"/>
        <w:jc w:val="center"/>
        <w:rPr>
          <w:rFonts w:cs="Arial"/>
          <w:b/>
          <w:smallCaps/>
          <w:color w:val="002060"/>
          <w:sz w:val="40"/>
          <w:szCs w:val="40"/>
        </w:rPr>
      </w:pPr>
      <w:r>
        <w:rPr>
          <w:rFonts w:cs="Arial"/>
          <w:b/>
          <w:smallCaps/>
          <w:color w:val="002060"/>
          <w:sz w:val="40"/>
          <w:szCs w:val="40"/>
        </w:rPr>
        <w:lastRenderedPageBreak/>
        <w:t xml:space="preserve">REFERENCIAS </w:t>
      </w:r>
      <w:r w:rsidR="000B16C7">
        <w:rPr>
          <w:rFonts w:cs="Arial"/>
          <w:b/>
          <w:smallCaps/>
          <w:color w:val="002060"/>
          <w:sz w:val="40"/>
          <w:szCs w:val="40"/>
        </w:rPr>
        <w:t>LEGISLATIVAS</w:t>
      </w:r>
    </w:p>
    <w:p w:rsidR="00D153A1" w:rsidRDefault="00D153A1" w:rsidP="00D153A1">
      <w:pPr>
        <w:autoSpaceDE w:val="0"/>
        <w:autoSpaceDN w:val="0"/>
        <w:adjustRightInd w:val="0"/>
        <w:rPr>
          <w:rFonts w:cs="Arial"/>
          <w:b/>
          <w:smallCaps/>
          <w:color w:val="002060"/>
          <w:sz w:val="40"/>
          <w:szCs w:val="40"/>
        </w:rPr>
      </w:pPr>
    </w:p>
    <w:p w:rsidR="00D153A1" w:rsidRDefault="00D153A1" w:rsidP="00D153A1">
      <w:pPr>
        <w:autoSpaceDE w:val="0"/>
        <w:autoSpaceDN w:val="0"/>
        <w:adjustRightInd w:val="0"/>
        <w:rPr>
          <w:rFonts w:cs="Arial"/>
          <w:b/>
          <w:smallCaps/>
          <w:color w:val="002060"/>
          <w:sz w:val="40"/>
          <w:szCs w:val="40"/>
        </w:rPr>
      </w:pPr>
    </w:p>
    <w:p w:rsidR="00D153A1" w:rsidRPr="00CA5D2A" w:rsidRDefault="00D153A1" w:rsidP="00D153A1">
      <w:pPr>
        <w:pStyle w:val="Prrafodelista"/>
        <w:numPr>
          <w:ilvl w:val="0"/>
          <w:numId w:val="31"/>
        </w:numPr>
        <w:autoSpaceDE w:val="0"/>
        <w:autoSpaceDN w:val="0"/>
        <w:adjustRightInd w:val="0"/>
        <w:rPr>
          <w:rFonts w:cs="Arial"/>
          <w:b/>
          <w:smallCaps/>
          <w:color w:val="002060"/>
        </w:rPr>
      </w:pPr>
      <w:r>
        <w:rPr>
          <w:rFonts w:cs="Arial"/>
          <w:b/>
          <w:smallCaps/>
          <w:color w:val="002060"/>
        </w:rPr>
        <w:t>Bélgica</w:t>
      </w:r>
    </w:p>
    <w:p w:rsidR="00D153A1" w:rsidRPr="00D153A1" w:rsidRDefault="00D153A1" w:rsidP="00D153A1">
      <w:pPr>
        <w:pStyle w:val="Prrafodelista"/>
        <w:numPr>
          <w:ilvl w:val="0"/>
          <w:numId w:val="30"/>
        </w:numPr>
        <w:autoSpaceDE w:val="0"/>
        <w:autoSpaceDN w:val="0"/>
        <w:adjustRightInd w:val="0"/>
        <w:ind w:hanging="11"/>
        <w:rPr>
          <w:rFonts w:cs="Arial"/>
        </w:rPr>
      </w:pPr>
      <w:r>
        <w:rPr>
          <w:rFonts w:cs="Arial"/>
        </w:rPr>
        <w:t>Ley Orgánica de los Servicios de Inteligencia y Seguridad, 1998.</w:t>
      </w:r>
    </w:p>
    <w:p w:rsidR="00D153A1" w:rsidRPr="00CA5D2A" w:rsidRDefault="00D153A1" w:rsidP="00D153A1">
      <w:pPr>
        <w:pStyle w:val="Prrafodelista"/>
        <w:autoSpaceDE w:val="0"/>
        <w:autoSpaceDN w:val="0"/>
        <w:adjustRightInd w:val="0"/>
        <w:rPr>
          <w:rFonts w:cs="Arial"/>
          <w:b/>
          <w:smallCaps/>
          <w:color w:val="002060"/>
        </w:rPr>
      </w:pPr>
    </w:p>
    <w:p w:rsidR="00D153A1" w:rsidRDefault="00D153A1" w:rsidP="00D153A1">
      <w:pPr>
        <w:pStyle w:val="Prrafodelista"/>
        <w:numPr>
          <w:ilvl w:val="0"/>
          <w:numId w:val="31"/>
        </w:numPr>
        <w:autoSpaceDE w:val="0"/>
        <w:autoSpaceDN w:val="0"/>
        <w:adjustRightInd w:val="0"/>
        <w:rPr>
          <w:rFonts w:cs="Arial"/>
          <w:b/>
          <w:smallCaps/>
          <w:color w:val="002060"/>
        </w:rPr>
      </w:pPr>
      <w:r>
        <w:rPr>
          <w:rFonts w:cs="Arial"/>
          <w:b/>
          <w:smallCaps/>
          <w:color w:val="002060"/>
        </w:rPr>
        <w:t>Bulgaria</w:t>
      </w:r>
    </w:p>
    <w:p w:rsidR="00D153A1" w:rsidRPr="00D137CB" w:rsidRDefault="00D153A1" w:rsidP="00D153A1">
      <w:pPr>
        <w:pStyle w:val="Prrafodelista"/>
        <w:numPr>
          <w:ilvl w:val="0"/>
          <w:numId w:val="30"/>
        </w:numPr>
        <w:autoSpaceDE w:val="0"/>
        <w:autoSpaceDN w:val="0"/>
        <w:adjustRightInd w:val="0"/>
        <w:ind w:hanging="11"/>
        <w:rPr>
          <w:rFonts w:cs="Arial"/>
        </w:rPr>
      </w:pPr>
      <w:r w:rsidRPr="00D137CB">
        <w:rPr>
          <w:rFonts w:cs="Arial"/>
        </w:rPr>
        <w:t>Ley del Ministerio del Interior</w:t>
      </w:r>
      <w:r w:rsidR="00B11330" w:rsidRPr="00D137CB">
        <w:rPr>
          <w:rFonts w:cs="Arial"/>
        </w:rPr>
        <w:t xml:space="preserve">, </w:t>
      </w:r>
      <w:r w:rsidR="00D137CB" w:rsidRPr="00D137CB">
        <w:rPr>
          <w:rFonts w:cs="Arial"/>
        </w:rPr>
        <w:t>1999.</w:t>
      </w:r>
    </w:p>
    <w:p w:rsidR="00D153A1" w:rsidRPr="00CA5D2A" w:rsidRDefault="00D153A1" w:rsidP="00D153A1">
      <w:pPr>
        <w:pStyle w:val="Prrafodelista"/>
        <w:autoSpaceDE w:val="0"/>
        <w:autoSpaceDN w:val="0"/>
        <w:adjustRightInd w:val="0"/>
        <w:rPr>
          <w:rFonts w:cs="Arial"/>
        </w:rPr>
      </w:pPr>
    </w:p>
    <w:p w:rsidR="00D153A1" w:rsidRDefault="00D153A1" w:rsidP="00D153A1">
      <w:pPr>
        <w:pStyle w:val="Prrafodelista"/>
        <w:numPr>
          <w:ilvl w:val="0"/>
          <w:numId w:val="31"/>
        </w:numPr>
        <w:autoSpaceDE w:val="0"/>
        <w:autoSpaceDN w:val="0"/>
        <w:adjustRightInd w:val="0"/>
        <w:rPr>
          <w:rFonts w:cs="Arial"/>
          <w:b/>
          <w:smallCaps/>
          <w:color w:val="002060"/>
        </w:rPr>
      </w:pPr>
      <w:r>
        <w:rPr>
          <w:rFonts w:cs="Arial"/>
          <w:b/>
          <w:smallCaps/>
          <w:color w:val="002060"/>
        </w:rPr>
        <w:t>Eslovenia</w:t>
      </w:r>
    </w:p>
    <w:p w:rsidR="00017041" w:rsidRPr="00D137CB" w:rsidRDefault="00017041" w:rsidP="00017041">
      <w:pPr>
        <w:pStyle w:val="Prrafodelista"/>
        <w:numPr>
          <w:ilvl w:val="0"/>
          <w:numId w:val="30"/>
        </w:numPr>
        <w:autoSpaceDE w:val="0"/>
        <w:autoSpaceDN w:val="0"/>
        <w:adjustRightInd w:val="0"/>
        <w:ind w:hanging="11"/>
        <w:rPr>
          <w:rFonts w:cs="Arial"/>
        </w:rPr>
      </w:pPr>
      <w:r w:rsidRPr="00D137CB">
        <w:rPr>
          <w:rFonts w:cs="Arial"/>
        </w:rPr>
        <w:t>Ley de la Agencia de Inteligencia</w:t>
      </w:r>
      <w:r w:rsidR="00EF6E43" w:rsidRPr="00D137CB">
        <w:rPr>
          <w:rFonts w:cs="Arial"/>
        </w:rPr>
        <w:t xml:space="preserve"> y Seguridad de Eslovenia, </w:t>
      </w:r>
      <w:r w:rsidR="00D137CB" w:rsidRPr="00D137CB">
        <w:rPr>
          <w:rFonts w:cs="Arial"/>
        </w:rPr>
        <w:t>2003.</w:t>
      </w:r>
    </w:p>
    <w:p w:rsidR="00D153A1" w:rsidRDefault="00D153A1" w:rsidP="00D153A1">
      <w:pPr>
        <w:pStyle w:val="Prrafodelista"/>
        <w:autoSpaceDE w:val="0"/>
        <w:autoSpaceDN w:val="0"/>
        <w:adjustRightInd w:val="0"/>
        <w:rPr>
          <w:rFonts w:cs="Arial"/>
          <w:b/>
          <w:smallCaps/>
          <w:color w:val="002060"/>
        </w:rPr>
      </w:pPr>
    </w:p>
    <w:p w:rsidR="00D153A1" w:rsidRDefault="00D153A1" w:rsidP="00D153A1">
      <w:pPr>
        <w:pStyle w:val="Prrafodelista"/>
        <w:numPr>
          <w:ilvl w:val="0"/>
          <w:numId w:val="31"/>
        </w:numPr>
        <w:autoSpaceDE w:val="0"/>
        <w:autoSpaceDN w:val="0"/>
        <w:adjustRightInd w:val="0"/>
        <w:rPr>
          <w:rFonts w:cs="Arial"/>
          <w:b/>
          <w:smallCaps/>
          <w:color w:val="002060"/>
        </w:rPr>
      </w:pPr>
      <w:r>
        <w:rPr>
          <w:rFonts w:cs="Arial"/>
          <w:b/>
          <w:smallCaps/>
          <w:color w:val="002060"/>
        </w:rPr>
        <w:t>España</w:t>
      </w:r>
    </w:p>
    <w:p w:rsidR="00EF6E43" w:rsidRDefault="00EF6E43" w:rsidP="00EF6E43">
      <w:pPr>
        <w:pStyle w:val="Prrafodelista"/>
        <w:numPr>
          <w:ilvl w:val="0"/>
          <w:numId w:val="30"/>
        </w:numPr>
        <w:autoSpaceDE w:val="0"/>
        <w:autoSpaceDN w:val="0"/>
        <w:adjustRightInd w:val="0"/>
        <w:ind w:hanging="11"/>
        <w:rPr>
          <w:rFonts w:cs="Arial"/>
        </w:rPr>
      </w:pPr>
      <w:r>
        <w:rPr>
          <w:rFonts w:cs="Arial"/>
        </w:rPr>
        <w:t>Ley 11/2002, reguladora del Centro Nacional de Inteligencia (CNI)</w:t>
      </w:r>
    </w:p>
    <w:p w:rsidR="00EF6E43" w:rsidRDefault="00EF6E43" w:rsidP="00EF6E43">
      <w:pPr>
        <w:pStyle w:val="Prrafodelista"/>
        <w:numPr>
          <w:ilvl w:val="0"/>
          <w:numId w:val="30"/>
        </w:numPr>
        <w:autoSpaceDE w:val="0"/>
        <w:autoSpaceDN w:val="0"/>
        <w:adjustRightInd w:val="0"/>
        <w:ind w:hanging="11"/>
        <w:rPr>
          <w:rFonts w:cs="Arial"/>
        </w:rPr>
      </w:pPr>
      <w:r>
        <w:rPr>
          <w:rFonts w:cs="Arial"/>
        </w:rPr>
        <w:t>Ley 2/2002, reguladora del Control Judicial Previo del CNI.</w:t>
      </w:r>
    </w:p>
    <w:p w:rsidR="00EF6E43" w:rsidRDefault="00EF6E43" w:rsidP="00EF6E43">
      <w:pPr>
        <w:pStyle w:val="Prrafodelista"/>
        <w:numPr>
          <w:ilvl w:val="0"/>
          <w:numId w:val="30"/>
        </w:numPr>
        <w:autoSpaceDE w:val="0"/>
        <w:autoSpaceDN w:val="0"/>
        <w:adjustRightInd w:val="0"/>
        <w:ind w:hanging="11"/>
        <w:rPr>
          <w:rFonts w:cs="Arial"/>
        </w:rPr>
      </w:pPr>
      <w:r>
        <w:rPr>
          <w:rFonts w:cs="Arial"/>
        </w:rPr>
        <w:t>Real Decreto 436/2002, por el que se establece la estructura orgánica del CNI.</w:t>
      </w:r>
    </w:p>
    <w:p w:rsidR="00EF6E43" w:rsidRPr="00CA5D2A" w:rsidRDefault="00EF6E43" w:rsidP="00EF6E43">
      <w:pPr>
        <w:pStyle w:val="Prrafodelista"/>
        <w:numPr>
          <w:ilvl w:val="0"/>
          <w:numId w:val="30"/>
        </w:numPr>
        <w:autoSpaceDE w:val="0"/>
        <w:autoSpaceDN w:val="0"/>
        <w:adjustRightInd w:val="0"/>
        <w:ind w:hanging="11"/>
        <w:rPr>
          <w:rFonts w:cs="Arial"/>
        </w:rPr>
      </w:pPr>
      <w:r>
        <w:rPr>
          <w:rFonts w:cs="Arial"/>
        </w:rPr>
        <w:t xml:space="preserve">Real Decreto 612/2006, de modificación del Real Decreto 436/2002, por el que se establece la estructura orgánica del CNI. </w:t>
      </w:r>
    </w:p>
    <w:p w:rsidR="00D153A1" w:rsidRPr="00D153A1" w:rsidRDefault="00D153A1" w:rsidP="00D153A1">
      <w:pPr>
        <w:autoSpaceDE w:val="0"/>
        <w:autoSpaceDN w:val="0"/>
        <w:adjustRightInd w:val="0"/>
        <w:rPr>
          <w:rFonts w:cs="Arial"/>
          <w:b/>
          <w:smallCaps/>
          <w:color w:val="002060"/>
        </w:rPr>
      </w:pPr>
    </w:p>
    <w:p w:rsidR="00D153A1" w:rsidRDefault="00D153A1" w:rsidP="00D153A1">
      <w:pPr>
        <w:pStyle w:val="Prrafodelista"/>
        <w:numPr>
          <w:ilvl w:val="0"/>
          <w:numId w:val="31"/>
        </w:numPr>
        <w:autoSpaceDE w:val="0"/>
        <w:autoSpaceDN w:val="0"/>
        <w:adjustRightInd w:val="0"/>
        <w:rPr>
          <w:rFonts w:cs="Arial"/>
          <w:b/>
          <w:smallCaps/>
          <w:color w:val="002060"/>
        </w:rPr>
      </w:pPr>
      <w:r>
        <w:rPr>
          <w:rFonts w:cs="Arial"/>
          <w:b/>
          <w:smallCaps/>
          <w:color w:val="002060"/>
        </w:rPr>
        <w:t>Estonia</w:t>
      </w:r>
    </w:p>
    <w:p w:rsidR="0023452D" w:rsidRDefault="0023452D" w:rsidP="0023452D">
      <w:pPr>
        <w:pStyle w:val="Prrafodelista"/>
        <w:numPr>
          <w:ilvl w:val="0"/>
          <w:numId w:val="30"/>
        </w:numPr>
        <w:autoSpaceDE w:val="0"/>
        <w:autoSpaceDN w:val="0"/>
        <w:adjustRightInd w:val="0"/>
        <w:ind w:hanging="11"/>
        <w:rPr>
          <w:rFonts w:cs="Arial"/>
        </w:rPr>
      </w:pPr>
      <w:r>
        <w:rPr>
          <w:rFonts w:cs="Arial"/>
        </w:rPr>
        <w:t>Ley de Autoridades de Seguridad, 2000.</w:t>
      </w:r>
    </w:p>
    <w:p w:rsidR="0023452D" w:rsidRDefault="0023452D" w:rsidP="0023452D">
      <w:pPr>
        <w:pStyle w:val="Prrafodelista"/>
        <w:autoSpaceDE w:val="0"/>
        <w:autoSpaceDN w:val="0"/>
        <w:adjustRightInd w:val="0"/>
        <w:rPr>
          <w:rFonts w:cs="Arial"/>
        </w:rPr>
      </w:pPr>
    </w:p>
    <w:p w:rsidR="00D153A1" w:rsidRDefault="00D153A1" w:rsidP="00D153A1">
      <w:pPr>
        <w:pStyle w:val="Prrafodelista"/>
        <w:numPr>
          <w:ilvl w:val="0"/>
          <w:numId w:val="31"/>
        </w:numPr>
        <w:autoSpaceDE w:val="0"/>
        <w:autoSpaceDN w:val="0"/>
        <w:adjustRightInd w:val="0"/>
        <w:rPr>
          <w:rFonts w:cs="Arial"/>
          <w:b/>
          <w:smallCaps/>
          <w:color w:val="002060"/>
        </w:rPr>
      </w:pPr>
      <w:r>
        <w:rPr>
          <w:rFonts w:cs="Arial"/>
          <w:b/>
          <w:smallCaps/>
          <w:color w:val="002060"/>
        </w:rPr>
        <w:t>Francia</w:t>
      </w:r>
    </w:p>
    <w:p w:rsidR="0023452D" w:rsidRDefault="0023452D" w:rsidP="0023452D">
      <w:pPr>
        <w:pStyle w:val="Prrafodelista"/>
        <w:numPr>
          <w:ilvl w:val="0"/>
          <w:numId w:val="30"/>
        </w:numPr>
        <w:autoSpaceDE w:val="0"/>
        <w:autoSpaceDN w:val="0"/>
        <w:adjustRightInd w:val="0"/>
        <w:ind w:hanging="11"/>
        <w:rPr>
          <w:rFonts w:cs="Arial"/>
        </w:rPr>
      </w:pPr>
      <w:r>
        <w:rPr>
          <w:rFonts w:cs="Arial"/>
        </w:rPr>
        <w:t>Decreto 82-306, 1982.</w:t>
      </w:r>
    </w:p>
    <w:p w:rsidR="00D153A1" w:rsidRPr="00D153A1" w:rsidRDefault="00D153A1" w:rsidP="00D153A1">
      <w:pPr>
        <w:autoSpaceDE w:val="0"/>
        <w:autoSpaceDN w:val="0"/>
        <w:adjustRightInd w:val="0"/>
        <w:rPr>
          <w:rFonts w:cs="Arial"/>
          <w:b/>
          <w:smallCaps/>
          <w:color w:val="002060"/>
        </w:rPr>
      </w:pPr>
    </w:p>
    <w:p w:rsidR="00D153A1" w:rsidRDefault="00D153A1" w:rsidP="00D153A1">
      <w:pPr>
        <w:pStyle w:val="Prrafodelista"/>
        <w:numPr>
          <w:ilvl w:val="0"/>
          <w:numId w:val="31"/>
        </w:numPr>
        <w:autoSpaceDE w:val="0"/>
        <w:autoSpaceDN w:val="0"/>
        <w:adjustRightInd w:val="0"/>
        <w:rPr>
          <w:rFonts w:cs="Arial"/>
          <w:b/>
          <w:smallCaps/>
          <w:color w:val="002060"/>
        </w:rPr>
      </w:pPr>
      <w:r>
        <w:rPr>
          <w:rFonts w:cs="Arial"/>
          <w:b/>
          <w:smallCaps/>
          <w:color w:val="002060"/>
        </w:rPr>
        <w:t>Italia</w:t>
      </w:r>
    </w:p>
    <w:p w:rsidR="0023452D" w:rsidRDefault="0023452D" w:rsidP="0023452D">
      <w:pPr>
        <w:pStyle w:val="Prrafodelista"/>
        <w:numPr>
          <w:ilvl w:val="0"/>
          <w:numId w:val="30"/>
        </w:numPr>
        <w:autoSpaceDE w:val="0"/>
        <w:autoSpaceDN w:val="0"/>
        <w:adjustRightInd w:val="0"/>
        <w:ind w:hanging="11"/>
        <w:rPr>
          <w:rFonts w:cs="Arial"/>
        </w:rPr>
      </w:pPr>
      <w:r>
        <w:rPr>
          <w:rFonts w:cs="Arial"/>
        </w:rPr>
        <w:t>Ley 801, 1997.</w:t>
      </w:r>
    </w:p>
    <w:p w:rsidR="00D153A1" w:rsidRPr="00D153A1" w:rsidRDefault="00D153A1" w:rsidP="00D153A1">
      <w:pPr>
        <w:autoSpaceDE w:val="0"/>
        <w:autoSpaceDN w:val="0"/>
        <w:adjustRightInd w:val="0"/>
        <w:ind w:left="360"/>
        <w:rPr>
          <w:rFonts w:cs="Arial"/>
          <w:b/>
          <w:smallCaps/>
          <w:color w:val="002060"/>
        </w:rPr>
      </w:pPr>
    </w:p>
    <w:p w:rsidR="00D153A1" w:rsidRDefault="00D153A1" w:rsidP="00D153A1">
      <w:pPr>
        <w:pStyle w:val="Prrafodelista"/>
        <w:numPr>
          <w:ilvl w:val="0"/>
          <w:numId w:val="31"/>
        </w:numPr>
        <w:autoSpaceDE w:val="0"/>
        <w:autoSpaceDN w:val="0"/>
        <w:adjustRightInd w:val="0"/>
        <w:rPr>
          <w:rFonts w:cs="Arial"/>
          <w:b/>
          <w:smallCaps/>
          <w:color w:val="002060"/>
        </w:rPr>
      </w:pPr>
      <w:r>
        <w:rPr>
          <w:rFonts w:cs="Arial"/>
          <w:b/>
          <w:smallCaps/>
          <w:color w:val="002060"/>
        </w:rPr>
        <w:t>Rusia</w:t>
      </w:r>
    </w:p>
    <w:p w:rsidR="0023452D" w:rsidRDefault="0023452D" w:rsidP="0023452D">
      <w:pPr>
        <w:pStyle w:val="Prrafodelista"/>
        <w:numPr>
          <w:ilvl w:val="0"/>
          <w:numId w:val="30"/>
        </w:numPr>
        <w:autoSpaceDE w:val="0"/>
        <w:autoSpaceDN w:val="0"/>
        <w:adjustRightInd w:val="0"/>
        <w:ind w:hanging="11"/>
        <w:rPr>
          <w:rFonts w:cs="Arial"/>
        </w:rPr>
      </w:pPr>
      <w:r>
        <w:rPr>
          <w:rFonts w:cs="Arial"/>
        </w:rPr>
        <w:t>Ley 40-FZ, sobre los Órganos del Servicio Federal de Seguridad de la Federación Rusa, 1995.</w:t>
      </w:r>
    </w:p>
    <w:p w:rsidR="0023452D" w:rsidRDefault="0023452D" w:rsidP="0023452D">
      <w:pPr>
        <w:pStyle w:val="Prrafodelista"/>
        <w:numPr>
          <w:ilvl w:val="0"/>
          <w:numId w:val="30"/>
        </w:numPr>
        <w:autoSpaceDE w:val="0"/>
        <w:autoSpaceDN w:val="0"/>
        <w:adjustRightInd w:val="0"/>
        <w:ind w:hanging="11"/>
        <w:rPr>
          <w:rFonts w:cs="Arial"/>
        </w:rPr>
      </w:pPr>
      <w:r>
        <w:rPr>
          <w:rFonts w:cs="Arial"/>
        </w:rPr>
        <w:t>Ley 5, sobre Inteligencia Exterior de la Federación Rusa, 1995.</w:t>
      </w:r>
    </w:p>
    <w:p w:rsidR="0023452D" w:rsidRDefault="0023452D" w:rsidP="0023452D">
      <w:pPr>
        <w:pStyle w:val="Prrafodelista"/>
        <w:numPr>
          <w:ilvl w:val="0"/>
          <w:numId w:val="30"/>
        </w:numPr>
        <w:autoSpaceDE w:val="0"/>
        <w:autoSpaceDN w:val="0"/>
        <w:adjustRightInd w:val="0"/>
        <w:ind w:hanging="11"/>
        <w:rPr>
          <w:rFonts w:cs="Arial"/>
        </w:rPr>
      </w:pPr>
      <w:r>
        <w:rPr>
          <w:rFonts w:cs="Arial"/>
        </w:rPr>
        <w:t>Estatuto 960, sobre el Servicio Federal de la Seguridad de la Federación Rusa y Estructura de las Agencias del Servicio Federal de Seguridad, 2003.</w:t>
      </w:r>
    </w:p>
    <w:p w:rsidR="00D153A1" w:rsidRPr="00D153A1" w:rsidRDefault="00D153A1" w:rsidP="00D153A1">
      <w:pPr>
        <w:pStyle w:val="Prrafodelista"/>
        <w:rPr>
          <w:rFonts w:cs="Arial"/>
          <w:b/>
          <w:smallCaps/>
          <w:color w:val="002060"/>
        </w:rPr>
      </w:pPr>
    </w:p>
    <w:p w:rsidR="00D153A1" w:rsidRDefault="00D153A1" w:rsidP="00D153A1">
      <w:pPr>
        <w:pStyle w:val="Prrafodelista"/>
        <w:numPr>
          <w:ilvl w:val="0"/>
          <w:numId w:val="31"/>
        </w:numPr>
        <w:autoSpaceDE w:val="0"/>
        <w:autoSpaceDN w:val="0"/>
        <w:adjustRightInd w:val="0"/>
        <w:rPr>
          <w:rFonts w:cs="Arial"/>
          <w:b/>
          <w:smallCaps/>
          <w:color w:val="002060"/>
        </w:rPr>
      </w:pPr>
      <w:r>
        <w:rPr>
          <w:rFonts w:cs="Arial"/>
          <w:b/>
          <w:smallCaps/>
          <w:color w:val="002060"/>
        </w:rPr>
        <w:t>Rumania</w:t>
      </w:r>
    </w:p>
    <w:p w:rsidR="0023452D" w:rsidRPr="00B11330" w:rsidRDefault="0023452D" w:rsidP="0023452D">
      <w:pPr>
        <w:pStyle w:val="Prrafodelista"/>
        <w:numPr>
          <w:ilvl w:val="0"/>
          <w:numId w:val="30"/>
        </w:numPr>
        <w:autoSpaceDE w:val="0"/>
        <w:autoSpaceDN w:val="0"/>
        <w:adjustRightInd w:val="0"/>
        <w:ind w:hanging="11"/>
        <w:rPr>
          <w:rFonts w:cs="Arial"/>
        </w:rPr>
      </w:pPr>
      <w:r w:rsidRPr="00B11330">
        <w:rPr>
          <w:rFonts w:cs="Arial"/>
        </w:rPr>
        <w:t>Ley de Seguridad Nacional de Rumania,</w:t>
      </w:r>
      <w:r w:rsidR="00B11330" w:rsidRPr="00B11330">
        <w:rPr>
          <w:rFonts w:cs="Arial"/>
        </w:rPr>
        <w:t xml:space="preserve"> 1991.</w:t>
      </w:r>
    </w:p>
    <w:p w:rsidR="0023452D" w:rsidRPr="00B11330" w:rsidRDefault="0023452D" w:rsidP="0023452D">
      <w:pPr>
        <w:pStyle w:val="Prrafodelista"/>
        <w:numPr>
          <w:ilvl w:val="0"/>
          <w:numId w:val="30"/>
        </w:numPr>
        <w:autoSpaceDE w:val="0"/>
        <w:autoSpaceDN w:val="0"/>
        <w:adjustRightInd w:val="0"/>
        <w:ind w:hanging="11"/>
        <w:rPr>
          <w:rFonts w:cs="Arial"/>
        </w:rPr>
      </w:pPr>
      <w:r w:rsidRPr="00B11330">
        <w:rPr>
          <w:rFonts w:cs="Arial"/>
        </w:rPr>
        <w:t xml:space="preserve">Ley de la Organización y Operación del Servicio de Inteligencia de Rumania, </w:t>
      </w:r>
      <w:r w:rsidR="00B11330" w:rsidRPr="00B11330">
        <w:rPr>
          <w:rFonts w:cs="Arial"/>
        </w:rPr>
        <w:t>1992.</w:t>
      </w:r>
    </w:p>
    <w:p w:rsidR="00D153A1" w:rsidRPr="00D153A1" w:rsidRDefault="00D153A1" w:rsidP="00D153A1">
      <w:pPr>
        <w:autoSpaceDE w:val="0"/>
        <w:autoSpaceDN w:val="0"/>
        <w:adjustRightInd w:val="0"/>
        <w:ind w:left="360"/>
        <w:rPr>
          <w:rFonts w:cs="Arial"/>
          <w:b/>
          <w:smallCaps/>
          <w:color w:val="002060"/>
        </w:rPr>
      </w:pPr>
    </w:p>
    <w:p w:rsidR="00D153A1" w:rsidRDefault="00D153A1" w:rsidP="00D153A1">
      <w:pPr>
        <w:pStyle w:val="Prrafodelista"/>
        <w:numPr>
          <w:ilvl w:val="0"/>
          <w:numId w:val="31"/>
        </w:numPr>
        <w:autoSpaceDE w:val="0"/>
        <w:autoSpaceDN w:val="0"/>
        <w:adjustRightInd w:val="0"/>
        <w:rPr>
          <w:rFonts w:cs="Arial"/>
          <w:b/>
          <w:smallCaps/>
          <w:color w:val="002060"/>
        </w:rPr>
      </w:pPr>
      <w:r>
        <w:rPr>
          <w:rFonts w:cs="Arial"/>
          <w:b/>
          <w:smallCaps/>
          <w:color w:val="002060"/>
        </w:rPr>
        <w:t>Suiza</w:t>
      </w:r>
    </w:p>
    <w:p w:rsidR="0023452D" w:rsidRPr="00CC7790" w:rsidRDefault="0023452D" w:rsidP="0023452D">
      <w:pPr>
        <w:pStyle w:val="Prrafodelista"/>
        <w:numPr>
          <w:ilvl w:val="0"/>
          <w:numId w:val="30"/>
        </w:numPr>
        <w:autoSpaceDE w:val="0"/>
        <w:autoSpaceDN w:val="0"/>
        <w:adjustRightInd w:val="0"/>
        <w:ind w:hanging="11"/>
        <w:rPr>
          <w:rFonts w:cs="Arial"/>
        </w:rPr>
      </w:pPr>
      <w:r w:rsidRPr="00CC7790">
        <w:rPr>
          <w:rFonts w:cs="Arial"/>
        </w:rPr>
        <w:t xml:space="preserve">Ley Federal de Responsabilidades en el Área del Servicio de Inteligencia Civil (CISA), </w:t>
      </w:r>
      <w:r w:rsidR="00D137CB" w:rsidRPr="00CC7790">
        <w:rPr>
          <w:rFonts w:cs="Arial"/>
        </w:rPr>
        <w:t xml:space="preserve">2010. </w:t>
      </w:r>
    </w:p>
    <w:p w:rsidR="00D153A1" w:rsidRDefault="00D153A1" w:rsidP="00D153A1">
      <w:pPr>
        <w:pStyle w:val="Prrafodelista"/>
        <w:autoSpaceDE w:val="0"/>
        <w:autoSpaceDN w:val="0"/>
        <w:adjustRightInd w:val="0"/>
        <w:rPr>
          <w:rFonts w:cs="Arial"/>
          <w:b/>
          <w:smallCaps/>
          <w:color w:val="002060"/>
        </w:rPr>
      </w:pPr>
    </w:p>
    <w:p w:rsidR="00D153A1" w:rsidRPr="001F75A9" w:rsidRDefault="00D153A1" w:rsidP="001F75A9">
      <w:pPr>
        <w:pStyle w:val="Prrafodelista"/>
        <w:numPr>
          <w:ilvl w:val="0"/>
          <w:numId w:val="31"/>
        </w:numPr>
        <w:autoSpaceDE w:val="0"/>
        <w:autoSpaceDN w:val="0"/>
        <w:adjustRightInd w:val="0"/>
        <w:rPr>
          <w:rFonts w:cs="Arial"/>
          <w:b/>
          <w:smallCaps/>
          <w:color w:val="002060"/>
        </w:rPr>
      </w:pPr>
      <w:r>
        <w:rPr>
          <w:rFonts w:cs="Arial"/>
          <w:b/>
          <w:smallCaps/>
          <w:color w:val="002060"/>
        </w:rPr>
        <w:t>Turquía</w:t>
      </w:r>
    </w:p>
    <w:p w:rsidR="001F75A9" w:rsidRPr="002E2D9D" w:rsidRDefault="001F75A9" w:rsidP="001F75A9">
      <w:pPr>
        <w:pStyle w:val="Prrafodelista"/>
        <w:numPr>
          <w:ilvl w:val="0"/>
          <w:numId w:val="30"/>
        </w:numPr>
        <w:autoSpaceDE w:val="0"/>
        <w:autoSpaceDN w:val="0"/>
        <w:adjustRightInd w:val="0"/>
        <w:ind w:hanging="11"/>
        <w:rPr>
          <w:rFonts w:cs="Arial"/>
        </w:rPr>
      </w:pPr>
      <w:r w:rsidRPr="002E2D9D">
        <w:rPr>
          <w:rFonts w:cs="Arial"/>
        </w:rPr>
        <w:t xml:space="preserve">Ley </w:t>
      </w:r>
      <w:r w:rsidR="0053572B" w:rsidRPr="002E2D9D">
        <w:rPr>
          <w:rFonts w:cs="Arial"/>
        </w:rPr>
        <w:t xml:space="preserve">2937, </w:t>
      </w:r>
      <w:r w:rsidRPr="002E2D9D">
        <w:rPr>
          <w:rFonts w:cs="Arial"/>
        </w:rPr>
        <w:t>de los Servicios de Inteligencia del Estado y de la Organización Nacional de Inteligencia Turca</w:t>
      </w:r>
      <w:r w:rsidR="0053572B" w:rsidRPr="002E2D9D">
        <w:rPr>
          <w:rFonts w:cs="Arial"/>
        </w:rPr>
        <w:t>.</w:t>
      </w:r>
    </w:p>
    <w:p w:rsidR="00DC611D" w:rsidRPr="00D562FF" w:rsidRDefault="00DC611D" w:rsidP="00B86080">
      <w:pPr>
        <w:rPr>
          <w:sz w:val="18"/>
          <w:szCs w:val="18"/>
        </w:rPr>
      </w:pPr>
    </w:p>
    <w:sectPr w:rsidR="00DC611D" w:rsidRPr="00D562FF" w:rsidSect="006D0865">
      <w:headerReference w:type="default" r:id="rId31"/>
      <w:footerReference w:type="even" r:id="rId32"/>
      <w:footerReference w:type="default" r:id="rId33"/>
      <w:pgSz w:w="20163" w:h="12242" w:orient="landscape" w:code="5"/>
      <w:pgMar w:top="1418" w:right="567" w:bottom="1134" w:left="960" w:header="53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46D" w:rsidRDefault="00AE446D">
      <w:r>
        <w:separator/>
      </w:r>
    </w:p>
  </w:endnote>
  <w:endnote w:type="continuationSeparator" w:id="0">
    <w:p w:rsidR="00AE446D" w:rsidRDefault="00AE44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TE18E2410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PPCIL+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41" w:rsidRDefault="00033EFA" w:rsidP="005B6C6E">
    <w:pPr>
      <w:pStyle w:val="Piedepgina"/>
      <w:framePr w:wrap="around" w:vAnchor="text" w:hAnchor="margin" w:xAlign="right" w:y="1"/>
      <w:rPr>
        <w:rStyle w:val="Nmerodepgina"/>
      </w:rPr>
    </w:pPr>
    <w:r>
      <w:rPr>
        <w:rStyle w:val="Nmerodepgina"/>
      </w:rPr>
      <w:fldChar w:fldCharType="begin"/>
    </w:r>
    <w:r w:rsidR="00017041">
      <w:rPr>
        <w:rStyle w:val="Nmerodepgina"/>
      </w:rPr>
      <w:instrText xml:space="preserve">PAGE  </w:instrText>
    </w:r>
    <w:r>
      <w:rPr>
        <w:rStyle w:val="Nmerodepgina"/>
      </w:rPr>
      <w:fldChar w:fldCharType="end"/>
    </w:r>
  </w:p>
  <w:p w:rsidR="00017041" w:rsidRDefault="00017041" w:rsidP="00B84A3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41" w:rsidRDefault="00033EFA" w:rsidP="00E66B1E">
    <w:pPr>
      <w:pStyle w:val="Piedepgina"/>
      <w:framePr w:wrap="around" w:vAnchor="text" w:hAnchor="margin" w:xAlign="right" w:y="1"/>
      <w:ind w:left="-567"/>
      <w:rPr>
        <w:rStyle w:val="Nmerodepgina"/>
      </w:rPr>
    </w:pPr>
    <w:r>
      <w:rPr>
        <w:rStyle w:val="Nmerodepgina"/>
      </w:rPr>
      <w:fldChar w:fldCharType="begin"/>
    </w:r>
    <w:r w:rsidR="00017041">
      <w:rPr>
        <w:rStyle w:val="Nmerodepgina"/>
      </w:rPr>
      <w:instrText xml:space="preserve">PAGE  </w:instrText>
    </w:r>
    <w:r>
      <w:rPr>
        <w:rStyle w:val="Nmerodepgina"/>
      </w:rPr>
      <w:fldChar w:fldCharType="separate"/>
    </w:r>
    <w:r w:rsidR="0029285B">
      <w:rPr>
        <w:rStyle w:val="Nmerodepgina"/>
        <w:noProof/>
      </w:rPr>
      <w:t>38</w:t>
    </w:r>
    <w:r>
      <w:rPr>
        <w:rStyle w:val="Nmerodepgina"/>
      </w:rPr>
      <w:fldChar w:fldCharType="end"/>
    </w:r>
  </w:p>
  <w:p w:rsidR="00017041" w:rsidRDefault="00033EFA" w:rsidP="00ED001C">
    <w:pPr>
      <w:pStyle w:val="Piedepgina"/>
      <w:ind w:right="208"/>
      <w:jc w:val="right"/>
    </w:pPr>
    <w:fldSimple w:instr=" PAGE   \* MERGEFORMAT ">
      <w:r w:rsidR="0029285B">
        <w:rPr>
          <w:noProof/>
        </w:rPr>
        <w:t>38</w:t>
      </w:r>
    </w:fldSimple>
    <w:r w:rsidR="00017041">
      <w:t xml:space="preserve"> | </w:t>
    </w:r>
    <w:r w:rsidR="00017041">
      <w:rPr>
        <w:color w:val="7F7F7F"/>
        <w:spacing w:val="60"/>
      </w:rPr>
      <w:t>Página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46D" w:rsidRDefault="00AE446D">
      <w:r>
        <w:separator/>
      </w:r>
    </w:p>
  </w:footnote>
  <w:footnote w:type="continuationSeparator" w:id="0">
    <w:p w:rsidR="00AE446D" w:rsidRDefault="00AE446D">
      <w:r>
        <w:continuationSeparator/>
      </w:r>
    </w:p>
  </w:footnote>
  <w:footnote w:id="1">
    <w:p w:rsidR="00263526" w:rsidRPr="0083206F" w:rsidRDefault="00263526" w:rsidP="00263526">
      <w:pPr>
        <w:pStyle w:val="Textonotapie"/>
        <w:rPr>
          <w:lang w:val="es-MX"/>
        </w:rPr>
      </w:pPr>
      <w:r>
        <w:rPr>
          <w:rStyle w:val="Refdenotaalpie"/>
        </w:rPr>
        <w:footnoteRef/>
      </w:r>
      <w:r>
        <w:t xml:space="preserve"> </w:t>
      </w:r>
      <w:r w:rsidRPr="0083206F">
        <w:rPr>
          <w:rFonts w:cs="Arial"/>
          <w:lang w:val="es-MX"/>
        </w:rPr>
        <w:t xml:space="preserve">Artículo  5 de la </w:t>
      </w:r>
      <w:r w:rsidRPr="0083206F">
        <w:rPr>
          <w:lang w:val="es-MX"/>
        </w:rPr>
        <w:t>Ley de Seguridad Nacional, publicada en el Diario Oficial de la Federación el 31 de enero de 2005 y sus reformas</w:t>
      </w:r>
      <w:r w:rsidRPr="0083206F">
        <w:rPr>
          <w:rFonts w:cs="Arial"/>
          <w:lang w:val="es-MX"/>
        </w:rPr>
        <w:t xml:space="preserve"> (LSN)</w:t>
      </w:r>
    </w:p>
  </w:footnote>
  <w:footnote w:id="2">
    <w:p w:rsidR="00263526" w:rsidRPr="0083206F" w:rsidRDefault="00263526" w:rsidP="00263526">
      <w:pPr>
        <w:pStyle w:val="Textonotapie"/>
        <w:rPr>
          <w:lang w:val="es-MX"/>
        </w:rPr>
      </w:pPr>
      <w:r>
        <w:rPr>
          <w:rStyle w:val="Refdenotaalpie"/>
        </w:rPr>
        <w:footnoteRef/>
      </w:r>
      <w:r>
        <w:t xml:space="preserve"> </w:t>
      </w:r>
      <w:r>
        <w:rPr>
          <w:lang w:val="es-MX"/>
        </w:rPr>
        <w:t>Artículo 32 LSN</w:t>
      </w:r>
    </w:p>
  </w:footnote>
  <w:footnote w:id="3">
    <w:p w:rsidR="00263526" w:rsidRPr="0083206F" w:rsidRDefault="00263526" w:rsidP="00263526">
      <w:pPr>
        <w:pStyle w:val="Textonotapie"/>
        <w:rPr>
          <w:lang w:val="es-MX"/>
        </w:rPr>
      </w:pPr>
      <w:r>
        <w:rPr>
          <w:rStyle w:val="Refdenotaalpie"/>
        </w:rPr>
        <w:footnoteRef/>
      </w:r>
      <w:r>
        <w:t xml:space="preserve"> </w:t>
      </w:r>
      <w:r>
        <w:rPr>
          <w:lang w:val="es-MX"/>
        </w:rPr>
        <w:t>Artículo 29 LSN</w:t>
      </w:r>
    </w:p>
  </w:footnote>
  <w:footnote w:id="4">
    <w:p w:rsidR="00263526" w:rsidRPr="0083206F" w:rsidRDefault="00263526" w:rsidP="00263526">
      <w:pPr>
        <w:pStyle w:val="Textonotapie"/>
        <w:rPr>
          <w:lang w:val="es-MX"/>
        </w:rPr>
      </w:pPr>
      <w:r>
        <w:rPr>
          <w:rStyle w:val="Refdenotaalpie"/>
        </w:rPr>
        <w:footnoteRef/>
      </w:r>
      <w:r>
        <w:t xml:space="preserve"> </w:t>
      </w:r>
      <w:r>
        <w:rPr>
          <w:lang w:val="es-MX"/>
        </w:rPr>
        <w:t>Artículo 3 LSN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41" w:rsidRDefault="00017041" w:rsidP="00A32CF8">
    <w:pPr>
      <w:pStyle w:val="Encabezado"/>
      <w:tabs>
        <w:tab w:val="left" w:pos="142"/>
      </w:tabs>
      <w:ind w:left="284" w:right="208"/>
      <w:rPr>
        <w:rFonts w:cs="Arial"/>
        <w:i/>
        <w:color w:val="A6A6A6"/>
        <w:lang w:val="es-MX"/>
      </w:rPr>
    </w:pPr>
  </w:p>
  <w:p w:rsidR="00017041" w:rsidRDefault="00017041" w:rsidP="00A32CF8">
    <w:pPr>
      <w:pStyle w:val="Encabezado"/>
      <w:tabs>
        <w:tab w:val="left" w:pos="142"/>
      </w:tabs>
      <w:ind w:left="284" w:right="208"/>
      <w:rPr>
        <w:rFonts w:cs="Arial"/>
        <w:i/>
        <w:color w:val="A6A6A6"/>
        <w:lang w:val="es-MX"/>
      </w:rPr>
    </w:pPr>
  </w:p>
  <w:p w:rsidR="00017041" w:rsidRDefault="00017041" w:rsidP="00A32CF8">
    <w:pPr>
      <w:pStyle w:val="Encabezado"/>
      <w:tabs>
        <w:tab w:val="left" w:pos="142"/>
      </w:tabs>
      <w:ind w:left="284" w:right="208"/>
      <w:rPr>
        <w:rFonts w:cs="Arial"/>
        <w:i/>
        <w:color w:val="A6A6A6"/>
        <w:lang w:val="es-MX"/>
      </w:rPr>
    </w:pPr>
  </w:p>
  <w:p w:rsidR="00017041" w:rsidRPr="000958B3" w:rsidRDefault="00017041" w:rsidP="00A32CF8">
    <w:pPr>
      <w:pStyle w:val="Encabezado"/>
      <w:tabs>
        <w:tab w:val="left" w:pos="142"/>
      </w:tabs>
      <w:ind w:left="284" w:right="208"/>
      <w:rPr>
        <w:i/>
        <w:sz w:val="20"/>
        <w:szCs w:val="20"/>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0C8"/>
    <w:multiLevelType w:val="hybridMultilevel"/>
    <w:tmpl w:val="EE8E7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B75AB7"/>
    <w:multiLevelType w:val="hybridMultilevel"/>
    <w:tmpl w:val="C7F815D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FE04017"/>
    <w:multiLevelType w:val="hybridMultilevel"/>
    <w:tmpl w:val="F642EDAA"/>
    <w:lvl w:ilvl="0" w:tplc="0C0A000B">
      <w:start w:val="1"/>
      <w:numFmt w:val="bullet"/>
      <w:lvlText w:val=""/>
      <w:lvlJc w:val="left"/>
      <w:pPr>
        <w:tabs>
          <w:tab w:val="num" w:pos="1287"/>
        </w:tabs>
        <w:ind w:left="1287" w:hanging="360"/>
      </w:pPr>
      <w:rPr>
        <w:rFonts w:ascii="Wingdings" w:hAnsi="Wingdings"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nsid w:val="10693572"/>
    <w:multiLevelType w:val="hybridMultilevel"/>
    <w:tmpl w:val="54A0FD04"/>
    <w:lvl w:ilvl="0" w:tplc="0C0A000B">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3445984"/>
    <w:multiLevelType w:val="hybridMultilevel"/>
    <w:tmpl w:val="80C6A26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4F93C78"/>
    <w:multiLevelType w:val="hybridMultilevel"/>
    <w:tmpl w:val="DF7C429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6823E78"/>
    <w:multiLevelType w:val="hybridMultilevel"/>
    <w:tmpl w:val="112E6D6E"/>
    <w:lvl w:ilvl="0" w:tplc="E3885B32">
      <w:start w:val="1"/>
      <w:numFmt w:val="lowerLetter"/>
      <w:lvlText w:val="%1)"/>
      <w:lvlJc w:val="left"/>
      <w:pPr>
        <w:tabs>
          <w:tab w:val="num" w:pos="600"/>
        </w:tabs>
        <w:ind w:left="600" w:hanging="360"/>
      </w:pPr>
      <w:rPr>
        <w:rFonts w:hint="default"/>
      </w:rPr>
    </w:lvl>
    <w:lvl w:ilvl="1" w:tplc="0C0A0019" w:tentative="1">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7">
    <w:nsid w:val="19726C0F"/>
    <w:multiLevelType w:val="hybridMultilevel"/>
    <w:tmpl w:val="901AD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9F577FF"/>
    <w:multiLevelType w:val="hybridMultilevel"/>
    <w:tmpl w:val="53A41ED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3703B12"/>
    <w:multiLevelType w:val="hybridMultilevel"/>
    <w:tmpl w:val="31BED662"/>
    <w:lvl w:ilvl="0" w:tplc="098EEF84">
      <w:start w:val="2"/>
      <w:numFmt w:val="lowerLetter"/>
      <w:lvlText w:val="%1)"/>
      <w:lvlJc w:val="left"/>
      <w:pPr>
        <w:tabs>
          <w:tab w:val="num" w:pos="600"/>
        </w:tabs>
        <w:ind w:left="600" w:hanging="360"/>
      </w:pPr>
      <w:rPr>
        <w:rFonts w:hint="default"/>
      </w:rPr>
    </w:lvl>
    <w:lvl w:ilvl="1" w:tplc="0C0A0019" w:tentative="1">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10">
    <w:nsid w:val="2EF11744"/>
    <w:multiLevelType w:val="hybridMultilevel"/>
    <w:tmpl w:val="69042322"/>
    <w:lvl w:ilvl="0" w:tplc="38408240">
      <w:numFmt w:val="bullet"/>
      <w:lvlText w:val="-"/>
      <w:lvlJc w:val="left"/>
      <w:pPr>
        <w:ind w:left="720" w:hanging="360"/>
      </w:pPr>
      <w:rPr>
        <w:rFonts w:ascii="Arial" w:eastAsiaTheme="minorHAnsi" w:hAnsi="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23130C3"/>
    <w:multiLevelType w:val="hybridMultilevel"/>
    <w:tmpl w:val="ABCAD64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6A34B9D"/>
    <w:multiLevelType w:val="hybridMultilevel"/>
    <w:tmpl w:val="7684007C"/>
    <w:lvl w:ilvl="0" w:tplc="FE2C926A">
      <w:start w:val="1"/>
      <w:numFmt w:val="upperLetter"/>
      <w:lvlText w:val="%1)"/>
      <w:lvlJc w:val="left"/>
      <w:pPr>
        <w:tabs>
          <w:tab w:val="num" w:pos="720"/>
        </w:tabs>
        <w:ind w:left="720" w:hanging="360"/>
      </w:pPr>
      <w:rPr>
        <w:rFonts w:hint="default"/>
      </w:rPr>
    </w:lvl>
    <w:lvl w:ilvl="1" w:tplc="FB1634E8">
      <w:start w:val="1"/>
      <w:numFmt w:val="lowerLetter"/>
      <w:lvlText w:val="%2)"/>
      <w:lvlJc w:val="left"/>
      <w:pPr>
        <w:tabs>
          <w:tab w:val="num" w:pos="1440"/>
        </w:tabs>
        <w:ind w:left="1440" w:hanging="360"/>
      </w:pPr>
      <w:rPr>
        <w:rFonts w:ascii="TTE18E2410t00" w:hAnsi="TTE18E2410t00" w:cs="TTE18E2410t00"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650F5A"/>
    <w:multiLevelType w:val="hybridMultilevel"/>
    <w:tmpl w:val="36AE3EC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A562F2F"/>
    <w:multiLevelType w:val="hybridMultilevel"/>
    <w:tmpl w:val="E752C41A"/>
    <w:lvl w:ilvl="0" w:tplc="F432DD3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F45746D"/>
    <w:multiLevelType w:val="hybridMultilevel"/>
    <w:tmpl w:val="1150672C"/>
    <w:lvl w:ilvl="0" w:tplc="0C0A0001">
      <w:start w:val="1"/>
      <w:numFmt w:val="bullet"/>
      <w:lvlText w:val=""/>
      <w:lvlJc w:val="left"/>
      <w:pPr>
        <w:tabs>
          <w:tab w:val="num" w:pos="732"/>
        </w:tabs>
        <w:ind w:left="732" w:hanging="360"/>
      </w:pPr>
      <w:rPr>
        <w:rFonts w:ascii="Symbol" w:hAnsi="Symbol" w:hint="default"/>
      </w:rPr>
    </w:lvl>
    <w:lvl w:ilvl="1" w:tplc="0C0A0003" w:tentative="1">
      <w:start w:val="1"/>
      <w:numFmt w:val="bullet"/>
      <w:lvlText w:val="o"/>
      <w:lvlJc w:val="left"/>
      <w:pPr>
        <w:tabs>
          <w:tab w:val="num" w:pos="1452"/>
        </w:tabs>
        <w:ind w:left="1452" w:hanging="360"/>
      </w:pPr>
      <w:rPr>
        <w:rFonts w:ascii="Courier New" w:hAnsi="Courier New" w:cs="Courier New" w:hint="default"/>
      </w:rPr>
    </w:lvl>
    <w:lvl w:ilvl="2" w:tplc="0C0A0005" w:tentative="1">
      <w:start w:val="1"/>
      <w:numFmt w:val="bullet"/>
      <w:lvlText w:val=""/>
      <w:lvlJc w:val="left"/>
      <w:pPr>
        <w:tabs>
          <w:tab w:val="num" w:pos="2172"/>
        </w:tabs>
        <w:ind w:left="2172" w:hanging="360"/>
      </w:pPr>
      <w:rPr>
        <w:rFonts w:ascii="Wingdings" w:hAnsi="Wingdings" w:hint="default"/>
      </w:rPr>
    </w:lvl>
    <w:lvl w:ilvl="3" w:tplc="0C0A0001" w:tentative="1">
      <w:start w:val="1"/>
      <w:numFmt w:val="bullet"/>
      <w:lvlText w:val=""/>
      <w:lvlJc w:val="left"/>
      <w:pPr>
        <w:tabs>
          <w:tab w:val="num" w:pos="2892"/>
        </w:tabs>
        <w:ind w:left="2892" w:hanging="360"/>
      </w:pPr>
      <w:rPr>
        <w:rFonts w:ascii="Symbol" w:hAnsi="Symbol" w:hint="default"/>
      </w:rPr>
    </w:lvl>
    <w:lvl w:ilvl="4" w:tplc="0C0A0003" w:tentative="1">
      <w:start w:val="1"/>
      <w:numFmt w:val="bullet"/>
      <w:lvlText w:val="o"/>
      <w:lvlJc w:val="left"/>
      <w:pPr>
        <w:tabs>
          <w:tab w:val="num" w:pos="3612"/>
        </w:tabs>
        <w:ind w:left="3612" w:hanging="360"/>
      </w:pPr>
      <w:rPr>
        <w:rFonts w:ascii="Courier New" w:hAnsi="Courier New" w:cs="Courier New" w:hint="default"/>
      </w:rPr>
    </w:lvl>
    <w:lvl w:ilvl="5" w:tplc="0C0A0005" w:tentative="1">
      <w:start w:val="1"/>
      <w:numFmt w:val="bullet"/>
      <w:lvlText w:val=""/>
      <w:lvlJc w:val="left"/>
      <w:pPr>
        <w:tabs>
          <w:tab w:val="num" w:pos="4332"/>
        </w:tabs>
        <w:ind w:left="4332" w:hanging="360"/>
      </w:pPr>
      <w:rPr>
        <w:rFonts w:ascii="Wingdings" w:hAnsi="Wingdings" w:hint="default"/>
      </w:rPr>
    </w:lvl>
    <w:lvl w:ilvl="6" w:tplc="0C0A0001" w:tentative="1">
      <w:start w:val="1"/>
      <w:numFmt w:val="bullet"/>
      <w:lvlText w:val=""/>
      <w:lvlJc w:val="left"/>
      <w:pPr>
        <w:tabs>
          <w:tab w:val="num" w:pos="5052"/>
        </w:tabs>
        <w:ind w:left="5052" w:hanging="360"/>
      </w:pPr>
      <w:rPr>
        <w:rFonts w:ascii="Symbol" w:hAnsi="Symbol" w:hint="default"/>
      </w:rPr>
    </w:lvl>
    <w:lvl w:ilvl="7" w:tplc="0C0A0003" w:tentative="1">
      <w:start w:val="1"/>
      <w:numFmt w:val="bullet"/>
      <w:lvlText w:val="o"/>
      <w:lvlJc w:val="left"/>
      <w:pPr>
        <w:tabs>
          <w:tab w:val="num" w:pos="5772"/>
        </w:tabs>
        <w:ind w:left="5772" w:hanging="360"/>
      </w:pPr>
      <w:rPr>
        <w:rFonts w:ascii="Courier New" w:hAnsi="Courier New" w:cs="Courier New" w:hint="default"/>
      </w:rPr>
    </w:lvl>
    <w:lvl w:ilvl="8" w:tplc="0C0A0005" w:tentative="1">
      <w:start w:val="1"/>
      <w:numFmt w:val="bullet"/>
      <w:lvlText w:val=""/>
      <w:lvlJc w:val="left"/>
      <w:pPr>
        <w:tabs>
          <w:tab w:val="num" w:pos="6492"/>
        </w:tabs>
        <w:ind w:left="6492" w:hanging="360"/>
      </w:pPr>
      <w:rPr>
        <w:rFonts w:ascii="Wingdings" w:hAnsi="Wingdings" w:hint="default"/>
      </w:rPr>
    </w:lvl>
  </w:abstractNum>
  <w:abstractNum w:abstractNumId="16">
    <w:nsid w:val="44954A65"/>
    <w:multiLevelType w:val="hybridMultilevel"/>
    <w:tmpl w:val="D222EA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8704151"/>
    <w:multiLevelType w:val="hybridMultilevel"/>
    <w:tmpl w:val="0652C6D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C663778"/>
    <w:multiLevelType w:val="hybridMultilevel"/>
    <w:tmpl w:val="C102F37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D532713"/>
    <w:multiLevelType w:val="hybridMultilevel"/>
    <w:tmpl w:val="9340927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2930971"/>
    <w:multiLevelType w:val="hybridMultilevel"/>
    <w:tmpl w:val="546C1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39E2AFA"/>
    <w:multiLevelType w:val="hybridMultilevel"/>
    <w:tmpl w:val="84DC54C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7145406"/>
    <w:multiLevelType w:val="hybridMultilevel"/>
    <w:tmpl w:val="5306645E"/>
    <w:lvl w:ilvl="0" w:tplc="0C0A000B">
      <w:start w:val="1"/>
      <w:numFmt w:val="bullet"/>
      <w:lvlText w:val=""/>
      <w:lvlJc w:val="left"/>
      <w:pPr>
        <w:tabs>
          <w:tab w:val="num" w:pos="732"/>
        </w:tabs>
        <w:ind w:left="732" w:hanging="360"/>
      </w:pPr>
      <w:rPr>
        <w:rFonts w:ascii="Wingdings" w:hAnsi="Wingdings" w:hint="default"/>
      </w:rPr>
    </w:lvl>
    <w:lvl w:ilvl="1" w:tplc="0C0A0003" w:tentative="1">
      <w:start w:val="1"/>
      <w:numFmt w:val="bullet"/>
      <w:lvlText w:val="o"/>
      <w:lvlJc w:val="left"/>
      <w:pPr>
        <w:tabs>
          <w:tab w:val="num" w:pos="1452"/>
        </w:tabs>
        <w:ind w:left="1452" w:hanging="360"/>
      </w:pPr>
      <w:rPr>
        <w:rFonts w:ascii="Courier New" w:hAnsi="Courier New" w:cs="Courier New" w:hint="default"/>
      </w:rPr>
    </w:lvl>
    <w:lvl w:ilvl="2" w:tplc="0C0A0005" w:tentative="1">
      <w:start w:val="1"/>
      <w:numFmt w:val="bullet"/>
      <w:lvlText w:val=""/>
      <w:lvlJc w:val="left"/>
      <w:pPr>
        <w:tabs>
          <w:tab w:val="num" w:pos="2172"/>
        </w:tabs>
        <w:ind w:left="2172" w:hanging="360"/>
      </w:pPr>
      <w:rPr>
        <w:rFonts w:ascii="Wingdings" w:hAnsi="Wingdings" w:hint="default"/>
      </w:rPr>
    </w:lvl>
    <w:lvl w:ilvl="3" w:tplc="0C0A0001" w:tentative="1">
      <w:start w:val="1"/>
      <w:numFmt w:val="bullet"/>
      <w:lvlText w:val=""/>
      <w:lvlJc w:val="left"/>
      <w:pPr>
        <w:tabs>
          <w:tab w:val="num" w:pos="2892"/>
        </w:tabs>
        <w:ind w:left="2892" w:hanging="360"/>
      </w:pPr>
      <w:rPr>
        <w:rFonts w:ascii="Symbol" w:hAnsi="Symbol" w:hint="default"/>
      </w:rPr>
    </w:lvl>
    <w:lvl w:ilvl="4" w:tplc="0C0A0003" w:tentative="1">
      <w:start w:val="1"/>
      <w:numFmt w:val="bullet"/>
      <w:lvlText w:val="o"/>
      <w:lvlJc w:val="left"/>
      <w:pPr>
        <w:tabs>
          <w:tab w:val="num" w:pos="3612"/>
        </w:tabs>
        <w:ind w:left="3612" w:hanging="360"/>
      </w:pPr>
      <w:rPr>
        <w:rFonts w:ascii="Courier New" w:hAnsi="Courier New" w:cs="Courier New" w:hint="default"/>
      </w:rPr>
    </w:lvl>
    <w:lvl w:ilvl="5" w:tplc="0C0A0005" w:tentative="1">
      <w:start w:val="1"/>
      <w:numFmt w:val="bullet"/>
      <w:lvlText w:val=""/>
      <w:lvlJc w:val="left"/>
      <w:pPr>
        <w:tabs>
          <w:tab w:val="num" w:pos="4332"/>
        </w:tabs>
        <w:ind w:left="4332" w:hanging="360"/>
      </w:pPr>
      <w:rPr>
        <w:rFonts w:ascii="Wingdings" w:hAnsi="Wingdings" w:hint="default"/>
      </w:rPr>
    </w:lvl>
    <w:lvl w:ilvl="6" w:tplc="0C0A0001" w:tentative="1">
      <w:start w:val="1"/>
      <w:numFmt w:val="bullet"/>
      <w:lvlText w:val=""/>
      <w:lvlJc w:val="left"/>
      <w:pPr>
        <w:tabs>
          <w:tab w:val="num" w:pos="5052"/>
        </w:tabs>
        <w:ind w:left="5052" w:hanging="360"/>
      </w:pPr>
      <w:rPr>
        <w:rFonts w:ascii="Symbol" w:hAnsi="Symbol" w:hint="default"/>
      </w:rPr>
    </w:lvl>
    <w:lvl w:ilvl="7" w:tplc="0C0A0003" w:tentative="1">
      <w:start w:val="1"/>
      <w:numFmt w:val="bullet"/>
      <w:lvlText w:val="o"/>
      <w:lvlJc w:val="left"/>
      <w:pPr>
        <w:tabs>
          <w:tab w:val="num" w:pos="5772"/>
        </w:tabs>
        <w:ind w:left="5772" w:hanging="360"/>
      </w:pPr>
      <w:rPr>
        <w:rFonts w:ascii="Courier New" w:hAnsi="Courier New" w:cs="Courier New" w:hint="default"/>
      </w:rPr>
    </w:lvl>
    <w:lvl w:ilvl="8" w:tplc="0C0A0005" w:tentative="1">
      <w:start w:val="1"/>
      <w:numFmt w:val="bullet"/>
      <w:lvlText w:val=""/>
      <w:lvlJc w:val="left"/>
      <w:pPr>
        <w:tabs>
          <w:tab w:val="num" w:pos="6492"/>
        </w:tabs>
        <w:ind w:left="6492" w:hanging="360"/>
      </w:pPr>
      <w:rPr>
        <w:rFonts w:ascii="Wingdings" w:hAnsi="Wingdings" w:hint="default"/>
      </w:rPr>
    </w:lvl>
  </w:abstractNum>
  <w:abstractNum w:abstractNumId="23">
    <w:nsid w:val="5B2E3131"/>
    <w:multiLevelType w:val="hybridMultilevel"/>
    <w:tmpl w:val="E75662B2"/>
    <w:lvl w:ilvl="0" w:tplc="1B749028">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BBA39F8"/>
    <w:multiLevelType w:val="hybridMultilevel"/>
    <w:tmpl w:val="94FCFCF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1401E76"/>
    <w:multiLevelType w:val="hybridMultilevel"/>
    <w:tmpl w:val="06BA4CE0"/>
    <w:lvl w:ilvl="0" w:tplc="45147F4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2216980"/>
    <w:multiLevelType w:val="hybridMultilevel"/>
    <w:tmpl w:val="4C889512"/>
    <w:lvl w:ilvl="0" w:tplc="0C0A000B">
      <w:start w:val="1"/>
      <w:numFmt w:val="bullet"/>
      <w:lvlText w:val=""/>
      <w:lvlJc w:val="left"/>
      <w:pPr>
        <w:tabs>
          <w:tab w:val="num" w:pos="732"/>
        </w:tabs>
        <w:ind w:left="732" w:hanging="360"/>
      </w:pPr>
      <w:rPr>
        <w:rFonts w:ascii="Wingdings" w:hAnsi="Wingdings" w:hint="default"/>
      </w:rPr>
    </w:lvl>
    <w:lvl w:ilvl="1" w:tplc="0C0A0003" w:tentative="1">
      <w:start w:val="1"/>
      <w:numFmt w:val="bullet"/>
      <w:lvlText w:val="o"/>
      <w:lvlJc w:val="left"/>
      <w:pPr>
        <w:tabs>
          <w:tab w:val="num" w:pos="1452"/>
        </w:tabs>
        <w:ind w:left="1452" w:hanging="360"/>
      </w:pPr>
      <w:rPr>
        <w:rFonts w:ascii="Courier New" w:hAnsi="Courier New" w:cs="Courier New" w:hint="default"/>
      </w:rPr>
    </w:lvl>
    <w:lvl w:ilvl="2" w:tplc="0C0A0005" w:tentative="1">
      <w:start w:val="1"/>
      <w:numFmt w:val="bullet"/>
      <w:lvlText w:val=""/>
      <w:lvlJc w:val="left"/>
      <w:pPr>
        <w:tabs>
          <w:tab w:val="num" w:pos="2172"/>
        </w:tabs>
        <w:ind w:left="2172" w:hanging="360"/>
      </w:pPr>
      <w:rPr>
        <w:rFonts w:ascii="Wingdings" w:hAnsi="Wingdings" w:hint="default"/>
      </w:rPr>
    </w:lvl>
    <w:lvl w:ilvl="3" w:tplc="0C0A0001" w:tentative="1">
      <w:start w:val="1"/>
      <w:numFmt w:val="bullet"/>
      <w:lvlText w:val=""/>
      <w:lvlJc w:val="left"/>
      <w:pPr>
        <w:tabs>
          <w:tab w:val="num" w:pos="2892"/>
        </w:tabs>
        <w:ind w:left="2892" w:hanging="360"/>
      </w:pPr>
      <w:rPr>
        <w:rFonts w:ascii="Symbol" w:hAnsi="Symbol" w:hint="default"/>
      </w:rPr>
    </w:lvl>
    <w:lvl w:ilvl="4" w:tplc="0C0A0003" w:tentative="1">
      <w:start w:val="1"/>
      <w:numFmt w:val="bullet"/>
      <w:lvlText w:val="o"/>
      <w:lvlJc w:val="left"/>
      <w:pPr>
        <w:tabs>
          <w:tab w:val="num" w:pos="3612"/>
        </w:tabs>
        <w:ind w:left="3612" w:hanging="360"/>
      </w:pPr>
      <w:rPr>
        <w:rFonts w:ascii="Courier New" w:hAnsi="Courier New" w:cs="Courier New" w:hint="default"/>
      </w:rPr>
    </w:lvl>
    <w:lvl w:ilvl="5" w:tplc="0C0A0005" w:tentative="1">
      <w:start w:val="1"/>
      <w:numFmt w:val="bullet"/>
      <w:lvlText w:val=""/>
      <w:lvlJc w:val="left"/>
      <w:pPr>
        <w:tabs>
          <w:tab w:val="num" w:pos="4332"/>
        </w:tabs>
        <w:ind w:left="4332" w:hanging="360"/>
      </w:pPr>
      <w:rPr>
        <w:rFonts w:ascii="Wingdings" w:hAnsi="Wingdings" w:hint="default"/>
      </w:rPr>
    </w:lvl>
    <w:lvl w:ilvl="6" w:tplc="0C0A0001" w:tentative="1">
      <w:start w:val="1"/>
      <w:numFmt w:val="bullet"/>
      <w:lvlText w:val=""/>
      <w:lvlJc w:val="left"/>
      <w:pPr>
        <w:tabs>
          <w:tab w:val="num" w:pos="5052"/>
        </w:tabs>
        <w:ind w:left="5052" w:hanging="360"/>
      </w:pPr>
      <w:rPr>
        <w:rFonts w:ascii="Symbol" w:hAnsi="Symbol" w:hint="default"/>
      </w:rPr>
    </w:lvl>
    <w:lvl w:ilvl="7" w:tplc="0C0A0003" w:tentative="1">
      <w:start w:val="1"/>
      <w:numFmt w:val="bullet"/>
      <w:lvlText w:val="o"/>
      <w:lvlJc w:val="left"/>
      <w:pPr>
        <w:tabs>
          <w:tab w:val="num" w:pos="5772"/>
        </w:tabs>
        <w:ind w:left="5772" w:hanging="360"/>
      </w:pPr>
      <w:rPr>
        <w:rFonts w:ascii="Courier New" w:hAnsi="Courier New" w:cs="Courier New" w:hint="default"/>
      </w:rPr>
    </w:lvl>
    <w:lvl w:ilvl="8" w:tplc="0C0A0005" w:tentative="1">
      <w:start w:val="1"/>
      <w:numFmt w:val="bullet"/>
      <w:lvlText w:val=""/>
      <w:lvlJc w:val="left"/>
      <w:pPr>
        <w:tabs>
          <w:tab w:val="num" w:pos="6492"/>
        </w:tabs>
        <w:ind w:left="6492" w:hanging="360"/>
      </w:pPr>
      <w:rPr>
        <w:rFonts w:ascii="Wingdings" w:hAnsi="Wingdings" w:hint="default"/>
      </w:rPr>
    </w:lvl>
  </w:abstractNum>
  <w:abstractNum w:abstractNumId="27">
    <w:nsid w:val="63F61714"/>
    <w:multiLevelType w:val="hybridMultilevel"/>
    <w:tmpl w:val="F724ACF0"/>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4F6739D"/>
    <w:multiLevelType w:val="hybridMultilevel"/>
    <w:tmpl w:val="E2F8D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6FE6A4F"/>
    <w:multiLevelType w:val="hybridMultilevel"/>
    <w:tmpl w:val="3F5AD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5992D4B"/>
    <w:multiLevelType w:val="hybridMultilevel"/>
    <w:tmpl w:val="B83C4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15"/>
  </w:num>
  <w:num w:numId="4">
    <w:abstractNumId w:val="11"/>
  </w:num>
  <w:num w:numId="5">
    <w:abstractNumId w:val="13"/>
  </w:num>
  <w:num w:numId="6">
    <w:abstractNumId w:val="21"/>
  </w:num>
  <w:num w:numId="7">
    <w:abstractNumId w:val="17"/>
  </w:num>
  <w:num w:numId="8">
    <w:abstractNumId w:val="19"/>
  </w:num>
  <w:num w:numId="9">
    <w:abstractNumId w:val="4"/>
  </w:num>
  <w:num w:numId="10">
    <w:abstractNumId w:val="27"/>
  </w:num>
  <w:num w:numId="11">
    <w:abstractNumId w:val="3"/>
  </w:num>
  <w:num w:numId="12">
    <w:abstractNumId w:val="1"/>
  </w:num>
  <w:num w:numId="13">
    <w:abstractNumId w:val="8"/>
  </w:num>
  <w:num w:numId="14">
    <w:abstractNumId w:val="26"/>
  </w:num>
  <w:num w:numId="15">
    <w:abstractNumId w:val="22"/>
  </w:num>
  <w:num w:numId="16">
    <w:abstractNumId w:val="18"/>
  </w:num>
  <w:num w:numId="17">
    <w:abstractNumId w:val="5"/>
  </w:num>
  <w:num w:numId="18">
    <w:abstractNumId w:val="2"/>
  </w:num>
  <w:num w:numId="19">
    <w:abstractNumId w:val="9"/>
  </w:num>
  <w:num w:numId="20">
    <w:abstractNumId w:val="6"/>
  </w:num>
  <w:num w:numId="21">
    <w:abstractNumId w:val="16"/>
  </w:num>
  <w:num w:numId="22">
    <w:abstractNumId w:val="23"/>
  </w:num>
  <w:num w:numId="23">
    <w:abstractNumId w:val="20"/>
  </w:num>
  <w:num w:numId="24">
    <w:abstractNumId w:val="29"/>
  </w:num>
  <w:num w:numId="25">
    <w:abstractNumId w:val="14"/>
  </w:num>
  <w:num w:numId="26">
    <w:abstractNumId w:val="0"/>
  </w:num>
  <w:num w:numId="27">
    <w:abstractNumId w:val="30"/>
  </w:num>
  <w:num w:numId="28">
    <w:abstractNumId w:val="28"/>
  </w:num>
  <w:num w:numId="29">
    <w:abstractNumId w:val="7"/>
  </w:num>
  <w:num w:numId="30">
    <w:abstractNumId w:val="10"/>
  </w:num>
  <w:num w:numId="31">
    <w:abstractNumId w:val="2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41630"/>
    <w:rsid w:val="00017041"/>
    <w:rsid w:val="000208A6"/>
    <w:rsid w:val="00021A06"/>
    <w:rsid w:val="00022327"/>
    <w:rsid w:val="00024E4F"/>
    <w:rsid w:val="0003001E"/>
    <w:rsid w:val="00033EFA"/>
    <w:rsid w:val="000347F9"/>
    <w:rsid w:val="00035B4D"/>
    <w:rsid w:val="0003620F"/>
    <w:rsid w:val="00037DAE"/>
    <w:rsid w:val="0004672D"/>
    <w:rsid w:val="000518A0"/>
    <w:rsid w:val="00056DF1"/>
    <w:rsid w:val="00064843"/>
    <w:rsid w:val="00066109"/>
    <w:rsid w:val="00071BE9"/>
    <w:rsid w:val="00074626"/>
    <w:rsid w:val="00084193"/>
    <w:rsid w:val="00085AE5"/>
    <w:rsid w:val="00085F51"/>
    <w:rsid w:val="000865CA"/>
    <w:rsid w:val="000958B3"/>
    <w:rsid w:val="00097106"/>
    <w:rsid w:val="000A2B66"/>
    <w:rsid w:val="000A599B"/>
    <w:rsid w:val="000A5D31"/>
    <w:rsid w:val="000A6D44"/>
    <w:rsid w:val="000B16C7"/>
    <w:rsid w:val="000B2355"/>
    <w:rsid w:val="000C2AAE"/>
    <w:rsid w:val="000C3459"/>
    <w:rsid w:val="000C345F"/>
    <w:rsid w:val="000C3669"/>
    <w:rsid w:val="000C5FDE"/>
    <w:rsid w:val="000C7AE5"/>
    <w:rsid w:val="000D3DD5"/>
    <w:rsid w:val="000D3F5C"/>
    <w:rsid w:val="000E5CA0"/>
    <w:rsid w:val="000F08CD"/>
    <w:rsid w:val="000F7839"/>
    <w:rsid w:val="001012EA"/>
    <w:rsid w:val="001111F2"/>
    <w:rsid w:val="0011396B"/>
    <w:rsid w:val="00113DF2"/>
    <w:rsid w:val="00115B6D"/>
    <w:rsid w:val="00116026"/>
    <w:rsid w:val="0011604B"/>
    <w:rsid w:val="00122507"/>
    <w:rsid w:val="001258E1"/>
    <w:rsid w:val="00133314"/>
    <w:rsid w:val="00135E30"/>
    <w:rsid w:val="00136C56"/>
    <w:rsid w:val="00137E64"/>
    <w:rsid w:val="001413A0"/>
    <w:rsid w:val="001430FF"/>
    <w:rsid w:val="001477EF"/>
    <w:rsid w:val="00150124"/>
    <w:rsid w:val="001517D3"/>
    <w:rsid w:val="0015549B"/>
    <w:rsid w:val="0015583B"/>
    <w:rsid w:val="001603D7"/>
    <w:rsid w:val="001638B9"/>
    <w:rsid w:val="001651DA"/>
    <w:rsid w:val="00171CDC"/>
    <w:rsid w:val="0017252E"/>
    <w:rsid w:val="00173368"/>
    <w:rsid w:val="0017397A"/>
    <w:rsid w:val="00183035"/>
    <w:rsid w:val="00194DAB"/>
    <w:rsid w:val="001A0F24"/>
    <w:rsid w:val="001A5D65"/>
    <w:rsid w:val="001C56A4"/>
    <w:rsid w:val="001D13A3"/>
    <w:rsid w:val="001D21D3"/>
    <w:rsid w:val="001D781D"/>
    <w:rsid w:val="001E0E88"/>
    <w:rsid w:val="001F3C1B"/>
    <w:rsid w:val="001F47A3"/>
    <w:rsid w:val="001F4AD9"/>
    <w:rsid w:val="001F4D5B"/>
    <w:rsid w:val="001F522E"/>
    <w:rsid w:val="001F75A9"/>
    <w:rsid w:val="00202C87"/>
    <w:rsid w:val="00207DF6"/>
    <w:rsid w:val="00212881"/>
    <w:rsid w:val="00213F80"/>
    <w:rsid w:val="00214771"/>
    <w:rsid w:val="00217EA6"/>
    <w:rsid w:val="0022372D"/>
    <w:rsid w:val="00226AA4"/>
    <w:rsid w:val="00233A18"/>
    <w:rsid w:val="0023452D"/>
    <w:rsid w:val="00234BF7"/>
    <w:rsid w:val="00235F32"/>
    <w:rsid w:val="00243C92"/>
    <w:rsid w:val="00251D9A"/>
    <w:rsid w:val="002559FD"/>
    <w:rsid w:val="00263526"/>
    <w:rsid w:val="0026416A"/>
    <w:rsid w:val="00266F1A"/>
    <w:rsid w:val="002744FF"/>
    <w:rsid w:val="00274CF3"/>
    <w:rsid w:val="002823D9"/>
    <w:rsid w:val="00282A33"/>
    <w:rsid w:val="00282B50"/>
    <w:rsid w:val="00286771"/>
    <w:rsid w:val="0029285B"/>
    <w:rsid w:val="0029399C"/>
    <w:rsid w:val="00293E53"/>
    <w:rsid w:val="002945A3"/>
    <w:rsid w:val="00295FA9"/>
    <w:rsid w:val="00296F27"/>
    <w:rsid w:val="00297BA8"/>
    <w:rsid w:val="002A0C60"/>
    <w:rsid w:val="002A590B"/>
    <w:rsid w:val="002A7A01"/>
    <w:rsid w:val="002A7FB3"/>
    <w:rsid w:val="002B1C5D"/>
    <w:rsid w:val="002C155C"/>
    <w:rsid w:val="002C3B67"/>
    <w:rsid w:val="002D6487"/>
    <w:rsid w:val="002E0147"/>
    <w:rsid w:val="002E04ED"/>
    <w:rsid w:val="002E18B7"/>
    <w:rsid w:val="002E2D9D"/>
    <w:rsid w:val="002E573C"/>
    <w:rsid w:val="002F37ED"/>
    <w:rsid w:val="002F3CE5"/>
    <w:rsid w:val="002F4DF2"/>
    <w:rsid w:val="002F6046"/>
    <w:rsid w:val="003078DF"/>
    <w:rsid w:val="00307FFC"/>
    <w:rsid w:val="003268AF"/>
    <w:rsid w:val="0033025F"/>
    <w:rsid w:val="003313A7"/>
    <w:rsid w:val="00331624"/>
    <w:rsid w:val="003319BC"/>
    <w:rsid w:val="00331EE0"/>
    <w:rsid w:val="003353CC"/>
    <w:rsid w:val="00336629"/>
    <w:rsid w:val="00355674"/>
    <w:rsid w:val="00356B00"/>
    <w:rsid w:val="00357599"/>
    <w:rsid w:val="0038147F"/>
    <w:rsid w:val="0038728A"/>
    <w:rsid w:val="00391D16"/>
    <w:rsid w:val="00392C08"/>
    <w:rsid w:val="0039488D"/>
    <w:rsid w:val="003A22CC"/>
    <w:rsid w:val="003A3245"/>
    <w:rsid w:val="003A5EE5"/>
    <w:rsid w:val="003B36C7"/>
    <w:rsid w:val="003C2EF0"/>
    <w:rsid w:val="003C4932"/>
    <w:rsid w:val="003C620B"/>
    <w:rsid w:val="003C63EC"/>
    <w:rsid w:val="003D20A9"/>
    <w:rsid w:val="003D3E59"/>
    <w:rsid w:val="003E0158"/>
    <w:rsid w:val="003E2B97"/>
    <w:rsid w:val="003E7535"/>
    <w:rsid w:val="003E75D2"/>
    <w:rsid w:val="003F1D16"/>
    <w:rsid w:val="003F2235"/>
    <w:rsid w:val="003F2FBB"/>
    <w:rsid w:val="003F5876"/>
    <w:rsid w:val="0040125A"/>
    <w:rsid w:val="004052BB"/>
    <w:rsid w:val="004102B6"/>
    <w:rsid w:val="00421AE7"/>
    <w:rsid w:val="00422FB2"/>
    <w:rsid w:val="004244EF"/>
    <w:rsid w:val="004248C9"/>
    <w:rsid w:val="004262AE"/>
    <w:rsid w:val="00431FAC"/>
    <w:rsid w:val="00441630"/>
    <w:rsid w:val="00441777"/>
    <w:rsid w:val="00450EE7"/>
    <w:rsid w:val="00455991"/>
    <w:rsid w:val="00465F3C"/>
    <w:rsid w:val="00466045"/>
    <w:rsid w:val="00470274"/>
    <w:rsid w:val="004752C5"/>
    <w:rsid w:val="004807B1"/>
    <w:rsid w:val="00481567"/>
    <w:rsid w:val="00487E98"/>
    <w:rsid w:val="00493168"/>
    <w:rsid w:val="0049364A"/>
    <w:rsid w:val="00493733"/>
    <w:rsid w:val="004956BE"/>
    <w:rsid w:val="00496639"/>
    <w:rsid w:val="004A24F6"/>
    <w:rsid w:val="004A56AE"/>
    <w:rsid w:val="004C55AD"/>
    <w:rsid w:val="004D668C"/>
    <w:rsid w:val="004D76DF"/>
    <w:rsid w:val="004F2C9C"/>
    <w:rsid w:val="004F6794"/>
    <w:rsid w:val="005024E7"/>
    <w:rsid w:val="00511918"/>
    <w:rsid w:val="0051389E"/>
    <w:rsid w:val="005162C9"/>
    <w:rsid w:val="00517E17"/>
    <w:rsid w:val="0052092E"/>
    <w:rsid w:val="00522CDF"/>
    <w:rsid w:val="00532711"/>
    <w:rsid w:val="005334A9"/>
    <w:rsid w:val="00533EA9"/>
    <w:rsid w:val="0053572B"/>
    <w:rsid w:val="0054360C"/>
    <w:rsid w:val="005504EE"/>
    <w:rsid w:val="00550C9F"/>
    <w:rsid w:val="005537B0"/>
    <w:rsid w:val="005606EE"/>
    <w:rsid w:val="005644A2"/>
    <w:rsid w:val="00567909"/>
    <w:rsid w:val="00570C5D"/>
    <w:rsid w:val="00573430"/>
    <w:rsid w:val="005779D2"/>
    <w:rsid w:val="005807E3"/>
    <w:rsid w:val="00586E1A"/>
    <w:rsid w:val="00587B0F"/>
    <w:rsid w:val="00587E26"/>
    <w:rsid w:val="005925E7"/>
    <w:rsid w:val="00595B79"/>
    <w:rsid w:val="00596944"/>
    <w:rsid w:val="00597817"/>
    <w:rsid w:val="005A3B65"/>
    <w:rsid w:val="005A3CB5"/>
    <w:rsid w:val="005A47A5"/>
    <w:rsid w:val="005B3976"/>
    <w:rsid w:val="005B6C6E"/>
    <w:rsid w:val="005C3168"/>
    <w:rsid w:val="005C3DDA"/>
    <w:rsid w:val="005D563C"/>
    <w:rsid w:val="005E3A9C"/>
    <w:rsid w:val="005E47B2"/>
    <w:rsid w:val="005E5985"/>
    <w:rsid w:val="005E7371"/>
    <w:rsid w:val="005F0194"/>
    <w:rsid w:val="005F2015"/>
    <w:rsid w:val="005F3D9C"/>
    <w:rsid w:val="005F6458"/>
    <w:rsid w:val="0060545D"/>
    <w:rsid w:val="006068C0"/>
    <w:rsid w:val="0060691F"/>
    <w:rsid w:val="006101F9"/>
    <w:rsid w:val="006125C2"/>
    <w:rsid w:val="00612BEC"/>
    <w:rsid w:val="00614E89"/>
    <w:rsid w:val="00620228"/>
    <w:rsid w:val="0062052B"/>
    <w:rsid w:val="00624A97"/>
    <w:rsid w:val="006276C6"/>
    <w:rsid w:val="00630A77"/>
    <w:rsid w:val="0063221E"/>
    <w:rsid w:val="006339D7"/>
    <w:rsid w:val="00633FCE"/>
    <w:rsid w:val="006350E6"/>
    <w:rsid w:val="00650F3E"/>
    <w:rsid w:val="006541A7"/>
    <w:rsid w:val="00656725"/>
    <w:rsid w:val="00657E3D"/>
    <w:rsid w:val="00660CB7"/>
    <w:rsid w:val="00664F69"/>
    <w:rsid w:val="00670EA9"/>
    <w:rsid w:val="006722C9"/>
    <w:rsid w:val="00674F4D"/>
    <w:rsid w:val="006760D3"/>
    <w:rsid w:val="00681147"/>
    <w:rsid w:val="006825C9"/>
    <w:rsid w:val="00683017"/>
    <w:rsid w:val="00684027"/>
    <w:rsid w:val="00687575"/>
    <w:rsid w:val="00695A49"/>
    <w:rsid w:val="00696B24"/>
    <w:rsid w:val="00697F22"/>
    <w:rsid w:val="006A022F"/>
    <w:rsid w:val="006A4C64"/>
    <w:rsid w:val="006D0865"/>
    <w:rsid w:val="006D201D"/>
    <w:rsid w:val="006D2A0E"/>
    <w:rsid w:val="006D3DCB"/>
    <w:rsid w:val="006E6AD3"/>
    <w:rsid w:val="006F1593"/>
    <w:rsid w:val="006F17A4"/>
    <w:rsid w:val="006F39D9"/>
    <w:rsid w:val="006F4EE1"/>
    <w:rsid w:val="006F6577"/>
    <w:rsid w:val="007008DD"/>
    <w:rsid w:val="007010F6"/>
    <w:rsid w:val="00701558"/>
    <w:rsid w:val="00703A02"/>
    <w:rsid w:val="00705CB3"/>
    <w:rsid w:val="00710DBB"/>
    <w:rsid w:val="007207D0"/>
    <w:rsid w:val="00720EB1"/>
    <w:rsid w:val="0072471D"/>
    <w:rsid w:val="00726357"/>
    <w:rsid w:val="00737E1D"/>
    <w:rsid w:val="007426A7"/>
    <w:rsid w:val="007443DD"/>
    <w:rsid w:val="00750880"/>
    <w:rsid w:val="00756667"/>
    <w:rsid w:val="00762290"/>
    <w:rsid w:val="00763C6A"/>
    <w:rsid w:val="00766740"/>
    <w:rsid w:val="007721BC"/>
    <w:rsid w:val="00773688"/>
    <w:rsid w:val="00775AEB"/>
    <w:rsid w:val="007775D2"/>
    <w:rsid w:val="007869A2"/>
    <w:rsid w:val="0079184E"/>
    <w:rsid w:val="00793072"/>
    <w:rsid w:val="00794D44"/>
    <w:rsid w:val="0079740F"/>
    <w:rsid w:val="007A1ADB"/>
    <w:rsid w:val="007A4CD1"/>
    <w:rsid w:val="007A73DC"/>
    <w:rsid w:val="007B011C"/>
    <w:rsid w:val="007B4014"/>
    <w:rsid w:val="007B43C5"/>
    <w:rsid w:val="007B6846"/>
    <w:rsid w:val="007C363D"/>
    <w:rsid w:val="007C7053"/>
    <w:rsid w:val="007D011C"/>
    <w:rsid w:val="007D080A"/>
    <w:rsid w:val="007D28D4"/>
    <w:rsid w:val="007E038C"/>
    <w:rsid w:val="007E766A"/>
    <w:rsid w:val="007F3DAB"/>
    <w:rsid w:val="007F6EAE"/>
    <w:rsid w:val="008008DF"/>
    <w:rsid w:val="00802499"/>
    <w:rsid w:val="00802B1B"/>
    <w:rsid w:val="008074CB"/>
    <w:rsid w:val="00807A00"/>
    <w:rsid w:val="00816FEC"/>
    <w:rsid w:val="00823EC8"/>
    <w:rsid w:val="00824A15"/>
    <w:rsid w:val="0083168D"/>
    <w:rsid w:val="00831733"/>
    <w:rsid w:val="008327FA"/>
    <w:rsid w:val="00836114"/>
    <w:rsid w:val="00837D90"/>
    <w:rsid w:val="008438F5"/>
    <w:rsid w:val="00846520"/>
    <w:rsid w:val="00847A9F"/>
    <w:rsid w:val="0085617F"/>
    <w:rsid w:val="008561E1"/>
    <w:rsid w:val="00864EBE"/>
    <w:rsid w:val="00864FC0"/>
    <w:rsid w:val="00873EBC"/>
    <w:rsid w:val="008764ED"/>
    <w:rsid w:val="008920EB"/>
    <w:rsid w:val="0089238F"/>
    <w:rsid w:val="00892B63"/>
    <w:rsid w:val="00896E12"/>
    <w:rsid w:val="00897819"/>
    <w:rsid w:val="008A6350"/>
    <w:rsid w:val="008A6812"/>
    <w:rsid w:val="008A6F3B"/>
    <w:rsid w:val="008B50B4"/>
    <w:rsid w:val="008C214F"/>
    <w:rsid w:val="008C2306"/>
    <w:rsid w:val="008C2713"/>
    <w:rsid w:val="008D0398"/>
    <w:rsid w:val="008D0586"/>
    <w:rsid w:val="008D3CC7"/>
    <w:rsid w:val="008D3F3F"/>
    <w:rsid w:val="008D64DC"/>
    <w:rsid w:val="008E2C02"/>
    <w:rsid w:val="008E3370"/>
    <w:rsid w:val="008F2B29"/>
    <w:rsid w:val="008F3258"/>
    <w:rsid w:val="008F3FBF"/>
    <w:rsid w:val="008F58AD"/>
    <w:rsid w:val="0090001B"/>
    <w:rsid w:val="0090031D"/>
    <w:rsid w:val="0090068A"/>
    <w:rsid w:val="00905988"/>
    <w:rsid w:val="009078A0"/>
    <w:rsid w:val="00911CF2"/>
    <w:rsid w:val="009131C1"/>
    <w:rsid w:val="0091406B"/>
    <w:rsid w:val="00922326"/>
    <w:rsid w:val="00924384"/>
    <w:rsid w:val="00930C8F"/>
    <w:rsid w:val="00930CAF"/>
    <w:rsid w:val="00935AC5"/>
    <w:rsid w:val="00937308"/>
    <w:rsid w:val="00941A9A"/>
    <w:rsid w:val="00951710"/>
    <w:rsid w:val="00951E9C"/>
    <w:rsid w:val="00955BAF"/>
    <w:rsid w:val="009567B5"/>
    <w:rsid w:val="00956C66"/>
    <w:rsid w:val="009629D7"/>
    <w:rsid w:val="00962DC7"/>
    <w:rsid w:val="009673F7"/>
    <w:rsid w:val="00967DF8"/>
    <w:rsid w:val="009732F0"/>
    <w:rsid w:val="00973636"/>
    <w:rsid w:val="009748C6"/>
    <w:rsid w:val="009853F3"/>
    <w:rsid w:val="00992F35"/>
    <w:rsid w:val="00995557"/>
    <w:rsid w:val="009A2659"/>
    <w:rsid w:val="009B0817"/>
    <w:rsid w:val="009B0884"/>
    <w:rsid w:val="009B2C2F"/>
    <w:rsid w:val="009B31B6"/>
    <w:rsid w:val="009C01AB"/>
    <w:rsid w:val="009C1D51"/>
    <w:rsid w:val="009C385D"/>
    <w:rsid w:val="009D15D7"/>
    <w:rsid w:val="009D1AFA"/>
    <w:rsid w:val="009D482B"/>
    <w:rsid w:val="009D5EB1"/>
    <w:rsid w:val="009E5D5B"/>
    <w:rsid w:val="009E6FDD"/>
    <w:rsid w:val="009F300C"/>
    <w:rsid w:val="009F3BF6"/>
    <w:rsid w:val="009F4CA3"/>
    <w:rsid w:val="009F7BF7"/>
    <w:rsid w:val="00A04C73"/>
    <w:rsid w:val="00A111B6"/>
    <w:rsid w:val="00A20118"/>
    <w:rsid w:val="00A218B6"/>
    <w:rsid w:val="00A238BA"/>
    <w:rsid w:val="00A25B5E"/>
    <w:rsid w:val="00A32CF8"/>
    <w:rsid w:val="00A335E8"/>
    <w:rsid w:val="00A46E83"/>
    <w:rsid w:val="00A60889"/>
    <w:rsid w:val="00A65230"/>
    <w:rsid w:val="00A70B63"/>
    <w:rsid w:val="00A71B50"/>
    <w:rsid w:val="00A71F1C"/>
    <w:rsid w:val="00A72209"/>
    <w:rsid w:val="00A73AAD"/>
    <w:rsid w:val="00A77C7B"/>
    <w:rsid w:val="00A86ECD"/>
    <w:rsid w:val="00A90D91"/>
    <w:rsid w:val="00AA157D"/>
    <w:rsid w:val="00AA33A6"/>
    <w:rsid w:val="00AA3571"/>
    <w:rsid w:val="00AA4280"/>
    <w:rsid w:val="00AB3060"/>
    <w:rsid w:val="00AB679B"/>
    <w:rsid w:val="00AC2FD8"/>
    <w:rsid w:val="00AC6D0D"/>
    <w:rsid w:val="00AD0586"/>
    <w:rsid w:val="00AD4736"/>
    <w:rsid w:val="00AD4E1C"/>
    <w:rsid w:val="00AD67EA"/>
    <w:rsid w:val="00AE1943"/>
    <w:rsid w:val="00AE446D"/>
    <w:rsid w:val="00AE64CE"/>
    <w:rsid w:val="00AF017E"/>
    <w:rsid w:val="00B00BBD"/>
    <w:rsid w:val="00B01941"/>
    <w:rsid w:val="00B057DA"/>
    <w:rsid w:val="00B065FE"/>
    <w:rsid w:val="00B0670A"/>
    <w:rsid w:val="00B07E81"/>
    <w:rsid w:val="00B11330"/>
    <w:rsid w:val="00B12571"/>
    <w:rsid w:val="00B13648"/>
    <w:rsid w:val="00B16A9D"/>
    <w:rsid w:val="00B16F07"/>
    <w:rsid w:val="00B234ED"/>
    <w:rsid w:val="00B25970"/>
    <w:rsid w:val="00B25CB5"/>
    <w:rsid w:val="00B355A4"/>
    <w:rsid w:val="00B456AC"/>
    <w:rsid w:val="00B46544"/>
    <w:rsid w:val="00B47EBF"/>
    <w:rsid w:val="00B508E3"/>
    <w:rsid w:val="00B56546"/>
    <w:rsid w:val="00B6345C"/>
    <w:rsid w:val="00B646CA"/>
    <w:rsid w:val="00B651EC"/>
    <w:rsid w:val="00B67DBB"/>
    <w:rsid w:val="00B74295"/>
    <w:rsid w:val="00B74EE7"/>
    <w:rsid w:val="00B819E2"/>
    <w:rsid w:val="00B84A32"/>
    <w:rsid w:val="00B86080"/>
    <w:rsid w:val="00B92D2F"/>
    <w:rsid w:val="00BA055E"/>
    <w:rsid w:val="00BA08B5"/>
    <w:rsid w:val="00BB0248"/>
    <w:rsid w:val="00BB0A62"/>
    <w:rsid w:val="00BB0B48"/>
    <w:rsid w:val="00BB2388"/>
    <w:rsid w:val="00BB7C65"/>
    <w:rsid w:val="00BC4D90"/>
    <w:rsid w:val="00BC5DB5"/>
    <w:rsid w:val="00BD3066"/>
    <w:rsid w:val="00BD4960"/>
    <w:rsid w:val="00BD4B24"/>
    <w:rsid w:val="00BD4D0A"/>
    <w:rsid w:val="00BD7B9E"/>
    <w:rsid w:val="00BE79C8"/>
    <w:rsid w:val="00BF0E5D"/>
    <w:rsid w:val="00BF6983"/>
    <w:rsid w:val="00BF729D"/>
    <w:rsid w:val="00C009CB"/>
    <w:rsid w:val="00C10128"/>
    <w:rsid w:val="00C247A1"/>
    <w:rsid w:val="00C27420"/>
    <w:rsid w:val="00C2747B"/>
    <w:rsid w:val="00C27B4D"/>
    <w:rsid w:val="00C34D9A"/>
    <w:rsid w:val="00C403E9"/>
    <w:rsid w:val="00C43811"/>
    <w:rsid w:val="00C44D0D"/>
    <w:rsid w:val="00C468B9"/>
    <w:rsid w:val="00C503DD"/>
    <w:rsid w:val="00C56796"/>
    <w:rsid w:val="00C6403F"/>
    <w:rsid w:val="00C67803"/>
    <w:rsid w:val="00C7665A"/>
    <w:rsid w:val="00C80CF3"/>
    <w:rsid w:val="00C82042"/>
    <w:rsid w:val="00C84D24"/>
    <w:rsid w:val="00C8631F"/>
    <w:rsid w:val="00C920FE"/>
    <w:rsid w:val="00CA0A30"/>
    <w:rsid w:val="00CA19DC"/>
    <w:rsid w:val="00CB2598"/>
    <w:rsid w:val="00CB51AD"/>
    <w:rsid w:val="00CC2B07"/>
    <w:rsid w:val="00CC2DC0"/>
    <w:rsid w:val="00CC7790"/>
    <w:rsid w:val="00CD09F6"/>
    <w:rsid w:val="00CE1B0A"/>
    <w:rsid w:val="00CE5E43"/>
    <w:rsid w:val="00CF113F"/>
    <w:rsid w:val="00CF3A45"/>
    <w:rsid w:val="00CF4455"/>
    <w:rsid w:val="00D002E0"/>
    <w:rsid w:val="00D04FCA"/>
    <w:rsid w:val="00D04FDB"/>
    <w:rsid w:val="00D137CB"/>
    <w:rsid w:val="00D153A1"/>
    <w:rsid w:val="00D15879"/>
    <w:rsid w:val="00D16919"/>
    <w:rsid w:val="00D21E24"/>
    <w:rsid w:val="00D27E37"/>
    <w:rsid w:val="00D32959"/>
    <w:rsid w:val="00D4123A"/>
    <w:rsid w:val="00D41FB9"/>
    <w:rsid w:val="00D443C1"/>
    <w:rsid w:val="00D44DD8"/>
    <w:rsid w:val="00D562FF"/>
    <w:rsid w:val="00D56749"/>
    <w:rsid w:val="00D56A82"/>
    <w:rsid w:val="00D60A54"/>
    <w:rsid w:val="00D61890"/>
    <w:rsid w:val="00D7644E"/>
    <w:rsid w:val="00D86208"/>
    <w:rsid w:val="00D87287"/>
    <w:rsid w:val="00D87468"/>
    <w:rsid w:val="00D96C83"/>
    <w:rsid w:val="00DA1146"/>
    <w:rsid w:val="00DA2D71"/>
    <w:rsid w:val="00DA5C87"/>
    <w:rsid w:val="00DB17E2"/>
    <w:rsid w:val="00DB61C1"/>
    <w:rsid w:val="00DC4EF6"/>
    <w:rsid w:val="00DC4FBF"/>
    <w:rsid w:val="00DC611D"/>
    <w:rsid w:val="00DC6E22"/>
    <w:rsid w:val="00DD2313"/>
    <w:rsid w:val="00DD259A"/>
    <w:rsid w:val="00DD3FF9"/>
    <w:rsid w:val="00DD4249"/>
    <w:rsid w:val="00DD6635"/>
    <w:rsid w:val="00DE4810"/>
    <w:rsid w:val="00DE6271"/>
    <w:rsid w:val="00DE6EE8"/>
    <w:rsid w:val="00DE6F5E"/>
    <w:rsid w:val="00DF63B0"/>
    <w:rsid w:val="00DF6D9B"/>
    <w:rsid w:val="00E063FE"/>
    <w:rsid w:val="00E071A3"/>
    <w:rsid w:val="00E1005A"/>
    <w:rsid w:val="00E13CA8"/>
    <w:rsid w:val="00E17BC4"/>
    <w:rsid w:val="00E2072D"/>
    <w:rsid w:val="00E21622"/>
    <w:rsid w:val="00E22976"/>
    <w:rsid w:val="00E24028"/>
    <w:rsid w:val="00E253A0"/>
    <w:rsid w:val="00E344EB"/>
    <w:rsid w:val="00E453BA"/>
    <w:rsid w:val="00E52533"/>
    <w:rsid w:val="00E633A0"/>
    <w:rsid w:val="00E66B1E"/>
    <w:rsid w:val="00E77EA2"/>
    <w:rsid w:val="00E83BD7"/>
    <w:rsid w:val="00E83F9D"/>
    <w:rsid w:val="00E84E1D"/>
    <w:rsid w:val="00E87588"/>
    <w:rsid w:val="00E92C24"/>
    <w:rsid w:val="00E937B9"/>
    <w:rsid w:val="00E957DE"/>
    <w:rsid w:val="00EA035B"/>
    <w:rsid w:val="00EA09E3"/>
    <w:rsid w:val="00EA1002"/>
    <w:rsid w:val="00EA1693"/>
    <w:rsid w:val="00EA3019"/>
    <w:rsid w:val="00EA7567"/>
    <w:rsid w:val="00EC0111"/>
    <w:rsid w:val="00EC298B"/>
    <w:rsid w:val="00EC3896"/>
    <w:rsid w:val="00ED001C"/>
    <w:rsid w:val="00ED1FF8"/>
    <w:rsid w:val="00ED6CB6"/>
    <w:rsid w:val="00EE155D"/>
    <w:rsid w:val="00EE25E4"/>
    <w:rsid w:val="00EE79BE"/>
    <w:rsid w:val="00EE7CAA"/>
    <w:rsid w:val="00EF691E"/>
    <w:rsid w:val="00EF6E43"/>
    <w:rsid w:val="00F00DFD"/>
    <w:rsid w:val="00F011A4"/>
    <w:rsid w:val="00F03763"/>
    <w:rsid w:val="00F04EF8"/>
    <w:rsid w:val="00F070DE"/>
    <w:rsid w:val="00F102B5"/>
    <w:rsid w:val="00F11FDC"/>
    <w:rsid w:val="00F178B4"/>
    <w:rsid w:val="00F31AE1"/>
    <w:rsid w:val="00F37B55"/>
    <w:rsid w:val="00F37C16"/>
    <w:rsid w:val="00F41EFD"/>
    <w:rsid w:val="00F43477"/>
    <w:rsid w:val="00F446F5"/>
    <w:rsid w:val="00F508C7"/>
    <w:rsid w:val="00F6000C"/>
    <w:rsid w:val="00F60106"/>
    <w:rsid w:val="00F61B12"/>
    <w:rsid w:val="00F61FEE"/>
    <w:rsid w:val="00F62588"/>
    <w:rsid w:val="00F63867"/>
    <w:rsid w:val="00F64E8D"/>
    <w:rsid w:val="00F65755"/>
    <w:rsid w:val="00F6639E"/>
    <w:rsid w:val="00F678D8"/>
    <w:rsid w:val="00F77994"/>
    <w:rsid w:val="00F824D5"/>
    <w:rsid w:val="00F8350A"/>
    <w:rsid w:val="00F84DDD"/>
    <w:rsid w:val="00F851FA"/>
    <w:rsid w:val="00F93DD6"/>
    <w:rsid w:val="00F9711B"/>
    <w:rsid w:val="00FA14E0"/>
    <w:rsid w:val="00FA16AE"/>
    <w:rsid w:val="00FA1AE9"/>
    <w:rsid w:val="00FA224B"/>
    <w:rsid w:val="00FA39C6"/>
    <w:rsid w:val="00FA5784"/>
    <w:rsid w:val="00FB0004"/>
    <w:rsid w:val="00FB772B"/>
    <w:rsid w:val="00FC4937"/>
    <w:rsid w:val="00FC64DE"/>
    <w:rsid w:val="00FD64E6"/>
    <w:rsid w:val="00FE018D"/>
    <w:rsid w:val="00FE42CB"/>
    <w:rsid w:val="00FE5E45"/>
    <w:rsid w:val="00FE66EC"/>
    <w:rsid w:val="00FF0FE3"/>
    <w:rsid w:val="00FF132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506"/>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691E"/>
    <w:rPr>
      <w:rFonts w:ascii="Arial" w:hAnsi="Arial"/>
      <w:sz w:val="24"/>
      <w:szCs w:val="24"/>
      <w:lang w:val="es-ES" w:eastAsia="es-ES"/>
    </w:rPr>
  </w:style>
  <w:style w:type="paragraph" w:styleId="Ttulo1">
    <w:name w:val="heading 1"/>
    <w:basedOn w:val="Normal"/>
    <w:qFormat/>
    <w:rsid w:val="00274CF3"/>
    <w:pPr>
      <w:spacing w:after="100" w:afterAutospacing="1" w:line="385" w:lineRule="atLeast"/>
      <w:outlineLvl w:val="0"/>
    </w:pPr>
    <w:rPr>
      <w:rFonts w:ascii="Times New Roman" w:hAnsi="Times New Roman"/>
      <w:b/>
      <w:bCs/>
      <w:color w:val="000000"/>
      <w:kern w:val="36"/>
      <w:sz w:val="36"/>
      <w:szCs w:val="36"/>
    </w:rPr>
  </w:style>
  <w:style w:type="paragraph" w:styleId="Ttulo2">
    <w:name w:val="heading 2"/>
    <w:basedOn w:val="Normal"/>
    <w:next w:val="Normal"/>
    <w:qFormat/>
    <w:rsid w:val="009F300C"/>
    <w:pPr>
      <w:keepNext/>
      <w:spacing w:before="240" w:after="60"/>
      <w:outlineLvl w:val="1"/>
    </w:pPr>
    <w:rPr>
      <w:rFonts w:cs="Arial"/>
      <w:b/>
      <w:bCs/>
      <w:i/>
      <w:iCs/>
      <w:sz w:val="28"/>
      <w:szCs w:val="28"/>
    </w:rPr>
  </w:style>
  <w:style w:type="paragraph" w:styleId="Ttulo3">
    <w:name w:val="heading 3"/>
    <w:basedOn w:val="Normal"/>
    <w:qFormat/>
    <w:rsid w:val="009F300C"/>
    <w:pPr>
      <w:spacing w:before="100" w:beforeAutospacing="1" w:after="100" w:afterAutospacing="1"/>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84A32"/>
    <w:pPr>
      <w:tabs>
        <w:tab w:val="center" w:pos="4252"/>
        <w:tab w:val="right" w:pos="8504"/>
      </w:tabs>
    </w:pPr>
  </w:style>
  <w:style w:type="paragraph" w:styleId="Piedepgina">
    <w:name w:val="footer"/>
    <w:basedOn w:val="Normal"/>
    <w:link w:val="PiedepginaCar"/>
    <w:uiPriority w:val="99"/>
    <w:rsid w:val="00B84A32"/>
    <w:pPr>
      <w:tabs>
        <w:tab w:val="center" w:pos="4252"/>
        <w:tab w:val="right" w:pos="8504"/>
      </w:tabs>
    </w:pPr>
  </w:style>
  <w:style w:type="table" w:styleId="Tablaconcuadrcula">
    <w:name w:val="Table Grid"/>
    <w:basedOn w:val="Tablanormal"/>
    <w:rsid w:val="00B84A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B84A32"/>
  </w:style>
  <w:style w:type="paragraph" w:styleId="NormalWeb">
    <w:name w:val="Normal (Web)"/>
    <w:basedOn w:val="Normal"/>
    <w:uiPriority w:val="99"/>
    <w:rsid w:val="00F62588"/>
    <w:pPr>
      <w:spacing w:before="100" w:beforeAutospacing="1" w:after="100" w:afterAutospacing="1"/>
      <w:jc w:val="both"/>
    </w:pPr>
    <w:rPr>
      <w:rFonts w:ascii="Verdana" w:hAnsi="Verdana"/>
      <w:sz w:val="15"/>
      <w:szCs w:val="15"/>
    </w:rPr>
  </w:style>
  <w:style w:type="character" w:styleId="Hipervnculo">
    <w:name w:val="Hyperlink"/>
    <w:basedOn w:val="Fuentedeprrafopredeter"/>
    <w:rsid w:val="00F62588"/>
    <w:rPr>
      <w:color w:val="0000FF"/>
      <w:u w:val="single"/>
    </w:rPr>
  </w:style>
  <w:style w:type="character" w:customStyle="1" w:styleId="mw-headline">
    <w:name w:val="mw-headline"/>
    <w:basedOn w:val="Fuentedeprrafopredeter"/>
    <w:rsid w:val="00F62588"/>
  </w:style>
  <w:style w:type="paragraph" w:customStyle="1" w:styleId="textonormalsinmargen">
    <w:name w:val="texto_normal_sinmargen"/>
    <w:basedOn w:val="Normal"/>
    <w:rsid w:val="00EA7567"/>
    <w:pPr>
      <w:spacing w:line="225" w:lineRule="atLeast"/>
      <w:textAlignment w:val="top"/>
    </w:pPr>
    <w:rPr>
      <w:rFonts w:ascii="Verdana" w:hAnsi="Verdana"/>
      <w:color w:val="686565"/>
      <w:sz w:val="15"/>
      <w:szCs w:val="15"/>
    </w:rPr>
  </w:style>
  <w:style w:type="paragraph" w:customStyle="1" w:styleId="secsubsec">
    <w:name w:val="secsubsec"/>
    <w:basedOn w:val="Normal"/>
    <w:rsid w:val="00937308"/>
    <w:pPr>
      <w:spacing w:before="168" w:after="100" w:afterAutospacing="1"/>
      <w:ind w:firstLine="336"/>
    </w:pPr>
    <w:rPr>
      <w:rFonts w:ascii="Times New Roman" w:hAnsi="Times New Roman"/>
    </w:rPr>
  </w:style>
  <w:style w:type="character" w:customStyle="1" w:styleId="legdslegp1grouptitlefirst">
    <w:name w:val="legds legp1grouptitlefirst"/>
    <w:basedOn w:val="Fuentedeprrafopredeter"/>
    <w:rsid w:val="00C44D0D"/>
  </w:style>
  <w:style w:type="character" w:customStyle="1" w:styleId="legdslegp1grouptitlefirst0">
    <w:name w:val="legdslegp1grouptitlefirst"/>
    <w:basedOn w:val="Fuentedeprrafopredeter"/>
    <w:rsid w:val="00D16919"/>
  </w:style>
  <w:style w:type="character" w:customStyle="1" w:styleId="EstiloCorreo26">
    <w:name w:val="EstiloCorreo261"/>
    <w:aliases w:val="EstiloCorreo261"/>
    <w:basedOn w:val="Fuentedeprrafopredeter"/>
    <w:semiHidden/>
    <w:personal/>
    <w:personalCompose/>
    <w:rsid w:val="002D6487"/>
    <w:rPr>
      <w:rFonts w:ascii="Arial" w:hAnsi="Arial" w:cs="Arial" w:hint="default"/>
      <w:color w:val="auto"/>
      <w:sz w:val="20"/>
      <w:szCs w:val="20"/>
    </w:rPr>
  </w:style>
  <w:style w:type="character" w:customStyle="1" w:styleId="EstiloCorreo27">
    <w:name w:val="EstiloCorreo271"/>
    <w:aliases w:val="EstiloCorreo271"/>
    <w:basedOn w:val="Fuentedeprrafopredeter"/>
    <w:semiHidden/>
    <w:personal/>
    <w:personalCompose/>
    <w:rsid w:val="00B56546"/>
    <w:rPr>
      <w:rFonts w:ascii="Arial" w:hAnsi="Arial" w:cs="Arial"/>
      <w:color w:val="auto"/>
      <w:sz w:val="20"/>
      <w:szCs w:val="20"/>
    </w:rPr>
  </w:style>
  <w:style w:type="character" w:styleId="Hipervnculovisitado">
    <w:name w:val="FollowedHyperlink"/>
    <w:basedOn w:val="Fuentedeprrafopredeter"/>
    <w:rsid w:val="00C7665A"/>
    <w:rPr>
      <w:color w:val="800080"/>
      <w:u w:val="single"/>
    </w:rPr>
  </w:style>
  <w:style w:type="paragraph" w:customStyle="1" w:styleId="Noparagraphstyle">
    <w:name w:val="[No paragraph style]"/>
    <w:rsid w:val="009F300C"/>
    <w:pPr>
      <w:widowControl w:val="0"/>
      <w:autoSpaceDE w:val="0"/>
      <w:autoSpaceDN w:val="0"/>
      <w:adjustRightInd w:val="0"/>
      <w:spacing w:line="288" w:lineRule="auto"/>
    </w:pPr>
    <w:rPr>
      <w:color w:val="000000"/>
      <w:sz w:val="24"/>
      <w:szCs w:val="24"/>
      <w:lang w:val="es-ES" w:eastAsia="es-ES"/>
    </w:rPr>
  </w:style>
  <w:style w:type="paragraph" w:styleId="Textodeglobo">
    <w:name w:val="Balloon Text"/>
    <w:basedOn w:val="Normal"/>
    <w:link w:val="TextodegloboCar"/>
    <w:rsid w:val="00AD67EA"/>
    <w:rPr>
      <w:rFonts w:ascii="Tahoma" w:hAnsi="Tahoma" w:cs="Tahoma"/>
      <w:sz w:val="16"/>
      <w:szCs w:val="16"/>
    </w:rPr>
  </w:style>
  <w:style w:type="character" w:customStyle="1" w:styleId="TextodegloboCar">
    <w:name w:val="Texto de globo Car"/>
    <w:basedOn w:val="Fuentedeprrafopredeter"/>
    <w:link w:val="Textodeglobo"/>
    <w:rsid w:val="00AD67EA"/>
    <w:rPr>
      <w:rFonts w:ascii="Tahoma" w:hAnsi="Tahoma" w:cs="Tahoma"/>
      <w:sz w:val="16"/>
      <w:szCs w:val="16"/>
      <w:lang w:val="es-ES" w:eastAsia="es-ES"/>
    </w:rPr>
  </w:style>
  <w:style w:type="paragraph" w:customStyle="1" w:styleId="Default">
    <w:name w:val="Default"/>
    <w:rsid w:val="00597817"/>
    <w:pPr>
      <w:autoSpaceDE w:val="0"/>
      <w:autoSpaceDN w:val="0"/>
      <w:adjustRightInd w:val="0"/>
    </w:pPr>
    <w:rPr>
      <w:rFonts w:ascii="HPPCIL+Arial,Bold" w:hAnsi="HPPCIL+Arial,Bold" w:cs="HPPCIL+Arial,Bold"/>
      <w:color w:val="000000"/>
      <w:sz w:val="24"/>
      <w:szCs w:val="24"/>
    </w:rPr>
  </w:style>
  <w:style w:type="paragraph" w:styleId="Prrafodelista">
    <w:name w:val="List Paragraph"/>
    <w:basedOn w:val="Normal"/>
    <w:uiPriority w:val="34"/>
    <w:qFormat/>
    <w:rsid w:val="00E21622"/>
    <w:pPr>
      <w:ind w:left="720"/>
      <w:contextualSpacing/>
    </w:pPr>
  </w:style>
  <w:style w:type="paragraph" w:styleId="Sinespaciado">
    <w:name w:val="No Spacing"/>
    <w:link w:val="SinespaciadoCar"/>
    <w:uiPriority w:val="1"/>
    <w:qFormat/>
    <w:rsid w:val="006D0865"/>
    <w:rPr>
      <w:rFonts w:asciiTheme="minorHAnsi" w:eastAsiaTheme="minorEastAsia" w:hAnsiTheme="minorHAnsi" w:cstheme="minorBidi"/>
      <w:sz w:val="22"/>
      <w:szCs w:val="22"/>
      <w:lang w:val="es-ES" w:eastAsia="en-US"/>
    </w:rPr>
  </w:style>
  <w:style w:type="character" w:customStyle="1" w:styleId="SinespaciadoCar">
    <w:name w:val="Sin espaciado Car"/>
    <w:basedOn w:val="Fuentedeprrafopredeter"/>
    <w:link w:val="Sinespaciado"/>
    <w:uiPriority w:val="1"/>
    <w:rsid w:val="006D0865"/>
    <w:rPr>
      <w:rFonts w:asciiTheme="minorHAnsi" w:eastAsiaTheme="minorEastAsia" w:hAnsiTheme="minorHAnsi" w:cstheme="minorBidi"/>
      <w:sz w:val="22"/>
      <w:szCs w:val="22"/>
      <w:lang w:val="es-ES" w:eastAsia="en-US"/>
    </w:rPr>
  </w:style>
  <w:style w:type="character" w:customStyle="1" w:styleId="EncabezadoCar">
    <w:name w:val="Encabezado Car"/>
    <w:basedOn w:val="Fuentedeprrafopredeter"/>
    <w:link w:val="Encabezado"/>
    <w:uiPriority w:val="99"/>
    <w:rsid w:val="00A32CF8"/>
    <w:rPr>
      <w:rFonts w:ascii="Arial" w:hAnsi="Arial"/>
      <w:sz w:val="24"/>
      <w:szCs w:val="24"/>
      <w:lang w:val="es-ES" w:eastAsia="es-ES"/>
    </w:rPr>
  </w:style>
  <w:style w:type="character" w:customStyle="1" w:styleId="PiedepginaCar">
    <w:name w:val="Pie de página Car"/>
    <w:basedOn w:val="Fuentedeprrafopredeter"/>
    <w:link w:val="Piedepgina"/>
    <w:uiPriority w:val="99"/>
    <w:rsid w:val="00A32CF8"/>
    <w:rPr>
      <w:rFonts w:ascii="Arial" w:hAnsi="Arial"/>
      <w:sz w:val="24"/>
      <w:szCs w:val="24"/>
      <w:lang w:val="es-ES" w:eastAsia="es-ES"/>
    </w:rPr>
  </w:style>
  <w:style w:type="paragraph" w:customStyle="1" w:styleId="ROMANOS">
    <w:name w:val="ROMANOS"/>
    <w:basedOn w:val="Normal"/>
    <w:rsid w:val="00263526"/>
    <w:pPr>
      <w:tabs>
        <w:tab w:val="left" w:pos="720"/>
      </w:tabs>
      <w:spacing w:after="101" w:line="216" w:lineRule="exact"/>
      <w:ind w:left="720" w:hanging="432"/>
      <w:jc w:val="both"/>
    </w:pPr>
    <w:rPr>
      <w:rFonts w:cs="Arial"/>
      <w:sz w:val="18"/>
      <w:szCs w:val="18"/>
    </w:rPr>
  </w:style>
  <w:style w:type="paragraph" w:customStyle="1" w:styleId="Texto">
    <w:name w:val="Texto"/>
    <w:basedOn w:val="ROMANOS"/>
    <w:rsid w:val="00263526"/>
    <w:pPr>
      <w:tabs>
        <w:tab w:val="clear" w:pos="720"/>
      </w:tabs>
      <w:ind w:left="0" w:firstLine="288"/>
    </w:pPr>
  </w:style>
  <w:style w:type="paragraph" w:styleId="Textonotapie">
    <w:name w:val="footnote text"/>
    <w:basedOn w:val="Normal"/>
    <w:link w:val="TextonotapieCar"/>
    <w:rsid w:val="00263526"/>
    <w:rPr>
      <w:sz w:val="20"/>
      <w:szCs w:val="20"/>
    </w:rPr>
  </w:style>
  <w:style w:type="character" w:customStyle="1" w:styleId="TextonotapieCar">
    <w:name w:val="Texto nota pie Car"/>
    <w:basedOn w:val="Fuentedeprrafopredeter"/>
    <w:link w:val="Textonotapie"/>
    <w:rsid w:val="00263526"/>
    <w:rPr>
      <w:rFonts w:ascii="Arial" w:hAnsi="Arial"/>
      <w:lang w:val="es-ES" w:eastAsia="es-ES"/>
    </w:rPr>
  </w:style>
  <w:style w:type="character" w:styleId="Refdenotaalpie">
    <w:name w:val="footnote reference"/>
    <w:basedOn w:val="Fuentedeprrafopredeter"/>
    <w:rsid w:val="00263526"/>
    <w:rPr>
      <w:vertAlign w:val="superscript"/>
    </w:rPr>
  </w:style>
</w:styles>
</file>

<file path=word/webSettings.xml><?xml version="1.0" encoding="utf-8"?>
<w:webSettings xmlns:r="http://schemas.openxmlformats.org/officeDocument/2006/relationships" xmlns:w="http://schemas.openxmlformats.org/wordprocessingml/2006/main">
  <w:divs>
    <w:div w:id="289671095">
      <w:bodyDiv w:val="1"/>
      <w:marLeft w:val="0"/>
      <w:marRight w:val="0"/>
      <w:marTop w:val="0"/>
      <w:marBottom w:val="0"/>
      <w:divBdr>
        <w:top w:val="none" w:sz="0" w:space="0" w:color="auto"/>
        <w:left w:val="none" w:sz="0" w:space="0" w:color="auto"/>
        <w:bottom w:val="none" w:sz="0" w:space="0" w:color="auto"/>
        <w:right w:val="none" w:sz="0" w:space="0" w:color="auto"/>
      </w:divBdr>
    </w:div>
    <w:div w:id="571432216">
      <w:bodyDiv w:val="1"/>
      <w:marLeft w:val="0"/>
      <w:marRight w:val="0"/>
      <w:marTop w:val="0"/>
      <w:marBottom w:val="0"/>
      <w:divBdr>
        <w:top w:val="none" w:sz="0" w:space="0" w:color="auto"/>
        <w:left w:val="none" w:sz="0" w:space="0" w:color="auto"/>
        <w:bottom w:val="none" w:sz="0" w:space="0" w:color="auto"/>
        <w:right w:val="none" w:sz="0" w:space="0" w:color="auto"/>
      </w:divBdr>
    </w:div>
    <w:div w:id="846670559">
      <w:bodyDiv w:val="1"/>
      <w:marLeft w:val="0"/>
      <w:marRight w:val="0"/>
      <w:marTop w:val="0"/>
      <w:marBottom w:val="0"/>
      <w:divBdr>
        <w:top w:val="none" w:sz="0" w:space="0" w:color="auto"/>
        <w:left w:val="none" w:sz="0" w:space="0" w:color="auto"/>
        <w:bottom w:val="none" w:sz="0" w:space="0" w:color="auto"/>
        <w:right w:val="none" w:sz="0" w:space="0" w:color="auto"/>
      </w:divBdr>
    </w:div>
    <w:div w:id="997147401">
      <w:bodyDiv w:val="1"/>
      <w:marLeft w:val="0"/>
      <w:marRight w:val="0"/>
      <w:marTop w:val="0"/>
      <w:marBottom w:val="0"/>
      <w:divBdr>
        <w:top w:val="none" w:sz="0" w:space="0" w:color="auto"/>
        <w:left w:val="none" w:sz="0" w:space="0" w:color="auto"/>
        <w:bottom w:val="none" w:sz="0" w:space="0" w:color="auto"/>
        <w:right w:val="none" w:sz="0" w:space="0" w:color="auto"/>
      </w:divBdr>
    </w:div>
    <w:div w:id="1275945854">
      <w:bodyDiv w:val="1"/>
      <w:marLeft w:val="0"/>
      <w:marRight w:val="0"/>
      <w:marTop w:val="0"/>
      <w:marBottom w:val="0"/>
      <w:divBdr>
        <w:top w:val="none" w:sz="0" w:space="0" w:color="auto"/>
        <w:left w:val="none" w:sz="0" w:space="0" w:color="auto"/>
        <w:bottom w:val="none" w:sz="0" w:space="0" w:color="auto"/>
        <w:right w:val="none" w:sz="0" w:space="0" w:color="auto"/>
      </w:divBdr>
    </w:div>
    <w:div w:id="1478111645">
      <w:bodyDiv w:val="1"/>
      <w:marLeft w:val="0"/>
      <w:marRight w:val="0"/>
      <w:marTop w:val="0"/>
      <w:marBottom w:val="0"/>
      <w:divBdr>
        <w:top w:val="none" w:sz="0" w:space="0" w:color="auto"/>
        <w:left w:val="none" w:sz="0" w:space="0" w:color="auto"/>
        <w:bottom w:val="none" w:sz="0" w:space="0" w:color="auto"/>
        <w:right w:val="none" w:sz="0" w:space="0" w:color="auto"/>
      </w:divBdr>
    </w:div>
    <w:div w:id="1493370679">
      <w:bodyDiv w:val="1"/>
      <w:marLeft w:val="0"/>
      <w:marRight w:val="0"/>
      <w:marTop w:val="0"/>
      <w:marBottom w:val="0"/>
      <w:divBdr>
        <w:top w:val="none" w:sz="0" w:space="0" w:color="auto"/>
        <w:left w:val="none" w:sz="0" w:space="0" w:color="auto"/>
        <w:bottom w:val="none" w:sz="0" w:space="0" w:color="auto"/>
        <w:right w:val="none" w:sz="0" w:space="0" w:color="auto"/>
      </w:divBdr>
      <w:divsChild>
        <w:div w:id="557010928">
          <w:marLeft w:val="0"/>
          <w:marRight w:val="0"/>
          <w:marTop w:val="0"/>
          <w:marBottom w:val="0"/>
          <w:divBdr>
            <w:top w:val="none" w:sz="0" w:space="0" w:color="auto"/>
            <w:left w:val="none" w:sz="0" w:space="0" w:color="auto"/>
            <w:bottom w:val="none" w:sz="0" w:space="0" w:color="auto"/>
            <w:right w:val="none" w:sz="0" w:space="0" w:color="auto"/>
          </w:divBdr>
          <w:divsChild>
            <w:div w:id="17044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3863">
      <w:bodyDiv w:val="1"/>
      <w:marLeft w:val="0"/>
      <w:marRight w:val="0"/>
      <w:marTop w:val="50"/>
      <w:marBottom w:val="50"/>
      <w:divBdr>
        <w:top w:val="none" w:sz="0" w:space="0" w:color="auto"/>
        <w:left w:val="none" w:sz="0" w:space="0" w:color="auto"/>
        <w:bottom w:val="none" w:sz="0" w:space="0" w:color="auto"/>
        <w:right w:val="none" w:sz="0" w:space="0" w:color="auto"/>
      </w:divBdr>
      <w:divsChild>
        <w:div w:id="1196043596">
          <w:marLeft w:val="0"/>
          <w:marRight w:val="0"/>
          <w:marTop w:val="0"/>
          <w:marBottom w:val="0"/>
          <w:divBdr>
            <w:top w:val="none" w:sz="0" w:space="0" w:color="auto"/>
            <w:left w:val="none" w:sz="0" w:space="0" w:color="auto"/>
            <w:bottom w:val="none" w:sz="0" w:space="0" w:color="auto"/>
            <w:right w:val="none" w:sz="0" w:space="0" w:color="auto"/>
          </w:divBdr>
          <w:divsChild>
            <w:div w:id="1790122725">
              <w:marLeft w:val="0"/>
              <w:marRight w:val="0"/>
              <w:marTop w:val="0"/>
              <w:marBottom w:val="0"/>
              <w:divBdr>
                <w:top w:val="none" w:sz="0" w:space="0" w:color="auto"/>
                <w:left w:val="none" w:sz="0" w:space="0" w:color="auto"/>
                <w:bottom w:val="none" w:sz="0" w:space="0" w:color="auto"/>
                <w:right w:val="none" w:sz="0" w:space="0" w:color="auto"/>
              </w:divBdr>
              <w:divsChild>
                <w:div w:id="1144350470">
                  <w:marLeft w:val="0"/>
                  <w:marRight w:val="0"/>
                  <w:marTop w:val="0"/>
                  <w:marBottom w:val="0"/>
                  <w:divBdr>
                    <w:top w:val="none" w:sz="0" w:space="0" w:color="auto"/>
                    <w:left w:val="none" w:sz="0" w:space="0" w:color="auto"/>
                    <w:bottom w:val="none" w:sz="0" w:space="0" w:color="auto"/>
                    <w:right w:val="none" w:sz="0" w:space="0" w:color="auto"/>
                  </w:divBdr>
                  <w:divsChild>
                    <w:div w:id="318655151">
                      <w:marLeft w:val="0"/>
                      <w:marRight w:val="0"/>
                      <w:marTop w:val="0"/>
                      <w:marBottom w:val="0"/>
                      <w:divBdr>
                        <w:top w:val="none" w:sz="0" w:space="0" w:color="auto"/>
                        <w:left w:val="none" w:sz="0" w:space="0" w:color="auto"/>
                        <w:bottom w:val="none" w:sz="0" w:space="0" w:color="auto"/>
                        <w:right w:val="none" w:sz="0" w:space="0" w:color="auto"/>
                      </w:divBdr>
                      <w:divsChild>
                        <w:div w:id="1659504948">
                          <w:marLeft w:val="0"/>
                          <w:marRight w:val="0"/>
                          <w:marTop w:val="352"/>
                          <w:marBottom w:val="0"/>
                          <w:divBdr>
                            <w:top w:val="none" w:sz="0" w:space="0" w:color="auto"/>
                            <w:left w:val="none" w:sz="0" w:space="0" w:color="auto"/>
                            <w:bottom w:val="none" w:sz="0" w:space="0" w:color="auto"/>
                            <w:right w:val="none" w:sz="0" w:space="0" w:color="auto"/>
                          </w:divBdr>
                          <w:divsChild>
                            <w:div w:id="516240483">
                              <w:marLeft w:val="2210"/>
                              <w:marRight w:val="4420"/>
                              <w:marTop w:val="0"/>
                              <w:marBottom w:val="0"/>
                              <w:divBdr>
                                <w:top w:val="none" w:sz="0" w:space="0" w:color="auto"/>
                                <w:left w:val="none" w:sz="0" w:space="0" w:color="auto"/>
                                <w:bottom w:val="none" w:sz="0" w:space="0" w:color="auto"/>
                                <w:right w:val="none" w:sz="0" w:space="0" w:color="auto"/>
                              </w:divBdr>
                              <w:divsChild>
                                <w:div w:id="1469664095">
                                  <w:marLeft w:val="0"/>
                                  <w:marRight w:val="0"/>
                                  <w:marTop w:val="0"/>
                                  <w:marBottom w:val="0"/>
                                  <w:divBdr>
                                    <w:top w:val="none" w:sz="0" w:space="0" w:color="auto"/>
                                    <w:left w:val="none" w:sz="0" w:space="0" w:color="auto"/>
                                    <w:bottom w:val="none" w:sz="0" w:space="0" w:color="auto"/>
                                    <w:right w:val="none" w:sz="0" w:space="0" w:color="auto"/>
                                  </w:divBdr>
                                  <w:divsChild>
                                    <w:div w:id="354423391">
                                      <w:marLeft w:val="0"/>
                                      <w:marRight w:val="0"/>
                                      <w:marTop w:val="0"/>
                                      <w:marBottom w:val="0"/>
                                      <w:divBdr>
                                        <w:top w:val="none" w:sz="0" w:space="0" w:color="auto"/>
                                        <w:left w:val="none" w:sz="0" w:space="0" w:color="auto"/>
                                        <w:bottom w:val="none" w:sz="0" w:space="0" w:color="auto"/>
                                        <w:right w:val="none" w:sz="0" w:space="0" w:color="auto"/>
                                      </w:divBdr>
                                      <w:divsChild>
                                        <w:div w:id="520243002">
                                          <w:marLeft w:val="0"/>
                                          <w:marRight w:val="0"/>
                                          <w:marTop w:val="0"/>
                                          <w:marBottom w:val="0"/>
                                          <w:divBdr>
                                            <w:top w:val="none" w:sz="0" w:space="0" w:color="auto"/>
                                            <w:left w:val="none" w:sz="0" w:space="0" w:color="auto"/>
                                            <w:bottom w:val="none" w:sz="0" w:space="0" w:color="auto"/>
                                            <w:right w:val="none" w:sz="0" w:space="0" w:color="auto"/>
                                          </w:divBdr>
                                          <w:divsChild>
                                            <w:div w:id="1827699645">
                                              <w:marLeft w:val="0"/>
                                              <w:marRight w:val="0"/>
                                              <w:marTop w:val="0"/>
                                              <w:marBottom w:val="0"/>
                                              <w:divBdr>
                                                <w:top w:val="none" w:sz="0" w:space="0" w:color="auto"/>
                                                <w:left w:val="none" w:sz="0" w:space="0" w:color="auto"/>
                                                <w:bottom w:val="none" w:sz="0" w:space="0" w:color="auto"/>
                                                <w:right w:val="none" w:sz="0" w:space="0" w:color="auto"/>
                                              </w:divBdr>
                                              <w:divsChild>
                                                <w:div w:id="1906184296">
                                                  <w:marLeft w:val="0"/>
                                                  <w:marRight w:val="0"/>
                                                  <w:marTop w:val="0"/>
                                                  <w:marBottom w:val="0"/>
                                                  <w:divBdr>
                                                    <w:top w:val="none" w:sz="0" w:space="0" w:color="auto"/>
                                                    <w:left w:val="none" w:sz="0" w:space="0" w:color="auto"/>
                                                    <w:bottom w:val="none" w:sz="0" w:space="0" w:color="auto"/>
                                                    <w:right w:val="none" w:sz="0" w:space="0" w:color="auto"/>
                                                  </w:divBdr>
                                                  <w:divsChild>
                                                    <w:div w:id="10157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9117884">
      <w:bodyDiv w:val="1"/>
      <w:marLeft w:val="0"/>
      <w:marRight w:val="0"/>
      <w:marTop w:val="0"/>
      <w:marBottom w:val="0"/>
      <w:divBdr>
        <w:top w:val="none" w:sz="0" w:space="0" w:color="auto"/>
        <w:left w:val="none" w:sz="0" w:space="0" w:color="auto"/>
        <w:bottom w:val="none" w:sz="0" w:space="0" w:color="auto"/>
        <w:right w:val="none" w:sz="0" w:space="0" w:color="auto"/>
      </w:divBdr>
    </w:div>
    <w:div w:id="2008513934">
      <w:bodyDiv w:val="1"/>
      <w:marLeft w:val="0"/>
      <w:marRight w:val="0"/>
      <w:marTop w:val="0"/>
      <w:marBottom w:val="0"/>
      <w:divBdr>
        <w:top w:val="none" w:sz="0" w:space="0" w:color="auto"/>
        <w:left w:val="none" w:sz="0" w:space="0" w:color="auto"/>
        <w:bottom w:val="none" w:sz="0" w:space="0" w:color="auto"/>
        <w:right w:val="none" w:sz="0" w:space="0" w:color="auto"/>
      </w:divBdr>
    </w:div>
    <w:div w:id="2058622027">
      <w:bodyDiv w:val="1"/>
      <w:marLeft w:val="0"/>
      <w:marRight w:val="0"/>
      <w:marTop w:val="0"/>
      <w:marBottom w:val="0"/>
      <w:divBdr>
        <w:top w:val="none" w:sz="0" w:space="0" w:color="auto"/>
        <w:left w:val="none" w:sz="0" w:space="0" w:color="auto"/>
        <w:bottom w:val="none" w:sz="0" w:space="0" w:color="auto"/>
        <w:right w:val="none" w:sz="0" w:space="0" w:color="auto"/>
      </w:divBdr>
    </w:div>
    <w:div w:id="206702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justice.belgium.be/fr/service_public_federal_justice/organisation/services_et_commissions_independants/surete_de_l_Etat/"/>
  <Relationship Id="rId11" Type="http://schemas.openxmlformats.org/officeDocument/2006/relationships/image" Target="media/image2.png"/>
  <Relationship Id="rId12" Type="http://schemas.openxmlformats.org/officeDocument/2006/relationships/hyperlink" TargetMode="External" Target="http://www.nrs.bg/en/"/>
  <Relationship Id="rId13" Type="http://schemas.openxmlformats.org/officeDocument/2006/relationships/image" Target="media/image3.png"/>
  <Relationship Id="rId14" Type="http://schemas.openxmlformats.org/officeDocument/2006/relationships/hyperlink" TargetMode="External" Target="http://www.sova.gov.si/en/index.html"/>
  <Relationship Id="rId15" Type="http://schemas.openxmlformats.org/officeDocument/2006/relationships/image" Target="media/image4.jpeg"/>
  <Relationship Id="rId16" Type="http://schemas.openxmlformats.org/officeDocument/2006/relationships/hyperlink" TargetMode="External" Target="http://www.cni.es/"/>
  <Relationship Id="rId17" Type="http://schemas.openxmlformats.org/officeDocument/2006/relationships/image" Target="media/image5.png"/>
  <Relationship Id="rId18" Type="http://schemas.openxmlformats.org/officeDocument/2006/relationships/hyperlink" TargetMode="External" Target="http://www.kapo.ee/eng_struktuur.html"/>
  <Relationship Id="rId19" Type="http://schemas.openxmlformats.org/officeDocument/2006/relationships/image" Target="media/image6.jpeg"/>
  <Relationship Id="rId2" Type="http://schemas.openxmlformats.org/officeDocument/2006/relationships/customXml" Target="../customXml/item2.xml"/>
  <Relationship Id="rId20" Type="http://schemas.openxmlformats.org/officeDocument/2006/relationships/hyperlink" TargetMode="External" Target="http://www.defense.gouv.fr/dgse"/>
  <Relationship Id="rId21" Type="http://schemas.openxmlformats.org/officeDocument/2006/relationships/image" Target="media/image7.jpeg"/>
  <Relationship Id="rId22" Type="http://schemas.openxmlformats.org/officeDocument/2006/relationships/hyperlink" TargetMode="External" Target="http://www.sicurezzanazionale.gov.it/sisr.nsf/index.html"/>
  <Relationship Id="rId23" Type="http://schemas.openxmlformats.org/officeDocument/2006/relationships/image" Target="media/image8.png"/>
  <Relationship Id="rId24" Type="http://schemas.openxmlformats.org/officeDocument/2006/relationships/hyperlink" TargetMode="External" Target="http://www.fsb.ru/fsb/structure.htm%21_print%3Dtrue%26fid%3Dnull.html"/>
  <Relationship Id="rId25" Type="http://schemas.openxmlformats.org/officeDocument/2006/relationships/image" Target="media/image9.png"/>
  <Relationship Id="rId26" Type="http://schemas.openxmlformats.org/officeDocument/2006/relationships/hyperlink" TargetMode="External" Target="http://www.sri.ro/"/>
  <Relationship Id="rId27" Type="http://schemas.openxmlformats.org/officeDocument/2006/relationships/image" Target="media/image10.jpeg"/>
  <Relationship Id="rId28" Type="http://schemas.openxmlformats.org/officeDocument/2006/relationships/hyperlink" TargetMode="External" Target="http://www.vbs.admin.ch/internet/vbs/en/home/departement/organisation/ndb.htm"/>
  <Relationship Id="rId29" Type="http://schemas.openxmlformats.org/officeDocument/2006/relationships/image" Target="media/image11.jpeg"/>
  <Relationship Id="rId3" Type="http://schemas.openxmlformats.org/officeDocument/2006/relationships/numbering" Target="numbering.xml"/>
  <Relationship Id="rId30" Type="http://schemas.openxmlformats.org/officeDocument/2006/relationships/hyperlink" TargetMode="External" Target="http://www.mit.gov.tr/english/teskilat.html"/>
  <Relationship Id="rId31" Type="http://schemas.openxmlformats.org/officeDocument/2006/relationships/header" Target="header1.xml"/>
  <Relationship Id="rId32" Type="http://schemas.openxmlformats.org/officeDocument/2006/relationships/footer" Target="footer1.xml"/>
  <Relationship Id="rId33" Type="http://schemas.openxmlformats.org/officeDocument/2006/relationships/footer" Target="footer2.xml"/>
  <Relationship Id="rId34" Type="http://schemas.openxmlformats.org/officeDocument/2006/relationships/fontTable" Target="fontTable.xml"/>
  <Relationship Id="rId35"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CoverPageProperties xmlns="http://schemas.microsoft.com/office/2006/coverPageProps">
  <PublishDate>C</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3FF91B-4D58-4F02-AD62-08A230CBF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38</Pages>
  <Words>6476</Words>
  <Characters>35619</Characters>
  <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Europa                                                                                        Estructura orgánica y funciones de los servicios de inteligencia</vt:lpstr>
    </vt:vector>
  </TitlesOfParts>
  <Company/>
  <LinksUpToDate>false</LinksUpToDate>
  <CharactersWithSpaces>42011</CharactersWithSpaces>
  <SharedDoc>false</SharedDoc>
  <HLinks>
    <vt:vector size="204" baseType="variant">
      <vt:variant>
        <vt:i4>5701712</vt:i4>
      </vt:variant>
      <vt:variant>
        <vt:i4>210</vt:i4>
      </vt:variant>
      <vt:variant>
        <vt:i4>0</vt:i4>
      </vt:variant>
      <vt:variant>
        <vt:i4>5</vt:i4>
      </vt:variant>
      <vt:variant>
        <vt:lpwstr>http://www.mossad.gov.il/</vt:lpwstr>
      </vt:variant>
      <vt:variant>
        <vt:lpwstr/>
      </vt:variant>
      <vt:variant>
        <vt:i4>6160389</vt:i4>
      </vt:variant>
      <vt:variant>
        <vt:i4>201</vt:i4>
      </vt:variant>
      <vt:variant>
        <vt:i4>0</vt:i4>
      </vt:variant>
      <vt:variant>
        <vt:i4>5</vt:i4>
      </vt:variant>
      <vt:variant>
        <vt:lpwstr>http://www.cbi.gov.in/orgnchart/orgchart.htm</vt:lpwstr>
      </vt:variant>
      <vt:variant>
        <vt:lpwstr/>
      </vt:variant>
      <vt:variant>
        <vt:i4>8126521</vt:i4>
      </vt:variant>
      <vt:variant>
        <vt:i4>195</vt:i4>
      </vt:variant>
      <vt:variant>
        <vt:i4>0</vt:i4>
      </vt:variant>
      <vt:variant>
        <vt:i4>5</vt:i4>
      </vt:variant>
      <vt:variant>
        <vt:lpwstr>http://www.gid.gov.jo/</vt:lpwstr>
      </vt:variant>
      <vt:variant>
        <vt:lpwstr/>
      </vt:variant>
      <vt:variant>
        <vt:i4>6881303</vt:i4>
      </vt:variant>
      <vt:variant>
        <vt:i4>189</vt:i4>
      </vt:variant>
      <vt:variant>
        <vt:i4>0</vt:i4>
      </vt:variant>
      <vt:variant>
        <vt:i4>5</vt:i4>
      </vt:variant>
      <vt:variant>
        <vt:lpwstr><![CDATA[http://images.google.com.mx/imgres?imgurl=http://www.globalsecurity.org/intell/world/jordan/images/gid-logo.gif&imgrefurl=http://www.globalsecurity.org/intell/world/jordan/index.html&h=151&w=118&sz=9&hl=es&start=6&um=1&usg=__JtS9v2Loor_rEjy4mPWgw-rC4sI=&tbnid=d5CbTL4eSLAbcM:&tbnh=96&tbnw=75&prev=/images%3Fq%3DGeneral%2Bintelligence%2Bdepartment%2BJordania%26um%3D1%26hl%3Des%26sa%3DX]]></vt:lpwstr>
      </vt:variant>
      <vt:variant>
        <vt:lpwstr/>
      </vt:variant>
      <vt:variant>
        <vt:i4>851987</vt:i4>
      </vt:variant>
      <vt:variant>
        <vt:i4>186</vt:i4>
      </vt:variant>
      <vt:variant>
        <vt:i4>0</vt:i4>
      </vt:variant>
      <vt:variant>
        <vt:i4>5</vt:i4>
      </vt:variant>
      <vt:variant>
        <vt:lpwstr>http://www.nis.go.kr/</vt:lpwstr>
      </vt:variant>
      <vt:variant>
        <vt:lpwstr/>
      </vt:variant>
      <vt:variant>
        <vt:i4>6553721</vt:i4>
      </vt:variant>
      <vt:variant>
        <vt:i4>177</vt:i4>
      </vt:variant>
      <vt:variant>
        <vt:i4>0</vt:i4>
      </vt:variant>
      <vt:variant>
        <vt:i4>5</vt:i4>
      </vt:variant>
      <vt:variant>
        <vt:lpwstr>http://www.nsis.go.ke/index.php</vt:lpwstr>
      </vt:variant>
      <vt:variant>
        <vt:lpwstr/>
      </vt:variant>
      <vt:variant>
        <vt:i4>2424873</vt:i4>
      </vt:variant>
      <vt:variant>
        <vt:i4>171</vt:i4>
      </vt:variant>
      <vt:variant>
        <vt:i4>0</vt:i4>
      </vt:variant>
      <vt:variant>
        <vt:i4>5</vt:i4>
      </vt:variant>
      <vt:variant>
        <vt:lpwstr>http://www.sass.gov.za/</vt:lpwstr>
      </vt:variant>
      <vt:variant>
        <vt:lpwstr/>
      </vt:variant>
      <vt:variant>
        <vt:i4>4128806</vt:i4>
      </vt:variant>
      <vt:variant>
        <vt:i4>165</vt:i4>
      </vt:variant>
      <vt:variant>
        <vt:i4>0</vt:i4>
      </vt:variant>
      <vt:variant>
        <vt:i4>5</vt:i4>
      </vt:variant>
      <vt:variant>
        <vt:lpwstr>http://www.mi6.gov.uk/output/sis-home-welcome.html</vt:lpwstr>
      </vt:variant>
      <vt:variant>
        <vt:lpwstr/>
      </vt:variant>
      <vt:variant>
        <vt:i4>6357105</vt:i4>
      </vt:variant>
      <vt:variant>
        <vt:i4>159</vt:i4>
      </vt:variant>
      <vt:variant>
        <vt:i4>0</vt:i4>
      </vt:variant>
      <vt:variant>
        <vt:i4>5</vt:i4>
      </vt:variant>
      <vt:variant>
        <vt:lpwstr><![CDATA[http://images.google.com.mx/imgres?imgurl=http://www.sis.gov.uk/files/images/h_logo_sis1.gif&imgrefurl=http://www.sis.gov.uk/output/spanish-sis-home-welcome.html&h=91&w=242&sz=8&hl=es&start=15&um=1&usg=__b640KGbPXaV38Zh5I13VGygxjiw=&tbnid=HaU2JAEiNsYdZM:&tbnh=41&tbnw=110&prev=/images%3Fq%3DSERVICIO%2BSECRETO%2BDE%2BINTELIGENCIA%2B(SIS)%2Bo%2B(MI6%26um%3D1%26hl%3Des]]></vt:lpwstr>
      </vt:variant>
      <vt:variant>
        <vt:lpwstr/>
      </vt:variant>
      <vt:variant>
        <vt:i4>6946852</vt:i4>
      </vt:variant>
      <vt:variant>
        <vt:i4>156</vt:i4>
      </vt:variant>
      <vt:variant>
        <vt:i4>0</vt:i4>
      </vt:variant>
      <vt:variant>
        <vt:i4>5</vt:i4>
      </vt:variant>
      <vt:variant>
        <vt:lpwstr>http://www.dni.gov/organization.htm</vt:lpwstr>
      </vt:variant>
      <vt:variant>
        <vt:lpwstr/>
      </vt:variant>
      <vt:variant>
        <vt:i4>6815780</vt:i4>
      </vt:variant>
      <vt:variant>
        <vt:i4>147</vt:i4>
      </vt:variant>
      <vt:variant>
        <vt:i4>0</vt:i4>
      </vt:variant>
      <vt:variant>
        <vt:i4>5</vt:i4>
      </vt:variant>
      <vt:variant>
        <vt:lpwstr><![CDATA[http://images.google.com.mx/imgres?imgurl=http://upload.wikimedia.org/wikipedia/commons/thumb/4/47/The_Office_of_the_Director_of_National_Intelligence.svg/600px-The_Office_of_the_Director_of_National_Intelligence.svg.png&imgrefurl=http://commons.wikimedia.org/wiki/Image:The_Office_of_the_Director_of_National_Intelligence.svg&h=600&w=600&sz=242&hl=es&start=1&um=1&usg=__mHiYXku4aN8D0_JphTBjxE8Gfq0=&tbnid=6OCbh3JjajtqPM:&tbnh=135&tbnw=135&prev=/images%3Fq%3DoFFICE%2BOF%2BTHE%2BdIRECTOR%2BOF%2BnATIONAL%2BINTELLIG]]></vt:lpwstr>
      </vt:variant>
      <vt:variant>
        <vt:lpwstr/>
      </vt:variant>
      <vt:variant>
        <vt:i4>5439515</vt:i4>
      </vt:variant>
      <vt:variant>
        <vt:i4>144</vt:i4>
      </vt:variant>
      <vt:variant>
        <vt:i4>0</vt:i4>
      </vt:variant>
      <vt:variant>
        <vt:i4>5</vt:i4>
      </vt:variant>
      <vt:variant>
        <vt:lpwstr>http://www.csis-scrs.gc.ca/bts/rgnztn-eng.asp</vt:lpwstr>
      </vt:variant>
      <vt:variant>
        <vt:lpwstr/>
      </vt:variant>
      <vt:variant>
        <vt:i4>2228291</vt:i4>
      </vt:variant>
      <vt:variant>
        <vt:i4>138</vt:i4>
      </vt:variant>
      <vt:variant>
        <vt:i4>0</vt:i4>
      </vt:variant>
      <vt:variant>
        <vt:i4>5</vt:i4>
      </vt:variant>
      <vt:variant>
        <vt:lpwstr><![CDATA[http://images.google.com.mx/imgres?imgurl=http://images.ctv.ca/archives/CTVNews/img2/20050914/160_CSIS_logo_050914.jpg&imgrefurl=http://www.ctv.ca/servlet/ArticleNews/story/CTVNews/20060529/csis_terrorists_060529%3Fs_name%3D%26no_ads&h=120&w=160&sz=8&hl=es&start=2&um=1&usg=__w9uUup9SNrsqwUX7d_xXP9b-q7w=&tbnid=8rDaFJa8IOGf-M:&tbnh=74&tbnw=98&prev=/images%3Fq%3Dlogo%2Bdel%2BCSIS%2BCanadian%2BSecurity%2BIntelligence%2BService%26um%3D1%26hl%3Des]]></vt:lpwstr>
      </vt:variant>
      <vt:variant>
        <vt:lpwstr/>
      </vt:variant>
      <vt:variant>
        <vt:i4>1900564</vt:i4>
      </vt:variant>
      <vt:variant>
        <vt:i4>135</vt:i4>
      </vt:variant>
      <vt:variant>
        <vt:i4>0</vt:i4>
      </vt:variant>
      <vt:variant>
        <vt:i4>5</vt:i4>
      </vt:variant>
      <vt:variant>
        <vt:lpwstr>http://www.asio.gov.au/About/Content/Management.aspx</vt:lpwstr>
      </vt:variant>
      <vt:variant>
        <vt:lpwstr/>
      </vt:variant>
      <vt:variant>
        <vt:i4>2555949</vt:i4>
      </vt:variant>
      <vt:variant>
        <vt:i4>129</vt:i4>
      </vt:variant>
      <vt:variant>
        <vt:i4>0</vt:i4>
      </vt:variant>
      <vt:variant>
        <vt:i4>5</vt:i4>
      </vt:variant>
      <vt:variant>
        <vt:lpwstr><![CDATA[http://images.google.com.mx/imgres?imgurl=http://www.asio.gov.au/images/head_upper.jpg&imgrefurl=http://www.asio.gov.au/&h=101&w=713&sz=16&hl=es&start=38&um=1&usg=__rZcj1oBF51_512YPuie4aZxwwFc=&tbnid=hsyuchnc9xzHfM:&tbnh=20&tbnw=140&prev=/images%3Fq%3DASIO%2BAUSTRALIA%26start%3D20%26ndsp%3D20%26um%3D1%26hl%3Des%26sa%3DN]]></vt:lpwstr>
      </vt:variant>
      <vt:variant>
        <vt:lpwstr/>
      </vt:variant>
      <vt:variant>
        <vt:i4>1179716</vt:i4>
      </vt:variant>
      <vt:variant>
        <vt:i4>114</vt:i4>
      </vt:variant>
      <vt:variant>
        <vt:i4>0</vt:i4>
      </vt:variant>
      <vt:variant>
        <vt:i4>5</vt:i4>
      </vt:variant>
      <vt:variant>
        <vt:lpwstr>http://es.wikipedia.org/wiki/Imagen:Costa_Rica_COA.svg</vt:lpwstr>
      </vt:variant>
      <vt:variant>
        <vt:lpwstr/>
      </vt:variant>
      <vt:variant>
        <vt:i4>6357041</vt:i4>
      </vt:variant>
      <vt:variant>
        <vt:i4>111</vt:i4>
      </vt:variant>
      <vt:variant>
        <vt:i4>0</vt:i4>
      </vt:variant>
      <vt:variant>
        <vt:i4>5</vt:i4>
      </vt:variant>
      <vt:variant>
        <vt:lpwstr>http://www.das.gov.co/</vt:lpwstr>
      </vt:variant>
      <vt:variant>
        <vt:lpwstr/>
      </vt:variant>
      <vt:variant>
        <vt:i4>4063279</vt:i4>
      </vt:variant>
      <vt:variant>
        <vt:i4>99</vt:i4>
      </vt:variant>
      <vt:variant>
        <vt:i4>0</vt:i4>
      </vt:variant>
      <vt:variant>
        <vt:i4>5</vt:i4>
      </vt:variant>
      <vt:variant>
        <vt:lpwstr>http://www.abin.gov.br/</vt:lpwstr>
      </vt:variant>
      <vt:variant>
        <vt:lpwstr/>
      </vt:variant>
      <vt:variant>
        <vt:i4>7209063</vt:i4>
      </vt:variant>
      <vt:variant>
        <vt:i4>96</vt:i4>
      </vt:variant>
      <vt:variant>
        <vt:i4>0</vt:i4>
      </vt:variant>
      <vt:variant>
        <vt:i4>5</vt:i4>
      </vt:variant>
      <vt:variant>
        <vt:lpwstr>http://en.wikipedia.org/wiki/Image: Argentine_Intelligence_Structure.png</vt:lpwstr>
      </vt:variant>
      <vt:variant>
        <vt:lpwstr/>
      </vt:variant>
      <vt:variant>
        <vt:i4>458833</vt:i4>
      </vt:variant>
      <vt:variant>
        <vt:i4>90</vt:i4>
      </vt:variant>
      <vt:variant>
        <vt:i4>0</vt:i4>
      </vt:variant>
      <vt:variant>
        <vt:i4>5</vt:i4>
      </vt:variant>
      <vt:variant>
        <vt:lpwstr>http://es.wikipedia.org/wiki/Imagen:Coat_of_arms_of_Argentina.svg</vt:lpwstr>
      </vt:variant>
      <vt:variant>
        <vt:lpwstr/>
      </vt:variant>
      <vt:variant>
        <vt:i4>7012448</vt:i4>
      </vt:variant>
      <vt:variant>
        <vt:i4>81</vt:i4>
      </vt:variant>
      <vt:variant>
        <vt:i4>0</vt:i4>
      </vt:variant>
      <vt:variant>
        <vt:i4>5</vt:i4>
      </vt:variant>
      <vt:variant>
        <vt:lpwstr><![CDATA[http://images.google.com.mx/imgres?imgurl=http://www.sitographics.com/enciclog/banderas/escudos/image/switzerland__55625.jpg&imgrefurl=http://www.sitographics.com/enciclog/banderas/europa/source/44.html&h=262&w=234&sz=11&hl=es&start=34&usg=__zoroboUASNTki_qRxrVtNXo9kSs=&tbnid=FuKsf0itxxQ0JM:&tbnh=112&tbnw=100&prev=/images%3Fq%3Descudo%2Bde%2Bconfederaci%25C3%25B3n%2Bsuiza%26start%3D20%26gbv%3D2%26ndsp%3D20%26hl%3Des%26sa%3DN]]></vt:lpwstr>
      </vt:variant>
      <vt:variant>
        <vt:lpwstr/>
      </vt:variant>
      <vt:variant>
        <vt:i4>7077987</vt:i4>
      </vt:variant>
      <vt:variant>
        <vt:i4>75</vt:i4>
      </vt:variant>
      <vt:variant>
        <vt:i4>0</vt:i4>
      </vt:variant>
      <vt:variant>
        <vt:i4>5</vt:i4>
      </vt:variant>
      <vt:variant>
        <vt:lpwstr>http://www.sri.ro/</vt:lpwstr>
      </vt:variant>
      <vt:variant>
        <vt:lpwstr/>
      </vt:variant>
      <vt:variant>
        <vt:i4>3473522</vt:i4>
      </vt:variant>
      <vt:variant>
        <vt:i4>72</vt:i4>
      </vt:variant>
      <vt:variant>
        <vt:i4>0</vt:i4>
      </vt:variant>
      <vt:variant>
        <vt:i4>5</vt:i4>
      </vt:variant>
      <vt:variant>
        <vt:lpwstr>http://www.mit.gov.tr/english/teskilat.html</vt:lpwstr>
      </vt:variant>
      <vt:variant>
        <vt:lpwstr/>
      </vt:variant>
      <vt:variant>
        <vt:i4>2031735</vt:i4>
      </vt:variant>
      <vt:variant>
        <vt:i4>63</vt:i4>
      </vt:variant>
      <vt:variant>
        <vt:i4>0</vt:i4>
      </vt:variant>
      <vt:variant>
        <vt:i4>5</vt:i4>
      </vt:variant>
      <vt:variant>
        <vt:lpwstr>http://www.fsb.ru/fsb/structure.htm%21_print%3Dtrue%26fid%3Dnull.html</vt:lpwstr>
      </vt:variant>
      <vt:variant>
        <vt:lpwstr/>
      </vt:variant>
      <vt:variant>
        <vt:i4>7864344</vt:i4>
      </vt:variant>
      <vt:variant>
        <vt:i4>57</vt:i4>
      </vt:variant>
      <vt:variant>
        <vt:i4>0</vt:i4>
      </vt:variant>
      <vt:variant>
        <vt:i4>5</vt:i4>
      </vt:variant>
      <vt:variant>
        <vt:lpwstr>http://www.fas.org/irp/world/russia/fsb/fsb_logo.gif</vt:lpwstr>
      </vt:variant>
      <vt:variant>
        <vt:lpwstr/>
      </vt:variant>
      <vt:variant>
        <vt:i4>3014691</vt:i4>
      </vt:variant>
      <vt:variant>
        <vt:i4>54</vt:i4>
      </vt:variant>
      <vt:variant>
        <vt:i4>0</vt:i4>
      </vt:variant>
      <vt:variant>
        <vt:i4>5</vt:i4>
      </vt:variant>
      <vt:variant>
        <vt:lpwstr>http://www.serviziinformazionesicurezza.gov.it/</vt:lpwstr>
      </vt:variant>
      <vt:variant>
        <vt:lpwstr/>
      </vt:variant>
      <vt:variant>
        <vt:i4>8060986</vt:i4>
      </vt:variant>
      <vt:variant>
        <vt:i4>48</vt:i4>
      </vt:variant>
      <vt:variant>
        <vt:i4>0</vt:i4>
      </vt:variant>
      <vt:variant>
        <vt:i4>5</vt:i4>
      </vt:variant>
      <vt:variant>
        <vt:lpwstr>http://www.defense.gouv.fr/dgse</vt:lpwstr>
      </vt:variant>
      <vt:variant>
        <vt:lpwstr/>
      </vt:variant>
      <vt:variant>
        <vt:i4>1114239</vt:i4>
      </vt:variant>
      <vt:variant>
        <vt:i4>39</vt:i4>
      </vt:variant>
      <vt:variant>
        <vt:i4>0</vt:i4>
      </vt:variant>
      <vt:variant>
        <vt:i4>5</vt:i4>
      </vt:variant>
      <vt:variant>
        <vt:lpwstr>http://www.kapo.ee/eng_struktuur.html</vt:lpwstr>
      </vt:variant>
      <vt:variant>
        <vt:lpwstr/>
      </vt:variant>
      <vt:variant>
        <vt:i4>3080220</vt:i4>
      </vt:variant>
      <vt:variant>
        <vt:i4>24</vt:i4>
      </vt:variant>
      <vt:variant>
        <vt:i4>0</vt:i4>
      </vt:variant>
      <vt:variant>
        <vt:i4>5</vt:i4>
      </vt:variant>
      <vt:variant>
        <vt:lpwstr>https://www.cni.es/00/00_index.cfm</vt:lpwstr>
      </vt:variant>
      <vt:variant>
        <vt:lpwstr/>
      </vt:variant>
      <vt:variant>
        <vt:i4>6225933</vt:i4>
      </vt:variant>
      <vt:variant>
        <vt:i4>21</vt:i4>
      </vt:variant>
      <vt:variant>
        <vt:i4>0</vt:i4>
      </vt:variant>
      <vt:variant>
        <vt:i4>5</vt:i4>
      </vt:variant>
      <vt:variant>
        <vt:lpwstr>http://www.sova.gov.si/en/index.html</vt:lpwstr>
      </vt:variant>
      <vt:variant>
        <vt:lpwstr/>
      </vt:variant>
      <vt:variant>
        <vt:i4>6750323</vt:i4>
      </vt:variant>
      <vt:variant>
        <vt:i4>15</vt:i4>
      </vt:variant>
      <vt:variant>
        <vt:i4>0</vt:i4>
      </vt:variant>
      <vt:variant>
        <vt:i4>5</vt:i4>
      </vt:variant>
      <vt:variant>
        <vt:lpwstr>http://www.nrs.bg/ENG/structure.htm</vt:lpwstr>
      </vt:variant>
      <vt:variant>
        <vt:lpwstr/>
      </vt:variant>
      <vt:variant>
        <vt:i4>4194323</vt:i4>
      </vt:variant>
      <vt:variant>
        <vt:i4>9</vt:i4>
      </vt:variant>
      <vt:variant>
        <vt:i4>0</vt:i4>
      </vt:variant>
      <vt:variant>
        <vt:i4>5</vt:i4>
      </vt:variant>
      <vt:variant>
        <vt:lpwstr>http://www.just.fgov.be/</vt:lpwstr>
      </vt:variant>
      <vt:variant>
        <vt:lpwstr/>
      </vt:variant>
      <vt:variant>
        <vt:i4>6488169</vt:i4>
      </vt:variant>
      <vt:variant>
        <vt:i4>0</vt:i4>
      </vt:variant>
      <vt:variant>
        <vt:i4>0</vt:i4>
      </vt:variant>
      <vt:variant>
        <vt:i4>5</vt:i4>
      </vt:variant>
      <vt:variant>
        <vt:lpwstr>http://suretedeletat.belgium.be/fr/</vt:lpwstr>
      </vt:variant>
      <vt:variant>
        <vt:lpwstr/>
      </vt:variant>
      <vt:variant>
        <vt:i4>7471154</vt:i4>
      </vt:variant>
      <vt:variant>
        <vt:i4>11370</vt:i4>
      </vt:variant>
      <vt:variant>
        <vt:i4>1049</vt:i4>
      </vt:variant>
      <vt:variant>
        <vt:i4>1</vt:i4>
      </vt:variant>
      <vt:variant>
        <vt:lpwstr>http://www.defense.gouv.fr/design/dgse/images/logo.gif</vt:lpwstr>
      </vt:variant>
      <vt:variant>
        <vt:lpwstr/>
      </vt:variant>
    </vt:vector>
  </HLinks>
  <HyperlinksChanged>false</HyperlinksChanged>
  <AppVersion>12.0000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