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7072079"/>
        <w:docPartObj>
          <w:docPartGallery w:val="Cover Pages"/>
          <w:docPartUnique/>
        </w:docPartObj>
      </w:sdtPr>
      <w:sdtEndPr>
        <w:rPr>
          <w:rFonts w:cs="Arial"/>
          <w:b/>
          <w:smallCaps/>
          <w:color w:val="002060"/>
          <w:sz w:val="40"/>
          <w:szCs w:val="40"/>
        </w:rPr>
      </w:sdtEndPr>
      <w:sdtContent>
        <w:p w:rsidR="009C1D51" w:rsidRDefault="00D5209E">
          <w:r w:rsidRPr="00D5209E">
            <w:rPr>
              <w:rFonts w:cs="Arial"/>
              <w:b/>
              <w:smallCaps/>
              <w:noProof/>
              <w:color w:val="002060"/>
              <w:sz w:val="40"/>
              <w:szCs w:val="40"/>
              <w:lang w:val="es-MX" w:eastAsia="es-MX"/>
            </w:rPr>
            <w:pict>
              <v:rect id="Rectangle 70" o:spid="_x0000_s1026" style="position:absolute;margin-left:0;margin-top:-37.9pt;width:931.8pt;height:271.7pt;z-index:251664384;visibility:visible;mso-width-percent:1000;mso-position-horizontal-relative:margin;mso-position-vertical-relative:margin;mso-width-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" filled="f" stroked="f">
                <v:textbox>
                  <w:txbxContent>
                    <w:sdt>
                      <w:sdtPr>
                        <w:rPr>
                          <w:rFonts w:asciiTheme="minorHAnsi" w:hAnsiTheme="minorHAnsi"/>
                          <w:b/>
                          <w:bCs/>
                          <w:color w:val="1F497D" w:themeColor="text2"/>
                          <w:sz w:val="68"/>
                          <w:szCs w:val="68"/>
                          <w:lang w:val="es-MX"/>
                        </w:rPr>
                        <w:alias w:val="Título"/>
                        <w:id w:val="15866532"/>
                        <w:dataBinding w:prefixMappings="xmlns:ns0='http://schemas.openxmlformats.org/package/2006/metadata/core-properties' xmlns:ns1='http://purl.org/dc/elements/1.1/'" w:xpath="/ns0:coreProperties[1]/ns1:title[1]" w:storeItemID="{6C3C8BC8-F283-45AE-878A-BAB7291924A1}"/>
                        <w:text/>
                      </w:sdtPr>
                      <w:sdtContent>
                        <w:p w:rsidR="00C8631F" w:rsidRPr="000518A0" w:rsidRDefault="00B617EE" w:rsidP="009C1D51">
                          <w:pPr>
                            <w:jc w:val="center"/>
                            <w:rPr>
                              <w:rFonts w:asciiTheme="minorHAnsi" w:hAnsiTheme="minorHAnsi"/>
                              <w:b/>
                              <w:bCs/>
                              <w:color w:val="1F497D" w:themeColor="text2"/>
                              <w:sz w:val="60"/>
                              <w:szCs w:val="60"/>
                            </w:rPr>
                          </w:pPr>
                          <w:r w:rsidRPr="00B617EE">
                            <w:rPr>
                              <w:rFonts w:asciiTheme="minorHAnsi" w:hAnsiTheme="minorHAnsi"/>
                              <w:b/>
                              <w:bCs/>
                              <w:color w:val="1F497D" w:themeColor="text2"/>
                              <w:sz w:val="68"/>
                              <w:szCs w:val="68"/>
                              <w:lang w:val="es-MX"/>
                            </w:rPr>
                            <w:t xml:space="preserve">Sistema Jurídico Anglosajón </w:t>
                          </w:r>
                          <w:r>
                            <w:rPr>
                              <w:rFonts w:asciiTheme="minorHAnsi" w:hAnsiTheme="minorHAnsi"/>
                              <w:b/>
                              <w:bCs/>
                              <w:color w:val="1F497D" w:themeColor="text2"/>
                              <w:sz w:val="68"/>
                              <w:szCs w:val="68"/>
                              <w:lang w:val="es-MX"/>
                            </w:rPr>
                            <w:t xml:space="preserve">                                                 </w:t>
                          </w:r>
                          <w:r w:rsidRPr="00B617EE">
                            <w:rPr>
                              <w:rFonts w:asciiTheme="minorHAnsi" w:hAnsiTheme="minorHAnsi"/>
                              <w:b/>
                              <w:bCs/>
                              <w:color w:val="1F497D" w:themeColor="text2"/>
                              <w:sz w:val="68"/>
                              <w:szCs w:val="68"/>
                              <w:lang w:val="es-MX"/>
                            </w:rPr>
                            <w:t>Estructura orgánica y funciones de los servicios de inteligencia</w:t>
                          </w:r>
                        </w:p>
                      </w:sdtContent>
                    </w:sdt>
                    <w:sdt>
                      <w:sdtPr>
                        <w:rPr>
                          <w:b/>
                          <w:bCs/>
                          <w:color w:val="4F81BD" w:themeColor="accent1"/>
                          <w:sz w:val="54"/>
                          <w:szCs w:val="54"/>
                        </w:rPr>
                        <w:alias w:val="Subtítulo"/>
                        <w:id w:val="15866538"/>
                        <w:dataBinding w:prefixMappings="xmlns:ns0='http://schemas.openxmlformats.org/package/2006/metadata/core-properties' xmlns:ns1='http://purl.org/dc/elements/1.1/'" w:xpath="/ns0:coreProperties[1]/ns1:subject[1]" w:storeItemID="{6C3C8BC8-F283-45AE-878A-BAB7291924A1}"/>
                        <w:text/>
                      </w:sdtPr>
                      <w:sdtContent>
                        <w:p w:rsidR="00C8631F" w:rsidRPr="000518A0" w:rsidRDefault="00C8631F" w:rsidP="009C1D51">
                          <w:pPr>
                            <w:jc w:val="center"/>
                            <w:rPr>
                              <w:b/>
                              <w:bCs/>
                              <w:color w:val="4F81BD" w:themeColor="accent1"/>
                              <w:sz w:val="54"/>
                              <w:szCs w:val="54"/>
                            </w:rPr>
                          </w:pPr>
                          <w:r w:rsidRPr="000518A0">
                            <w:rPr>
                              <w:b/>
                              <w:bCs/>
                              <w:color w:val="4F81BD" w:themeColor="accent1"/>
                              <w:sz w:val="54"/>
                              <w:szCs w:val="54"/>
                            </w:rPr>
                            <w:t>[Derecho Comparado]</w:t>
                          </w:r>
                        </w:p>
                      </w:sdtContent>
                    </w:sdt>
                    <w:sdt>
                      <w:sdtPr>
                        <w:rPr>
                          <w:b/>
                          <w:bCs/>
                          <w:color w:val="FFFFFF" w:themeColor="background1"/>
                          <w:sz w:val="32"/>
                          <w:szCs w:val="32"/>
                        </w:rPr>
                        <w:alias w:val="Autor"/>
                        <w:id w:val="15866544"/>
                        <w:dataBinding w:prefixMappings="xmlns:ns0='http://schemas.openxmlformats.org/package/2006/metadata/core-properties' xmlns:ns1='http://purl.org/dc/elements/1.1/'" w:xpath="/ns0:coreProperties[1]/ns1:creator[1]" w:storeItemID="{6C3C8BC8-F283-45AE-878A-BAB7291924A1}"/>
                        <w:text/>
                      </w:sdtPr>
                      <w:sdtContent>
                        <w:p w:rsidR="00C8631F" w:rsidRDefault="00C8631F">
                          <w:pPr>
                            <w:rPr>
                              <w:b/>
                              <w:bCs/>
                              <w:color w:val="808080" w:themeColor="text1" w:themeTint="7F"/>
                              <w:sz w:val="32"/>
                              <w:szCs w:val="32"/>
                            </w:rPr>
                          </w:pPr>
                          <w:r>
                            <w:rPr>
                              <w:b/>
                              <w:bCs/>
                              <w:color w:val="FFFFFF" w:themeColor="background1"/>
                              <w:sz w:val="32"/>
                              <w:szCs w:val="32"/>
                              <w:lang w:val="es-MX"/>
                            </w:rPr>
                            <w:t>.</w:t>
                          </w:r>
                        </w:p>
                      </w:sdtContent>
                    </w:sdt>
                    <w:p w:rsidR="00C8631F" w:rsidRDefault="00C8631F">
                      <w:pPr>
                        <w:rPr>
                          <w:b/>
                          <w:bCs/>
                          <w:color w:val="808080" w:themeColor="text1" w:themeTint="7F"/>
                          <w:sz w:val="32"/>
                          <w:szCs w:val="32"/>
                        </w:rPr>
                      </w:pPr>
                    </w:p>
                  </w:txbxContent>
                </v:textbox>
                <w10:wrap anchorx="margin" anchory="margin"/>
              </v:rect>
            </w:pict>
          </w:r>
          <w:r w:rsidRPr="00D5209E">
            <w:rPr>
              <w:noProof/>
              <w:lang w:val="es-MX" w:eastAsia="es-MX"/>
            </w:rPr>
            <w:pict>
              <v:rect id="Rectangle 69" o:spid="_x0000_s1027" style="position:absolute;margin-left:37.75pt;margin-top:0;width:931.6pt;height:63.55pt;z-index:251662336;visibility:visible;mso-width-percent:1000;mso-position-horizontal-relative:margin;mso-position-vertical-relative:margin;mso-width-percent:10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" filled="f" stroked="f">
                <v:textbox style="mso-fit-shape-to-text:t">
                  <w:txbxContent>
                    <w:sdt>
                      <w:sdtPr>
                        <w:rPr>
                          <w:b/>
                          <w:bCs/>
                          <w:sz w:val="66"/>
                          <w:szCs w:val="66"/>
                        </w:rPr>
                        <w:alias w:val="Organización"/>
                        <w:id w:val="15866524"/>
                        <w:dataBinding w:prefixMappings="xmlns:ns0='http://schemas.openxmlformats.org/officeDocument/2006/extended-properties'" w:xpath="/ns0:Properties[1]/ns0:Company[1]" w:storeItemID="{6668398D-A668-4E3E-A5EB-62B293D839F1}"/>
                        <w:text/>
                      </w:sdtPr>
                      <w:sdtContent>
                        <w:p w:rsidR="00C8631F" w:rsidRPr="009D5EB1" w:rsidRDefault="00C8631F">
                          <w:pPr>
                            <w:rPr>
                              <w:b/>
                              <w:bCs/>
                              <w:sz w:val="32"/>
                              <w:szCs w:val="32"/>
                            </w:rPr>
                          </w:pPr>
                          <w:r w:rsidRPr="009D5EB1">
                            <w:rPr>
                              <w:b/>
                              <w:bCs/>
                              <w:sz w:val="66"/>
                              <w:szCs w:val="66"/>
                              <w:lang w:val="es-MX"/>
                            </w:rPr>
                            <w:t>CISEN</w:t>
                          </w:r>
                        </w:p>
                      </w:sdtContent>
                    </w:sdt>
                    <w:p w:rsidR="00C8631F" w:rsidRPr="009D5EB1" w:rsidRDefault="00C8631F">
                      <w:pPr>
                        <w:rPr>
                          <w:b/>
                          <w:bCs/>
                          <w:sz w:val="32"/>
                          <w:szCs w:val="32"/>
                        </w:rPr>
                      </w:pPr>
                    </w:p>
                  </w:txbxContent>
                </v:textbox>
                <w10:wrap anchorx="margin" anchory="margin"/>
              </v:rect>
            </w:pict>
          </w:r>
        </w:p>
        <w:p w:rsidR="009C1D51" w:rsidRDefault="009C1D51"/>
        <w:p w:rsidR="009C1D51" w:rsidRDefault="00D5209E">
          <w:pPr>
            <w:rPr>
              <w:rFonts w:cs="Arial"/>
              <w:b/>
              <w:smallCaps/>
              <w:color w:val="002060"/>
              <w:sz w:val="40"/>
              <w:szCs w:val="40"/>
            </w:rPr>
          </w:pPr>
          <w:r w:rsidRPr="00D5209E">
            <w:rPr>
              <w:rFonts w:cs="Arial"/>
              <w:b/>
              <w:smallCaps/>
              <w:noProof/>
              <w:color w:val="002060"/>
              <w:sz w:val="40"/>
              <w:szCs w:val="40"/>
              <w:lang w:val="es-MX" w:eastAsia="es-MX"/>
            </w:rPr>
            <w:pict>
              <v:group id="Group 58" o:spid="_x0000_s1253" style="position:absolute;margin-left:0;margin-top:0;width:1007.7pt;height:182.95pt;z-index:251661312;mso-width-percent:1000;mso-height-percent:300;mso-position-horizontal:center;mso-position-horizontal-relative:margin;mso-position-vertical:bottom;mso-position-vertical-relative:margin;mso-width-percent:1000;mso-height-percent:300"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">
                <v:group id="Group 59" o:spid="_x0000_s1254"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0" o:spid="_x0000_s1028"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gMQA&#10;AADbAAAADwAAAGRycy9kb3ducmV2LnhtbESPQWvCQBSE74X+h+UJvTUbpQRNXSUUbOvNRC309si+&#10;JtHs25DdxvjvuwXB4zAz3zDL9WhaMVDvGssKplEMgri0uuFKwWG/eZ6DcB5ZY2uZFFzJwXr1+LDE&#10;VNsL5zQUvhIBwi5FBbX3XSqlK2sy6CLbEQfvx/YGfZB9JXWPlwA3rZzFcSINNhwWauzorabyXPwa&#10;BXk8HnfJ+4c+fZVuWGS77yLPtko9TcbsFYSn0d/Dt/anVpC8wP+X8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j/4DEAAAA2wAAAA8AAAAAAAAAAAAAAAAAmAIAAGRycy9k&#10;b3ducmV2LnhtbFBLBQYAAAAABAAEAPUAAACJAwAAAAA=&#10;" path="m,l17,2863,7132,2578r,-2378l,xe" fillcolor="#a7bfde [1620]" stroked="f">
                    <v:fill opacity="32896f"/>
                    <v:path arrowok="t" o:connecttype="custom" o:connectlocs="0,0;17,2863;7132,2578;7132,200;0,0" o:connectangles="0,0,0,0,0"/>
                  </v:shape>
                  <v:shape id="Freeform 61" o:spid="_x0000_s1029"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pxhcQA&#10;AADbAAAADwAAAGRycy9kb3ducmV2LnhtbESPS2vDMBCE74X8B7GB3ho5DQnFtWxKSMH0lBeU3hZr&#10;/WislbEU2+2vjwKFHoeZ+YZJssm0YqDeNZYVLBcRCOLC6oYrBefT+9MLCOeRNbaWScEPOcjS2UOC&#10;sbYjH2g4+koECLsYFdTed7GUrqjJoFvYjjh4pe0N+iD7SuoexwA3rXyOoo002HBYqLGjbU3F5Xg1&#10;Cr6/VsiT236sdr/7Ea/rc15+XpR6nE9vryA8Tf4//NfOtYLNGu5fwg+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KcYXEAAAA2wAAAA8AAAAAAAAAAAAAAAAAmAIAAGRycy9k&#10;b3ducmV2LnhtbFBLBQYAAAAABAAEAPUAAACJAwAAAAA=&#10;" path="m,569l,2930r3466,620l3466,,,569xe" fillcolor="#d3dfee [820]" stroked="f">
                    <v:fill opacity="32896f"/>
                    <v:path arrowok="t" o:connecttype="custom" o:connectlocs="0,569;0,2930;3466,3550;3466,0;0,569" o:connectangles="0,0,0,0,0"/>
                  </v:shape>
                  <v:shape id="Freeform 62" o:spid="_x0000_s1030"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0cgcIA&#10;AADbAAAADwAAAGRycy9kb3ducmV2LnhtbESPT4vCMBTE74LfIbwFb5r6r0jXKLKwsNetotdn87YN&#10;27zUJlu7fnojCB6HmfkNs972thYdtd44VjCdJCCIC6cNlwoO+8/xCoQPyBprx6TgnzxsN8PBGjPt&#10;rvxNXR5KESHsM1RQhdBkUvqiIot+4hri6P241mKIsi2lbvEa4baWsyRJpUXDcaHChj4qKn7zP6uA&#10;dvPbZZmfzuepOR6L5jAzi84qNXrrd+8gAvXhFX62v7SCNIXH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DRyBwgAAANsAAAAPAAAAAAAAAAAAAAAAAJgCAABkcnMvZG93&#10;bnJldi54bWxQSwUGAAAAAAQABAD1AAAAhwMAAAAA&#10;" path="m,l,3550,1591,2746r,-2009l,xe" fillcolor="#a7bfde [1620]" stroked="f">
                    <v:fill opacity="32896f"/>
                    <v:path arrowok="t" o:connecttype="custom" o:connectlocs="0,0;0,3550;1591,2746;1591,737;0,0" o:connectangles="0,0,0,0,0"/>
                  </v:shape>
                </v:group>
                <v:shape id="Freeform 63" o:spid="_x0000_s1031"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9G18UA&#10;AADbAAAADwAAAGRycy9kb3ducmV2LnhtbESPQWsCMRSE74X+h/AKvdWsClZWo1Sl1h61gh5fN6+7&#10;WzcvaxLd1V/fCEKPw8x8w4ynranEmZwvLSvodhIQxJnVJecKtl/vL0MQPiBrrCyTggt5mE4eH8aY&#10;atvwms6bkIsIYZ+igiKEOpXSZwUZ9B1bE0fvxzqDIUqXS+2wiXBTyV6SDKTBkuNCgTXNC8oOm5NR&#10;8Ln4/uD+tbuc/R7z2cI1dtev9ko9P7VvIxCB2vAfvrdXWsHgFW5f4g+Q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0bXxQAAANsAAAAPAAAAAAAAAAAAAAAAAJgCAABkcnMv&#10;ZG93bnJldi54bWxQSwUGAAAAAAQABAD1AAAAigMAAAAA&#10;" path="m1,251l,2662r4120,251l4120,,1,251xe" fillcolor="#d8d8d8 [2732]" stroked="f">
                  <v:path arrowok="t" o:connecttype="custom" o:connectlocs="1,251;0,2662;4120,2913;4120,0;1,251" o:connectangles="0,0,0,0,0"/>
                </v:shape>
                <v:shape id="Freeform 64" o:spid="_x0000_s103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bWEcAA&#10;AADbAAAADwAAAGRycy9kb3ducmV2LnhtbERPz2vCMBS+D/wfwhN2EU31UGZnFBELGztZBa+P5q0J&#10;Ni+lidr+98th4PHj+73ZDa4VD+qD9axguchAENdeW24UXM7l/ANEiMgaW8+kYKQAu+3kbYOF9k8+&#10;0aOKjUghHApUYGLsCilDbchhWPiOOHG/vncYE+wbqXt8pnDXylWW5dKh5dRgsKODofpW3Z2Cwca2&#10;+l6vSuuvs+P5Ws4OP+NdqffpsP8EEWmIL/G/+0sryNPY9CX9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bWEcAAAADbAAAADwAAAAAAAAAAAAAAAACYAgAAZHJzL2Rvd25y&#10;ZXYueG1sUEsFBgAAAAAEAAQA9QAAAIUDAAAAAA==&#10;" path="m,l,4236,3985,3349r,-2428l,xe" fillcolor="#bfbfbf [2412]" stroked="f">
                  <v:path arrowok="t" o:connecttype="custom" o:connectlocs="0,0;0,4236;3985,3349;3985,921;0,0" o:connectangles="0,0,0,0,0"/>
                </v:shape>
                <v:shape id="Freeform 65" o:spid="_x0000_s1033"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7S9MQA&#10;AADbAAAADwAAAGRycy9kb3ducmV2LnhtbESPQWvCQBSE74L/YXlCb7qxhVCjq4g01FMhKnh9ZJ9J&#10;SPZtkt1qzK/vFgo9DjPzDbPZDaYRd+pdZVnBchGBIM6trrhQcDmn83cQziNrbCyTgic52G2nkw0m&#10;2j44o/vJFyJA2CWooPS+TaR0eUkG3cK2xMG72d6gD7IvpO7xEeCmka9RFEuDFYeFEls6lJTXp2+j&#10;YLzar5tsx/HtOqb1R9fV++zzotTLbNivQXga/H/4r33UCuIV/H4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0vTEAAAA2wAAAA8AAAAAAAAAAAAAAAAAmAIAAGRycy9k&#10;b3ducmV2LnhtbFBLBQYAAAAABAAEAPUAAACJAwAAAAA=&#10;" path="m4086,r-2,4253l,3198,,1072,4086,xe" fillcolor="#d8d8d8 [2732]" stroked="f">
                  <v:path arrowok="t" o:connecttype="custom" o:connectlocs="4086,0;4084,4253;0,3198;0,1072;4086,0" o:connectangles="0,0,0,0,0"/>
                </v:shape>
                <v:shape id="Freeform 66" o:spid="_x0000_s103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ZfoMEA&#10;AADbAAAADwAAAGRycy9kb3ducmV2LnhtbERPz2vCMBS+D/wfwhvsIjbVsanVKG4wGHhaLHh9NM+2&#10;rHkpSVq7/345DHb8+H7vj5PtxEg+tI4VLLMcBHHlTMu1gvLysdiACBHZYOeYFPxQgONh9rDHwrg7&#10;f9GoYy1SCIcCFTQx9oWUoWrIYshcT5y4m/MWY4K+lsbjPYXbTq7y/FVabDk1NNjTe0PVtx6sAr3F&#10;aXjJT6N+o3KYX+fn1fnZK/X0OJ12ICJN8V/85/40CtZpffqSfo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2X6DBAAAA2wAAAA8AAAAAAAAAAAAAAAAAmAIAAGRycy9kb3du&#10;cmV2LnhtbFBLBQYAAAAABAAEAPUAAACGAwAAAAA=&#10;" path="m,921l2060,r16,3851l,2981,,921xe" fillcolor="#d3dfee [820]" stroked="f">
                  <v:fill opacity="46003f"/>
                  <v:path arrowok="t" o:connecttype="custom" o:connectlocs="0,921;2060,0;2076,3851;0,2981;0,921" o:connectangles="0,0,0,0,0"/>
                </v:shape>
                <v:shape id="Freeform 67" o:spid="_x0000_s1035"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yRsQA&#10;AADbAAAADwAAAGRycy9kb3ducmV2LnhtbESPS4vCQBCE7wv+h6EFb+skIj6io8iC4klcH+CxybRJ&#10;MNMTM7Mx7q/fERY8FlX1FTVftqYUDdWusKwg7kcgiFOrC84UnI7rzwkI55E1lpZJwZMcLBedjzkm&#10;2j74m5qDz0SAsEtQQe59lUjp0pwMur6tiIN3tbVBH2SdSV3jI8BNKQdRNJIGCw4LOVb0lVN6O/wY&#10;BU25O7WjeDDdb+6X3ytNzuMhr5XqddvVDISn1r/D/+2tVjCO4fUl/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xskbEAAAA2wAAAA8AAAAAAAAAAAAAAAAAmAIAAGRycy9k&#10;b3ducmV2LnhtbFBLBQYAAAAABAAEAPUAAACJAwAAAAA=&#10;" path="m,l17,3835,6011,2629r,-1390l,xe" fillcolor="#a7bfde [1620]" stroked="f">
                  <v:fill opacity="46003f"/>
                  <v:path arrowok="t" o:connecttype="custom" o:connectlocs="0,0;17,3835;6011,2629;6011,1239;0,0" o:connectangles="0,0,0,0,0"/>
                </v:shape>
                <v:shape id="Freeform 68" o:spid="_x0000_s1036"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zuMEA&#10;AADbAAAADwAAAGRycy9kb3ducmV2LnhtbESPQYvCMBSE74L/ITzBi6zpqux2u0YRQfDgRd0f8Gie&#10;SbF5KU221n9vBMHjMDPfMMt172rRURsqzwo+pxkI4tLrio2Cv/PuIwcRIrLG2jMpuFOA9Wo4WGKh&#10;/Y2P1J2iEQnCoUAFNsamkDKUlhyGqW+Ik3fxrcOYZGukbvGW4K6Wsyz7kg4rTgsWG9paKq+nf6cg&#10;RzmZ86XvrvkR3WH+Y2yzMEqNR/3mF0SkPr7Dr/ZeK/iewfN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gs7jBAAAA2wAAAA8AAAAAAAAAAAAAAAAAmAIAAGRycy9kb3du&#10;cmV2LnhtbFBLBQYAAAAABAAEAPUAAACGAwAAAAA=&#10;" path="m,1038l,2411,4102,3432,4102,,,1038xe" fillcolor="#d3dfee [820]" stroked="f">
                  <v:fill opacity="46003f"/>
                  <v:path arrowok="t" o:connecttype="custom" o:connectlocs="0,1038;0,2411;4102,3432;4102,0;0,1038" o:connectangles="0,0,0,0,0"/>
                </v:shape>
                <w10:wrap anchorx="margin" anchory="margin"/>
              </v:group>
            </w:pict>
          </w:r>
          <w:r w:rsidR="009C1D51">
            <w:rPr>
              <w:rFonts w:cs="Arial"/>
              <w:b/>
              <w:smallCaps/>
              <w:color w:val="002060"/>
              <w:sz w:val="40"/>
              <w:szCs w:val="40"/>
            </w:rPr>
            <w:br w:type="page"/>
          </w:r>
        </w:p>
      </w:sdtContent>
    </w:sdt>
    <w:p w:rsidR="00AF017E" w:rsidRPr="001A01DA" w:rsidRDefault="00CA0CB2" w:rsidP="00A32CF8">
      <w:pPr>
        <w:autoSpaceDE w:val="0"/>
        <w:autoSpaceDN w:val="0"/>
        <w:adjustRightInd w:val="0"/>
        <w:jc w:val="center"/>
        <w:rPr>
          <w:rFonts w:cs="Arial"/>
          <w:b/>
          <w:smallCaps/>
          <w:color w:val="002060"/>
          <w:sz w:val="40"/>
          <w:szCs w:val="40"/>
          <w:lang w:val="en-US"/>
        </w:rPr>
      </w:pPr>
      <w:r>
        <w:rPr>
          <w:rFonts w:cs="Arial"/>
          <w:b/>
          <w:smallCaps/>
          <w:color w:val="002060"/>
          <w:sz w:val="40"/>
          <w:szCs w:val="40"/>
          <w:lang w:val="en-US"/>
        </w:rPr>
        <w:lastRenderedPageBreak/>
        <w:t>Í</w:t>
      </w:r>
      <w:r w:rsidR="00AF017E" w:rsidRPr="001A01DA">
        <w:rPr>
          <w:rFonts w:cs="Arial"/>
          <w:b/>
          <w:smallCaps/>
          <w:color w:val="002060"/>
          <w:sz w:val="40"/>
          <w:szCs w:val="40"/>
          <w:lang w:val="en-US"/>
        </w:rPr>
        <w:t xml:space="preserve"> n d </w:t>
      </w:r>
      <w:proofErr w:type="spellStart"/>
      <w:r w:rsidR="00AF017E" w:rsidRPr="001A01DA">
        <w:rPr>
          <w:rFonts w:cs="Arial"/>
          <w:b/>
          <w:smallCaps/>
          <w:color w:val="002060"/>
          <w:sz w:val="40"/>
          <w:szCs w:val="40"/>
          <w:lang w:val="en-US"/>
        </w:rPr>
        <w:t>i</w:t>
      </w:r>
      <w:proofErr w:type="spellEnd"/>
      <w:r w:rsidR="00AF017E" w:rsidRPr="001A01DA">
        <w:rPr>
          <w:rFonts w:cs="Arial"/>
          <w:b/>
          <w:smallCaps/>
          <w:color w:val="002060"/>
          <w:sz w:val="40"/>
          <w:szCs w:val="40"/>
          <w:lang w:val="en-US"/>
        </w:rPr>
        <w:t xml:space="preserve"> c e</w:t>
      </w:r>
    </w:p>
    <w:p w:rsidR="00AF017E" w:rsidRPr="001A01DA" w:rsidRDefault="00AF017E" w:rsidP="00AF017E">
      <w:pPr>
        <w:autoSpaceDE w:val="0"/>
        <w:autoSpaceDN w:val="0"/>
        <w:adjustRightInd w:val="0"/>
        <w:rPr>
          <w:rFonts w:cs="Arial"/>
          <w:b/>
          <w:smallCaps/>
          <w:sz w:val="40"/>
          <w:szCs w:val="40"/>
          <w:lang w:val="en-US"/>
        </w:rPr>
      </w:pPr>
    </w:p>
    <w:p w:rsidR="00235C9C" w:rsidRPr="001A01DA" w:rsidRDefault="00235C9C" w:rsidP="00AF017E">
      <w:pPr>
        <w:autoSpaceDE w:val="0"/>
        <w:autoSpaceDN w:val="0"/>
        <w:adjustRightInd w:val="0"/>
        <w:rPr>
          <w:rFonts w:cs="Arial"/>
          <w:b/>
          <w:smallCaps/>
          <w:sz w:val="40"/>
          <w:szCs w:val="40"/>
          <w:lang w:val="en-US"/>
        </w:rPr>
      </w:pPr>
    </w:p>
    <w:p w:rsidR="00235C9C" w:rsidRPr="001A01DA" w:rsidRDefault="00235C9C" w:rsidP="00AF017E">
      <w:pPr>
        <w:autoSpaceDE w:val="0"/>
        <w:autoSpaceDN w:val="0"/>
        <w:adjustRightInd w:val="0"/>
        <w:rPr>
          <w:rFonts w:cs="Arial"/>
          <w:b/>
          <w:smallCaps/>
          <w:sz w:val="40"/>
          <w:szCs w:val="40"/>
          <w:lang w:val="en-US"/>
        </w:rPr>
      </w:pPr>
    </w:p>
    <w:p w:rsidR="00235C9C" w:rsidRPr="001A01DA" w:rsidRDefault="00235C9C" w:rsidP="00AF017E">
      <w:pPr>
        <w:autoSpaceDE w:val="0"/>
        <w:autoSpaceDN w:val="0"/>
        <w:adjustRightInd w:val="0"/>
        <w:rPr>
          <w:rFonts w:cs="Arial"/>
          <w:b/>
          <w:smallCaps/>
          <w:sz w:val="40"/>
          <w:szCs w:val="40"/>
          <w:lang w:val="en-US"/>
        </w:rPr>
      </w:pPr>
    </w:p>
    <w:p w:rsidR="00235C9C" w:rsidRPr="001A01DA" w:rsidRDefault="00235C9C" w:rsidP="00AF017E">
      <w:pPr>
        <w:autoSpaceDE w:val="0"/>
        <w:autoSpaceDN w:val="0"/>
        <w:adjustRightInd w:val="0"/>
        <w:rPr>
          <w:rFonts w:cs="Arial"/>
          <w:b/>
          <w:smallCaps/>
          <w:sz w:val="40"/>
          <w:szCs w:val="40"/>
          <w:lang w:val="en-US"/>
        </w:rPr>
      </w:pPr>
    </w:p>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34"/>
        <w:gridCol w:w="1134"/>
      </w:tblGrid>
      <w:tr w:rsidR="00C27420" w:rsidTr="00235C9C">
        <w:tc>
          <w:tcPr>
            <w:tcW w:w="15734" w:type="dxa"/>
          </w:tcPr>
          <w:p w:rsidR="00E648A4" w:rsidRDefault="00E648A4" w:rsidP="00E648A4">
            <w:pPr>
              <w:pStyle w:val="Prrafodelista"/>
              <w:autoSpaceDE w:val="0"/>
              <w:autoSpaceDN w:val="0"/>
              <w:adjustRightInd w:val="0"/>
              <w:ind w:left="884"/>
              <w:rPr>
                <w:rFonts w:cs="Arial"/>
                <w:smallCaps/>
                <w:sz w:val="30"/>
                <w:szCs w:val="30"/>
              </w:rPr>
            </w:pPr>
            <w:r>
              <w:rPr>
                <w:rFonts w:cs="Arial"/>
                <w:smallCaps/>
                <w:sz w:val="30"/>
                <w:szCs w:val="30"/>
              </w:rPr>
              <w:t>Introducción</w:t>
            </w:r>
          </w:p>
          <w:p w:rsidR="00E648A4" w:rsidRDefault="00E648A4" w:rsidP="00E648A4">
            <w:pPr>
              <w:pStyle w:val="Prrafodelista"/>
              <w:autoSpaceDE w:val="0"/>
              <w:autoSpaceDN w:val="0"/>
              <w:adjustRightInd w:val="0"/>
              <w:ind w:left="884"/>
              <w:rPr>
                <w:rFonts w:cs="Arial"/>
                <w:smallCaps/>
                <w:sz w:val="30"/>
                <w:szCs w:val="30"/>
              </w:rPr>
            </w:pPr>
          </w:p>
          <w:p w:rsidR="001F522E" w:rsidRDefault="007D080A" w:rsidP="00A32CF8">
            <w:pPr>
              <w:pStyle w:val="Prrafodelista"/>
              <w:numPr>
                <w:ilvl w:val="0"/>
                <w:numId w:val="30"/>
              </w:numPr>
              <w:autoSpaceDE w:val="0"/>
              <w:autoSpaceDN w:val="0"/>
              <w:adjustRightInd w:val="0"/>
              <w:ind w:firstLine="164"/>
              <w:rPr>
                <w:rFonts w:cs="Arial"/>
                <w:smallCaps/>
                <w:sz w:val="30"/>
                <w:szCs w:val="30"/>
              </w:rPr>
            </w:pPr>
            <w:r w:rsidRPr="00A32CF8">
              <w:rPr>
                <w:rFonts w:cs="Arial"/>
                <w:smallCaps/>
                <w:sz w:val="30"/>
                <w:szCs w:val="30"/>
              </w:rPr>
              <w:t>Australia</w:t>
            </w:r>
          </w:p>
          <w:p w:rsidR="00235C9C" w:rsidRPr="00A32CF8" w:rsidRDefault="00235C9C" w:rsidP="00235C9C">
            <w:pPr>
              <w:pStyle w:val="Prrafodelista"/>
              <w:autoSpaceDE w:val="0"/>
              <w:autoSpaceDN w:val="0"/>
              <w:adjustRightInd w:val="0"/>
              <w:ind w:left="884"/>
              <w:rPr>
                <w:rFonts w:cs="Arial"/>
                <w:smallCaps/>
                <w:sz w:val="30"/>
                <w:szCs w:val="30"/>
              </w:rPr>
            </w:pPr>
          </w:p>
        </w:tc>
        <w:tc>
          <w:tcPr>
            <w:tcW w:w="1134" w:type="dxa"/>
          </w:tcPr>
          <w:p w:rsidR="001F522E" w:rsidRDefault="00E648A4" w:rsidP="00ED001C">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3</w:t>
            </w:r>
          </w:p>
          <w:p w:rsidR="00E648A4" w:rsidRDefault="00E648A4" w:rsidP="00ED001C">
            <w:pPr>
              <w:autoSpaceDE w:val="0"/>
              <w:autoSpaceDN w:val="0"/>
              <w:adjustRightInd w:val="0"/>
              <w:jc w:val="right"/>
              <w:rPr>
                <w:rFonts w:eastAsiaTheme="minorHAnsi" w:cs="Arial"/>
                <w:b/>
                <w:smallCaps/>
                <w:sz w:val="30"/>
                <w:szCs w:val="30"/>
                <w:lang w:val="es-MX" w:eastAsia="en-US"/>
              </w:rPr>
            </w:pPr>
          </w:p>
          <w:p w:rsidR="00E648A4" w:rsidRPr="00C27420" w:rsidRDefault="00E648A4" w:rsidP="00ED001C">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4</w:t>
            </w:r>
          </w:p>
        </w:tc>
      </w:tr>
      <w:tr w:rsidR="00C27420" w:rsidTr="00235C9C">
        <w:tc>
          <w:tcPr>
            <w:tcW w:w="15734" w:type="dxa"/>
          </w:tcPr>
          <w:p w:rsidR="001F522E" w:rsidRDefault="007D080A" w:rsidP="00A32CF8">
            <w:pPr>
              <w:pStyle w:val="Prrafodelista"/>
              <w:numPr>
                <w:ilvl w:val="0"/>
                <w:numId w:val="30"/>
              </w:numPr>
              <w:autoSpaceDE w:val="0"/>
              <w:autoSpaceDN w:val="0"/>
              <w:adjustRightInd w:val="0"/>
              <w:ind w:firstLine="164"/>
              <w:rPr>
                <w:rFonts w:cs="Arial"/>
                <w:smallCaps/>
                <w:sz w:val="30"/>
                <w:szCs w:val="30"/>
              </w:rPr>
            </w:pPr>
            <w:r w:rsidRPr="00A32CF8">
              <w:rPr>
                <w:rFonts w:cs="Arial"/>
                <w:smallCaps/>
                <w:sz w:val="30"/>
                <w:szCs w:val="30"/>
              </w:rPr>
              <w:t>Canadá</w:t>
            </w:r>
          </w:p>
          <w:p w:rsidR="00235C9C" w:rsidRPr="00A32CF8" w:rsidRDefault="00235C9C" w:rsidP="00235C9C">
            <w:pPr>
              <w:pStyle w:val="Prrafodelista"/>
              <w:autoSpaceDE w:val="0"/>
              <w:autoSpaceDN w:val="0"/>
              <w:adjustRightInd w:val="0"/>
              <w:ind w:left="884"/>
              <w:rPr>
                <w:rFonts w:cs="Arial"/>
                <w:smallCaps/>
                <w:sz w:val="30"/>
                <w:szCs w:val="30"/>
              </w:rPr>
            </w:pPr>
          </w:p>
        </w:tc>
        <w:tc>
          <w:tcPr>
            <w:tcW w:w="1134" w:type="dxa"/>
          </w:tcPr>
          <w:p w:rsidR="001F522E" w:rsidRPr="00C27420" w:rsidRDefault="00C14CCD" w:rsidP="00ED001C">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5</w:t>
            </w:r>
          </w:p>
        </w:tc>
      </w:tr>
      <w:tr w:rsidR="00C27420" w:rsidTr="00235C9C">
        <w:tc>
          <w:tcPr>
            <w:tcW w:w="15734" w:type="dxa"/>
          </w:tcPr>
          <w:p w:rsidR="001F522E" w:rsidRDefault="007D080A" w:rsidP="00A32CF8">
            <w:pPr>
              <w:pStyle w:val="Prrafodelista"/>
              <w:numPr>
                <w:ilvl w:val="0"/>
                <w:numId w:val="30"/>
              </w:numPr>
              <w:autoSpaceDE w:val="0"/>
              <w:autoSpaceDN w:val="0"/>
              <w:adjustRightInd w:val="0"/>
              <w:ind w:firstLine="164"/>
              <w:rPr>
                <w:rFonts w:cs="Arial"/>
                <w:smallCaps/>
                <w:sz w:val="30"/>
                <w:szCs w:val="30"/>
              </w:rPr>
            </w:pPr>
            <w:r w:rsidRPr="00A32CF8">
              <w:rPr>
                <w:rFonts w:cs="Arial"/>
                <w:smallCaps/>
                <w:sz w:val="30"/>
                <w:szCs w:val="30"/>
              </w:rPr>
              <w:t xml:space="preserve">Estados Unidos de Norteamérica </w:t>
            </w:r>
          </w:p>
          <w:p w:rsidR="00235C9C" w:rsidRPr="00A32CF8" w:rsidRDefault="00235C9C" w:rsidP="00235C9C">
            <w:pPr>
              <w:pStyle w:val="Prrafodelista"/>
              <w:autoSpaceDE w:val="0"/>
              <w:autoSpaceDN w:val="0"/>
              <w:adjustRightInd w:val="0"/>
              <w:ind w:left="884"/>
              <w:rPr>
                <w:rFonts w:cs="Arial"/>
                <w:smallCaps/>
                <w:sz w:val="30"/>
                <w:szCs w:val="30"/>
              </w:rPr>
            </w:pPr>
          </w:p>
        </w:tc>
        <w:tc>
          <w:tcPr>
            <w:tcW w:w="1134" w:type="dxa"/>
          </w:tcPr>
          <w:p w:rsidR="001F522E" w:rsidRPr="00C27420" w:rsidRDefault="00C14CCD" w:rsidP="00ED001C">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6</w:t>
            </w:r>
          </w:p>
        </w:tc>
      </w:tr>
      <w:tr w:rsidR="00C27420" w:rsidTr="00235C9C">
        <w:tc>
          <w:tcPr>
            <w:tcW w:w="15734" w:type="dxa"/>
          </w:tcPr>
          <w:p w:rsidR="00C14CCD" w:rsidRPr="00C14CCD" w:rsidRDefault="001F522E" w:rsidP="00C14CCD">
            <w:pPr>
              <w:pStyle w:val="Prrafodelista"/>
              <w:numPr>
                <w:ilvl w:val="0"/>
                <w:numId w:val="30"/>
              </w:numPr>
              <w:autoSpaceDE w:val="0"/>
              <w:autoSpaceDN w:val="0"/>
              <w:adjustRightInd w:val="0"/>
              <w:ind w:firstLine="164"/>
              <w:rPr>
                <w:rFonts w:cs="Arial"/>
                <w:smallCaps/>
                <w:sz w:val="30"/>
                <w:szCs w:val="30"/>
              </w:rPr>
            </w:pPr>
            <w:r w:rsidRPr="00A32CF8">
              <w:rPr>
                <w:rFonts w:cs="Arial"/>
                <w:smallCaps/>
                <w:sz w:val="30"/>
                <w:szCs w:val="30"/>
              </w:rPr>
              <w:t>Re</w:t>
            </w:r>
            <w:r w:rsidR="007D080A" w:rsidRPr="00A32CF8">
              <w:rPr>
                <w:rFonts w:cs="Arial"/>
                <w:smallCaps/>
                <w:sz w:val="30"/>
                <w:szCs w:val="30"/>
              </w:rPr>
              <w:t>ino Unido de la gran bretaña de la irlanda del norte</w:t>
            </w:r>
          </w:p>
        </w:tc>
        <w:tc>
          <w:tcPr>
            <w:tcW w:w="1134" w:type="dxa"/>
          </w:tcPr>
          <w:p w:rsidR="001F522E" w:rsidRDefault="00C14CCD" w:rsidP="00ED001C">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8</w:t>
            </w:r>
          </w:p>
          <w:p w:rsidR="00C14CCD" w:rsidRPr="00C27420" w:rsidRDefault="00C14CCD" w:rsidP="00ED001C">
            <w:pPr>
              <w:autoSpaceDE w:val="0"/>
              <w:autoSpaceDN w:val="0"/>
              <w:adjustRightInd w:val="0"/>
              <w:jc w:val="right"/>
              <w:rPr>
                <w:rFonts w:eastAsiaTheme="minorHAnsi" w:cs="Arial"/>
                <w:b/>
                <w:smallCaps/>
                <w:sz w:val="30"/>
                <w:szCs w:val="30"/>
                <w:lang w:val="es-MX" w:eastAsia="en-US"/>
              </w:rPr>
            </w:pPr>
          </w:p>
        </w:tc>
      </w:tr>
      <w:tr w:rsidR="00E648A4" w:rsidTr="00235C9C">
        <w:tc>
          <w:tcPr>
            <w:tcW w:w="15734" w:type="dxa"/>
          </w:tcPr>
          <w:p w:rsidR="00E648A4" w:rsidRPr="00A32CF8" w:rsidRDefault="00E648A4" w:rsidP="00E648A4">
            <w:pPr>
              <w:pStyle w:val="Prrafodelista"/>
              <w:autoSpaceDE w:val="0"/>
              <w:autoSpaceDN w:val="0"/>
              <w:adjustRightInd w:val="0"/>
              <w:ind w:left="884"/>
              <w:rPr>
                <w:rFonts w:cs="Arial"/>
                <w:smallCaps/>
                <w:sz w:val="30"/>
                <w:szCs w:val="30"/>
              </w:rPr>
            </w:pPr>
            <w:r>
              <w:rPr>
                <w:rFonts w:cs="Arial"/>
                <w:smallCaps/>
                <w:sz w:val="30"/>
                <w:szCs w:val="30"/>
              </w:rPr>
              <w:t>Glosario</w:t>
            </w:r>
          </w:p>
        </w:tc>
        <w:tc>
          <w:tcPr>
            <w:tcW w:w="1134" w:type="dxa"/>
          </w:tcPr>
          <w:p w:rsidR="00E648A4" w:rsidRDefault="00E648A4" w:rsidP="00ED001C">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9</w:t>
            </w:r>
          </w:p>
        </w:tc>
      </w:tr>
      <w:tr w:rsidR="00E648A4" w:rsidTr="00235C9C">
        <w:tc>
          <w:tcPr>
            <w:tcW w:w="15734" w:type="dxa"/>
          </w:tcPr>
          <w:p w:rsidR="00E648A4" w:rsidRDefault="00E648A4" w:rsidP="00E648A4">
            <w:pPr>
              <w:pStyle w:val="Prrafodelista"/>
              <w:autoSpaceDE w:val="0"/>
              <w:autoSpaceDN w:val="0"/>
              <w:adjustRightInd w:val="0"/>
              <w:ind w:left="884"/>
              <w:rPr>
                <w:rFonts w:cs="Arial"/>
                <w:smallCaps/>
                <w:sz w:val="30"/>
                <w:szCs w:val="30"/>
              </w:rPr>
            </w:pPr>
          </w:p>
          <w:p w:rsidR="00E648A4" w:rsidRDefault="00E648A4" w:rsidP="00E648A4">
            <w:pPr>
              <w:pStyle w:val="Prrafodelista"/>
              <w:autoSpaceDE w:val="0"/>
              <w:autoSpaceDN w:val="0"/>
              <w:adjustRightInd w:val="0"/>
              <w:ind w:left="884"/>
              <w:rPr>
                <w:rFonts w:cs="Arial"/>
                <w:smallCaps/>
                <w:sz w:val="30"/>
                <w:szCs w:val="30"/>
              </w:rPr>
            </w:pPr>
            <w:r>
              <w:rPr>
                <w:rFonts w:cs="Arial"/>
                <w:smallCaps/>
                <w:sz w:val="30"/>
                <w:szCs w:val="30"/>
              </w:rPr>
              <w:t>Bibliografía</w:t>
            </w:r>
          </w:p>
        </w:tc>
        <w:tc>
          <w:tcPr>
            <w:tcW w:w="1134" w:type="dxa"/>
          </w:tcPr>
          <w:p w:rsidR="00E648A4" w:rsidRDefault="00E648A4" w:rsidP="00ED001C">
            <w:pPr>
              <w:autoSpaceDE w:val="0"/>
              <w:autoSpaceDN w:val="0"/>
              <w:adjustRightInd w:val="0"/>
              <w:jc w:val="right"/>
              <w:rPr>
                <w:rFonts w:eastAsiaTheme="minorHAnsi" w:cs="Arial"/>
                <w:b/>
                <w:smallCaps/>
                <w:sz w:val="30"/>
                <w:szCs w:val="30"/>
                <w:lang w:val="es-MX" w:eastAsia="en-US"/>
              </w:rPr>
            </w:pPr>
          </w:p>
          <w:p w:rsidR="00E648A4" w:rsidRDefault="00E648A4" w:rsidP="00ED001C">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12</w:t>
            </w:r>
          </w:p>
        </w:tc>
      </w:tr>
      <w:tr w:rsidR="00C14CCD" w:rsidTr="00235C9C">
        <w:tc>
          <w:tcPr>
            <w:tcW w:w="15734" w:type="dxa"/>
          </w:tcPr>
          <w:p w:rsidR="0013756A" w:rsidRDefault="0013756A" w:rsidP="0013756A">
            <w:pPr>
              <w:pStyle w:val="Prrafodelista"/>
              <w:autoSpaceDE w:val="0"/>
              <w:autoSpaceDN w:val="0"/>
              <w:adjustRightInd w:val="0"/>
              <w:ind w:left="884"/>
              <w:rPr>
                <w:rFonts w:cs="Arial"/>
                <w:smallCaps/>
                <w:sz w:val="30"/>
                <w:szCs w:val="30"/>
              </w:rPr>
            </w:pPr>
          </w:p>
          <w:p w:rsidR="00C14CCD" w:rsidRPr="00E648A4" w:rsidRDefault="0013756A" w:rsidP="00BA77D2">
            <w:pPr>
              <w:pStyle w:val="Prrafodelista"/>
              <w:autoSpaceDE w:val="0"/>
              <w:autoSpaceDN w:val="0"/>
              <w:adjustRightInd w:val="0"/>
              <w:ind w:left="884"/>
              <w:rPr>
                <w:rFonts w:cs="Arial"/>
                <w:smallCaps/>
                <w:sz w:val="30"/>
                <w:szCs w:val="30"/>
              </w:rPr>
            </w:pPr>
            <w:r w:rsidRPr="00E648A4">
              <w:rPr>
                <w:rFonts w:cs="Arial"/>
                <w:smallCaps/>
                <w:sz w:val="30"/>
                <w:szCs w:val="30"/>
              </w:rPr>
              <w:t xml:space="preserve">Referencias </w:t>
            </w:r>
            <w:r w:rsidR="00BA77D2" w:rsidRPr="00E648A4">
              <w:rPr>
                <w:rFonts w:cs="Arial"/>
                <w:smallCaps/>
                <w:sz w:val="30"/>
                <w:szCs w:val="30"/>
              </w:rPr>
              <w:t>Legislativas</w:t>
            </w:r>
          </w:p>
        </w:tc>
        <w:tc>
          <w:tcPr>
            <w:tcW w:w="1134" w:type="dxa"/>
          </w:tcPr>
          <w:p w:rsidR="0013756A" w:rsidRDefault="0013756A" w:rsidP="00ED001C">
            <w:pPr>
              <w:autoSpaceDE w:val="0"/>
              <w:autoSpaceDN w:val="0"/>
              <w:adjustRightInd w:val="0"/>
              <w:jc w:val="right"/>
              <w:rPr>
                <w:rFonts w:eastAsiaTheme="minorHAnsi" w:cs="Arial"/>
                <w:b/>
                <w:smallCaps/>
                <w:sz w:val="30"/>
                <w:szCs w:val="30"/>
                <w:lang w:val="es-MX" w:eastAsia="en-US"/>
              </w:rPr>
            </w:pPr>
          </w:p>
          <w:p w:rsidR="00C14CCD" w:rsidRDefault="00E648A4" w:rsidP="00ED001C">
            <w:pPr>
              <w:autoSpaceDE w:val="0"/>
              <w:autoSpaceDN w:val="0"/>
              <w:adjustRightInd w:val="0"/>
              <w:jc w:val="right"/>
              <w:rPr>
                <w:rFonts w:eastAsiaTheme="minorHAnsi" w:cs="Arial"/>
                <w:b/>
                <w:smallCaps/>
                <w:sz w:val="30"/>
                <w:szCs w:val="30"/>
                <w:lang w:val="es-MX" w:eastAsia="en-US"/>
              </w:rPr>
            </w:pPr>
            <w:r>
              <w:rPr>
                <w:rFonts w:eastAsiaTheme="minorHAnsi" w:cs="Arial"/>
                <w:b/>
                <w:smallCaps/>
                <w:sz w:val="30"/>
                <w:szCs w:val="30"/>
                <w:lang w:val="es-MX" w:eastAsia="en-US"/>
              </w:rPr>
              <w:t>13</w:t>
            </w:r>
          </w:p>
        </w:tc>
      </w:tr>
    </w:tbl>
    <w:p w:rsidR="00A32CF8" w:rsidRDefault="00A32CF8" w:rsidP="00AF017E">
      <w:pPr>
        <w:autoSpaceDE w:val="0"/>
        <w:autoSpaceDN w:val="0"/>
        <w:adjustRightInd w:val="0"/>
        <w:jc w:val="center"/>
        <w:rPr>
          <w:rFonts w:cs="Arial"/>
          <w:b/>
          <w:smallCaps/>
          <w:sz w:val="30"/>
          <w:szCs w:val="30"/>
        </w:rPr>
      </w:pPr>
    </w:p>
    <w:p w:rsidR="00A32CF8" w:rsidRDefault="00A32CF8">
      <w:pPr>
        <w:rPr>
          <w:rFonts w:cs="Arial"/>
          <w:b/>
          <w:smallCaps/>
          <w:sz w:val="30"/>
          <w:szCs w:val="30"/>
        </w:rPr>
      </w:pPr>
      <w:r>
        <w:rPr>
          <w:rFonts w:cs="Arial"/>
          <w:b/>
          <w:smallCaps/>
          <w:sz w:val="30"/>
          <w:szCs w:val="30"/>
        </w:rPr>
        <w:br w:type="page"/>
      </w:r>
    </w:p>
    <w:p w:rsidR="00E648A4" w:rsidRDefault="00E648A4" w:rsidP="00E648A4">
      <w:pPr>
        <w:autoSpaceDE w:val="0"/>
        <w:autoSpaceDN w:val="0"/>
        <w:adjustRightInd w:val="0"/>
        <w:jc w:val="center"/>
        <w:rPr>
          <w:rFonts w:cs="Arial"/>
          <w:b/>
          <w:smallCaps/>
          <w:color w:val="002060"/>
          <w:sz w:val="40"/>
          <w:szCs w:val="40"/>
          <w:lang w:val="it-IT"/>
        </w:rPr>
      </w:pPr>
    </w:p>
    <w:p w:rsidR="00E648A4" w:rsidRDefault="00E648A4" w:rsidP="00E648A4">
      <w:pPr>
        <w:autoSpaceDE w:val="0"/>
        <w:autoSpaceDN w:val="0"/>
        <w:adjustRightInd w:val="0"/>
        <w:jc w:val="center"/>
        <w:rPr>
          <w:rFonts w:cs="Arial"/>
          <w:b/>
          <w:smallCaps/>
          <w:color w:val="002060"/>
          <w:sz w:val="40"/>
          <w:szCs w:val="40"/>
          <w:lang w:val="it-IT"/>
        </w:rPr>
      </w:pPr>
    </w:p>
    <w:p w:rsidR="00E648A4" w:rsidRDefault="00E648A4" w:rsidP="00E648A4">
      <w:pPr>
        <w:autoSpaceDE w:val="0"/>
        <w:autoSpaceDN w:val="0"/>
        <w:adjustRightInd w:val="0"/>
        <w:jc w:val="center"/>
        <w:rPr>
          <w:rFonts w:cs="Arial"/>
          <w:b/>
          <w:smallCaps/>
          <w:color w:val="002060"/>
          <w:sz w:val="40"/>
          <w:szCs w:val="40"/>
          <w:lang w:val="it-IT"/>
        </w:rPr>
      </w:pPr>
      <w:r w:rsidRPr="00FC1A18">
        <w:rPr>
          <w:rFonts w:cs="Arial"/>
          <w:b/>
          <w:smallCaps/>
          <w:color w:val="002060"/>
          <w:sz w:val="40"/>
          <w:szCs w:val="40"/>
          <w:lang w:val="it-IT"/>
        </w:rPr>
        <w:t>i n t r o d u c c i ó n</w:t>
      </w:r>
    </w:p>
    <w:p w:rsidR="00E648A4" w:rsidRDefault="00E648A4" w:rsidP="00E648A4">
      <w:pPr>
        <w:autoSpaceDE w:val="0"/>
        <w:autoSpaceDN w:val="0"/>
        <w:adjustRightInd w:val="0"/>
        <w:jc w:val="center"/>
        <w:rPr>
          <w:rFonts w:cs="Arial"/>
          <w:b/>
          <w:smallCaps/>
          <w:color w:val="002060"/>
          <w:sz w:val="40"/>
          <w:szCs w:val="40"/>
          <w:lang w:val="it-IT"/>
        </w:rPr>
      </w:pPr>
    </w:p>
    <w:p w:rsidR="00E648A4" w:rsidRDefault="00E648A4" w:rsidP="00E648A4">
      <w:pPr>
        <w:spacing w:after="120"/>
        <w:ind w:left="851" w:right="1344"/>
        <w:jc w:val="both"/>
        <w:rPr>
          <w:rFonts w:cs="Arial"/>
          <w:sz w:val="36"/>
          <w:szCs w:val="36"/>
        </w:rPr>
      </w:pPr>
      <w:r>
        <w:rPr>
          <w:rFonts w:cs="Arial"/>
          <w:sz w:val="36"/>
          <w:szCs w:val="36"/>
        </w:rPr>
        <w:t>L</w:t>
      </w:r>
      <w:r w:rsidRPr="00194109">
        <w:rPr>
          <w:rFonts w:cs="Arial"/>
          <w:sz w:val="36"/>
          <w:szCs w:val="36"/>
        </w:rPr>
        <w:t xml:space="preserve">os </w:t>
      </w:r>
      <w:r>
        <w:rPr>
          <w:rFonts w:cs="Arial"/>
          <w:sz w:val="36"/>
          <w:szCs w:val="36"/>
        </w:rPr>
        <w:t>sistemas jurídicos han experimentado un avance con respecto a la institucionalización de las actividades de inteligencia para la seguridad nacional. Lo anterior, ha sido producto del devenir histórico de los Estados y del consenso que a nivel internacional impera sobre la democratización de los gobiernos y la sujeción de sus acciones a un sistema de rendición de cuentas y de control civil.</w:t>
      </w:r>
    </w:p>
    <w:p w:rsidR="00E648A4" w:rsidRDefault="00E648A4" w:rsidP="00E648A4">
      <w:pPr>
        <w:spacing w:after="120"/>
        <w:ind w:left="851" w:right="1344"/>
        <w:jc w:val="both"/>
        <w:rPr>
          <w:rFonts w:cs="Arial"/>
          <w:sz w:val="36"/>
          <w:szCs w:val="36"/>
        </w:rPr>
      </w:pPr>
    </w:p>
    <w:p w:rsidR="00E648A4" w:rsidRDefault="00E648A4" w:rsidP="00E648A4">
      <w:pPr>
        <w:spacing w:after="120"/>
        <w:ind w:left="851" w:right="1344"/>
        <w:jc w:val="both"/>
        <w:rPr>
          <w:rFonts w:cs="Arial"/>
          <w:sz w:val="36"/>
          <w:szCs w:val="36"/>
        </w:rPr>
      </w:pPr>
      <w:r>
        <w:rPr>
          <w:rFonts w:cs="Arial"/>
          <w:sz w:val="36"/>
          <w:szCs w:val="36"/>
        </w:rPr>
        <w:t xml:space="preserve">Bajo este contexto, el presente compendio muestra una relación en derecho comparado de los servicios de inteligencia de algunos países del </w:t>
      </w:r>
      <w:r w:rsidRPr="001A01DA">
        <w:rPr>
          <w:rFonts w:cs="Arial"/>
          <w:i/>
          <w:sz w:val="36"/>
          <w:szCs w:val="36"/>
        </w:rPr>
        <w:t>Sistema Jurídico Anglosajón</w:t>
      </w:r>
      <w:r w:rsidRPr="001A01DA">
        <w:rPr>
          <w:rFonts w:cs="Arial"/>
          <w:sz w:val="36"/>
          <w:szCs w:val="36"/>
        </w:rPr>
        <w:t xml:space="preserve"> (Australia, Canadá, Estados Unidos de América y Reino Unido),</w:t>
      </w:r>
      <w:r>
        <w:rPr>
          <w:rFonts w:cs="Arial"/>
          <w:sz w:val="36"/>
          <w:szCs w:val="36"/>
        </w:rPr>
        <w:t xml:space="preserve"> y de los cuales se establecen sus funciones sustantivas y adjetivas, así como su estructura organizacional, todas ellas, sustentadas en ordenamientos jurídicos que brindan legalidad a las actividades que desempeñan. </w:t>
      </w:r>
    </w:p>
    <w:p w:rsidR="00E648A4" w:rsidRDefault="00E648A4">
      <w:pPr>
        <w:rPr>
          <w:rFonts w:cs="Arial"/>
          <w:b/>
          <w:smallCaps/>
          <w:sz w:val="30"/>
          <w:szCs w:val="30"/>
        </w:rPr>
      </w:pPr>
      <w:r>
        <w:rPr>
          <w:rFonts w:cs="Arial"/>
          <w:b/>
          <w:smallCaps/>
          <w:sz w:val="30"/>
          <w:szCs w:val="30"/>
        </w:rPr>
        <w:br w:type="page"/>
      </w:r>
    </w:p>
    <w:p w:rsidR="00487E98" w:rsidRDefault="00487E98" w:rsidP="003E2B97">
      <w:pPr>
        <w:tabs>
          <w:tab w:val="left" w:pos="10939"/>
        </w:tabs>
        <w:jc w:val="both"/>
        <w:rPr>
          <w:sz w:val="18"/>
          <w:szCs w:val="18"/>
        </w:rPr>
      </w:pPr>
    </w:p>
    <w:tbl>
      <w:tblPr>
        <w:tblW w:w="181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6"/>
        <w:gridCol w:w="2280"/>
        <w:gridCol w:w="10042"/>
        <w:gridCol w:w="3492"/>
      </w:tblGrid>
      <w:tr w:rsidR="00D87287" w:rsidRPr="00D87287" w:rsidTr="00E77EA2">
        <w:trPr>
          <w:tblHeader/>
        </w:trPr>
        <w:tc>
          <w:tcPr>
            <w:tcW w:w="2306" w:type="dxa"/>
            <w:tcBorders>
              <w:bottom w:val="single" w:sz="4" w:space="0" w:color="auto"/>
            </w:tcBorders>
            <w:shd w:val="clear" w:color="auto" w:fill="002060"/>
            <w:vAlign w:val="center"/>
          </w:tcPr>
          <w:p w:rsidR="00FE66EC" w:rsidRPr="00D87287" w:rsidRDefault="00FE66EC" w:rsidP="00D87287">
            <w:pPr>
              <w:jc w:val="center"/>
              <w:rPr>
                <w:b/>
                <w:color w:val="FFFFFF"/>
                <w:lang w:val="es-MX"/>
              </w:rPr>
            </w:pPr>
            <w:r w:rsidRPr="00D87287">
              <w:rPr>
                <w:b/>
                <w:color w:val="FFFFFF"/>
                <w:lang w:val="es-MX"/>
              </w:rPr>
              <w:t>SERVICIO / PAÍS</w:t>
            </w:r>
          </w:p>
        </w:tc>
        <w:tc>
          <w:tcPr>
            <w:tcW w:w="2280" w:type="dxa"/>
            <w:tcBorders>
              <w:bottom w:val="single" w:sz="4" w:space="0" w:color="auto"/>
            </w:tcBorders>
            <w:shd w:val="clear" w:color="auto" w:fill="002060"/>
            <w:vAlign w:val="center"/>
          </w:tcPr>
          <w:p w:rsidR="00FE66EC" w:rsidRPr="00D87287" w:rsidRDefault="00FE66EC" w:rsidP="00D87287">
            <w:pPr>
              <w:jc w:val="center"/>
              <w:rPr>
                <w:rFonts w:cs="Arial"/>
                <w:b/>
                <w:color w:val="FFFFFF"/>
                <w:lang w:val="es-MX"/>
              </w:rPr>
            </w:pPr>
            <w:r w:rsidRPr="00D87287">
              <w:rPr>
                <w:rFonts w:cs="Arial"/>
                <w:b/>
                <w:color w:val="FFFFFF"/>
                <w:lang w:val="es-MX"/>
              </w:rPr>
              <w:t>LEY / ORDENAMIENTO</w:t>
            </w:r>
          </w:p>
        </w:tc>
        <w:tc>
          <w:tcPr>
            <w:tcW w:w="10042" w:type="dxa"/>
            <w:tcBorders>
              <w:bottom w:val="single" w:sz="4" w:space="0" w:color="auto"/>
            </w:tcBorders>
            <w:shd w:val="clear" w:color="auto" w:fill="002060"/>
            <w:vAlign w:val="center"/>
          </w:tcPr>
          <w:p w:rsidR="00FE66EC" w:rsidRPr="00D87287" w:rsidRDefault="00FE66EC" w:rsidP="00D87287">
            <w:pPr>
              <w:jc w:val="center"/>
              <w:rPr>
                <w:b/>
                <w:color w:val="FFFFFF"/>
                <w:lang w:val="es-MX"/>
              </w:rPr>
            </w:pPr>
            <w:r w:rsidRPr="00D87287">
              <w:rPr>
                <w:b/>
                <w:color w:val="FFFFFF"/>
                <w:lang w:val="es-MX"/>
              </w:rPr>
              <w:t>ESTRUCTURA ORGÁNICA</w:t>
            </w:r>
          </w:p>
        </w:tc>
        <w:tc>
          <w:tcPr>
            <w:tcW w:w="3492" w:type="dxa"/>
            <w:tcBorders>
              <w:bottom w:val="single" w:sz="4" w:space="0" w:color="auto"/>
            </w:tcBorders>
            <w:shd w:val="clear" w:color="auto" w:fill="002060"/>
            <w:vAlign w:val="center"/>
          </w:tcPr>
          <w:p w:rsidR="00FE66EC" w:rsidRPr="00D87287" w:rsidRDefault="0029399C" w:rsidP="00D87287">
            <w:pPr>
              <w:jc w:val="center"/>
              <w:rPr>
                <w:rFonts w:cs="Arial"/>
                <w:b/>
                <w:color w:val="FFFFFF"/>
                <w:lang w:val="es-MX"/>
              </w:rPr>
            </w:pPr>
            <w:r>
              <w:rPr>
                <w:rFonts w:cs="Arial"/>
                <w:b/>
                <w:color w:val="FFFFFF"/>
                <w:lang w:val="es-MX"/>
              </w:rPr>
              <w:t>FUNCIONES PRINCIPALES</w:t>
            </w:r>
          </w:p>
        </w:tc>
      </w:tr>
      <w:tr w:rsidR="00FE66EC" w:rsidRPr="00D87287" w:rsidTr="00D87287">
        <w:trPr>
          <w:tblHeader/>
        </w:trPr>
        <w:tc>
          <w:tcPr>
            <w:tcW w:w="18120" w:type="dxa"/>
            <w:gridSpan w:val="4"/>
            <w:shd w:val="clear" w:color="auto" w:fill="0C0C0C"/>
            <w:tcMar>
              <w:top w:w="57" w:type="dxa"/>
              <w:bottom w:w="57" w:type="dxa"/>
            </w:tcMar>
          </w:tcPr>
          <w:p w:rsidR="00E77EA2" w:rsidRPr="00E77EA2" w:rsidRDefault="00E77EA2" w:rsidP="00D87287">
            <w:pPr>
              <w:jc w:val="center"/>
              <w:rPr>
                <w:rFonts w:cs="Arial"/>
                <w:b/>
                <w:sz w:val="10"/>
                <w:szCs w:val="10"/>
              </w:rPr>
            </w:pPr>
          </w:p>
          <w:p w:rsidR="00FE66EC" w:rsidRPr="00E77EA2" w:rsidRDefault="00FE66EC" w:rsidP="00D87287">
            <w:pPr>
              <w:jc w:val="center"/>
              <w:rPr>
                <w:rFonts w:cs="Arial"/>
                <w:b/>
                <w:sz w:val="26"/>
                <w:szCs w:val="26"/>
              </w:rPr>
            </w:pPr>
            <w:r w:rsidRPr="00E77EA2">
              <w:rPr>
                <w:rFonts w:cs="Arial"/>
                <w:b/>
                <w:sz w:val="26"/>
                <w:szCs w:val="26"/>
              </w:rPr>
              <w:t>SISTEMA JURÍDICO ANGLOSAJÓN</w:t>
            </w:r>
          </w:p>
          <w:p w:rsidR="00E77EA2" w:rsidRPr="00E77EA2" w:rsidRDefault="00E77EA2" w:rsidP="00D87287">
            <w:pPr>
              <w:jc w:val="center"/>
              <w:rPr>
                <w:rFonts w:cs="Arial"/>
                <w:b/>
                <w:sz w:val="10"/>
                <w:szCs w:val="10"/>
              </w:rPr>
            </w:pPr>
          </w:p>
        </w:tc>
      </w:tr>
      <w:tr w:rsidR="00D87287" w:rsidRPr="00D87287" w:rsidTr="00B16A9D">
        <w:tc>
          <w:tcPr>
            <w:tcW w:w="2306" w:type="dxa"/>
            <w:tcBorders>
              <w:bottom w:val="single" w:sz="4" w:space="0" w:color="auto"/>
            </w:tcBorders>
          </w:tcPr>
          <w:p w:rsidR="00681147" w:rsidRPr="00D87287" w:rsidRDefault="00681147" w:rsidP="00B16A9D">
            <w:pPr>
              <w:jc w:val="center"/>
              <w:rPr>
                <w:rFonts w:cs="Arial"/>
                <w:iCs/>
                <w:sz w:val="18"/>
                <w:szCs w:val="18"/>
              </w:rPr>
            </w:pPr>
          </w:p>
          <w:p w:rsidR="00681147" w:rsidRDefault="00B16A9D" w:rsidP="00B16A9D">
            <w:pPr>
              <w:jc w:val="center"/>
              <w:rPr>
                <w:rFonts w:cs="Arial"/>
                <w:b/>
                <w:sz w:val="20"/>
                <w:szCs w:val="20"/>
                <w:u w:val="single"/>
              </w:rPr>
            </w:pPr>
            <w:r w:rsidRPr="00B16A9D">
              <w:rPr>
                <w:rFonts w:cs="Arial"/>
                <w:b/>
                <w:sz w:val="20"/>
                <w:szCs w:val="20"/>
                <w:u w:val="single"/>
              </w:rPr>
              <w:t>AUSTRALIA</w:t>
            </w:r>
          </w:p>
          <w:p w:rsidR="00B16A9D" w:rsidRDefault="00B16A9D" w:rsidP="00B16A9D">
            <w:pPr>
              <w:jc w:val="center"/>
              <w:rPr>
                <w:rFonts w:cs="Arial"/>
                <w:b/>
                <w:sz w:val="20"/>
                <w:szCs w:val="20"/>
                <w:u w:val="single"/>
              </w:rPr>
            </w:pPr>
          </w:p>
          <w:p w:rsidR="00B16A9D" w:rsidRDefault="00B16A9D" w:rsidP="00B16A9D">
            <w:pPr>
              <w:jc w:val="center"/>
              <w:rPr>
                <w:rFonts w:cs="Arial"/>
                <w:b/>
                <w:sz w:val="20"/>
                <w:szCs w:val="20"/>
                <w:u w:val="single"/>
              </w:rPr>
            </w:pPr>
          </w:p>
          <w:p w:rsidR="007443DD" w:rsidRDefault="007443DD" w:rsidP="00B16A9D">
            <w:pPr>
              <w:jc w:val="center"/>
              <w:rPr>
                <w:rFonts w:cs="Arial"/>
                <w:b/>
                <w:sz w:val="20"/>
                <w:szCs w:val="20"/>
                <w:u w:val="single"/>
              </w:rPr>
            </w:pPr>
            <w:r w:rsidRPr="007443DD">
              <w:rPr>
                <w:rFonts w:cs="Arial"/>
                <w:b/>
                <w:noProof/>
                <w:sz w:val="20"/>
                <w:szCs w:val="20"/>
                <w:u w:val="single"/>
              </w:rPr>
              <w:drawing>
                <wp:inline distT="0" distB="0" distL="0" distR="0">
                  <wp:extent cx="1008112" cy="864096"/>
                  <wp:effectExtent l="19050" t="0" r="1538" b="0"/>
                  <wp:docPr id="8" name="Imagen 4"/>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srcRect l="6271" t="25219" r="83394" b="62968"/>
                          <a:stretch>
                            <a:fillRect/>
                          </a:stretch>
                        </pic:blipFill>
                        <pic:spPr bwMode="auto">
                          <a:xfrm>
                            <a:off x="0" y="0"/>
                            <a:ext cx="1008112" cy="864096"/>
                          </a:xfrm>
                          <a:prstGeom prst="rect">
                            <a:avLst/>
                          </a:prstGeom>
                          <a:noFill/>
                          <a:ln w="9525">
                            <a:noFill/>
                            <a:miter lim="800000"/>
                            <a:headEnd/>
                            <a:tailEnd/>
                          </a:ln>
                        </pic:spPr>
                      </pic:pic>
                    </a:graphicData>
                  </a:graphic>
                </wp:inline>
              </w:drawing>
            </w:r>
          </w:p>
          <w:p w:rsidR="007443DD" w:rsidRDefault="007443DD" w:rsidP="00B16A9D">
            <w:pPr>
              <w:jc w:val="center"/>
              <w:rPr>
                <w:rFonts w:cs="Arial"/>
                <w:b/>
                <w:sz w:val="20"/>
                <w:szCs w:val="20"/>
                <w:u w:val="single"/>
              </w:rPr>
            </w:pPr>
          </w:p>
          <w:p w:rsidR="00B16A9D" w:rsidRDefault="00FE66EC" w:rsidP="00B16A9D">
            <w:pPr>
              <w:jc w:val="center"/>
              <w:rPr>
                <w:rFonts w:cs="Arial"/>
                <w:sz w:val="18"/>
                <w:szCs w:val="18"/>
              </w:rPr>
            </w:pPr>
            <w:r w:rsidRPr="00D87287">
              <w:rPr>
                <w:rFonts w:cs="Arial"/>
                <w:iCs/>
                <w:sz w:val="18"/>
                <w:szCs w:val="18"/>
              </w:rPr>
              <w:t>ORGANIZACIÓN DE SEGURIDAD E INTELIGENCIA AUSTRALIANA</w:t>
            </w:r>
            <w:r w:rsidRPr="00D87287">
              <w:rPr>
                <w:rFonts w:cs="Arial"/>
                <w:sz w:val="18"/>
                <w:szCs w:val="18"/>
              </w:rPr>
              <w:t xml:space="preserve"> </w:t>
            </w:r>
          </w:p>
          <w:p w:rsidR="00EA3019" w:rsidRDefault="00FE66EC" w:rsidP="00B16A9D">
            <w:pPr>
              <w:jc w:val="center"/>
              <w:rPr>
                <w:rFonts w:cs="Arial"/>
                <w:sz w:val="18"/>
                <w:szCs w:val="18"/>
              </w:rPr>
            </w:pPr>
            <w:r w:rsidRPr="00D87287">
              <w:rPr>
                <w:rFonts w:cs="Arial"/>
                <w:sz w:val="18"/>
                <w:szCs w:val="18"/>
              </w:rPr>
              <w:t>(ASIO)</w:t>
            </w:r>
          </w:p>
          <w:p w:rsidR="00EA3019" w:rsidRDefault="00EA3019" w:rsidP="00B16A9D">
            <w:pPr>
              <w:jc w:val="center"/>
              <w:rPr>
                <w:rFonts w:cs="Arial"/>
                <w:sz w:val="18"/>
                <w:szCs w:val="18"/>
              </w:rPr>
            </w:pPr>
          </w:p>
          <w:p w:rsidR="00FE66EC" w:rsidRPr="00EA3019" w:rsidRDefault="00FE66EC" w:rsidP="00B16A9D">
            <w:pPr>
              <w:jc w:val="center"/>
              <w:rPr>
                <w:i/>
                <w:sz w:val="18"/>
                <w:szCs w:val="18"/>
                <w:u w:val="single"/>
              </w:rPr>
            </w:pPr>
          </w:p>
        </w:tc>
        <w:tc>
          <w:tcPr>
            <w:tcW w:w="2280" w:type="dxa"/>
            <w:tcBorders>
              <w:bottom w:val="single" w:sz="4" w:space="0" w:color="auto"/>
            </w:tcBorders>
          </w:tcPr>
          <w:p w:rsidR="00FE66EC" w:rsidRPr="00D87287" w:rsidRDefault="00FE66EC" w:rsidP="00B16A9D">
            <w:pPr>
              <w:jc w:val="center"/>
              <w:rPr>
                <w:rFonts w:cs="Arial"/>
                <w:sz w:val="18"/>
                <w:szCs w:val="18"/>
              </w:rPr>
            </w:pPr>
          </w:p>
          <w:p w:rsidR="00FE66EC" w:rsidRPr="00D87287" w:rsidRDefault="00FE66EC" w:rsidP="00B16A9D">
            <w:pPr>
              <w:jc w:val="center"/>
              <w:rPr>
                <w:rFonts w:cs="Arial"/>
                <w:sz w:val="18"/>
                <w:szCs w:val="18"/>
              </w:rPr>
            </w:pPr>
            <w:r w:rsidRPr="00D87287">
              <w:rPr>
                <w:rFonts w:cs="Arial"/>
                <w:sz w:val="18"/>
                <w:szCs w:val="18"/>
              </w:rPr>
              <w:t xml:space="preserve">LEY DE </w:t>
            </w:r>
            <w:smartTag w:uri="urn:schemas-microsoft-com:office:smarttags" w:element="PersonName">
              <w:smartTagPr>
                <w:attr w:name="ProductID" w:val="LA ORGANIZACIￓN DE"/>
              </w:smartTagPr>
              <w:r w:rsidRPr="00D87287">
                <w:rPr>
                  <w:rFonts w:cs="Arial"/>
                  <w:sz w:val="18"/>
                  <w:szCs w:val="18"/>
                </w:rPr>
                <w:t>LA ORGANIZACIÓN DE</w:t>
              </w:r>
            </w:smartTag>
            <w:r w:rsidRPr="00D87287">
              <w:rPr>
                <w:rFonts w:cs="Arial"/>
                <w:sz w:val="18"/>
                <w:szCs w:val="18"/>
              </w:rPr>
              <w:t xml:space="preserve"> INTELIGENCIA Y SEGURIDAD AUSTRALIANA (ASIO) DE 1979.</w:t>
            </w:r>
          </w:p>
        </w:tc>
        <w:tc>
          <w:tcPr>
            <w:tcW w:w="10042" w:type="dxa"/>
            <w:tcBorders>
              <w:bottom w:val="single" w:sz="4" w:space="0" w:color="auto"/>
            </w:tcBorders>
          </w:tcPr>
          <w:p w:rsidR="00FE66EC" w:rsidRDefault="00FE66EC" w:rsidP="000A2B66">
            <w:pPr>
              <w:rPr>
                <w:sz w:val="18"/>
                <w:szCs w:val="18"/>
              </w:rPr>
            </w:pPr>
          </w:p>
          <w:p w:rsidR="000A2B66" w:rsidRPr="00D87287" w:rsidRDefault="00AF09AF" w:rsidP="00773688">
            <w:pPr>
              <w:jc w:val="center"/>
              <w:rPr>
                <w:sz w:val="18"/>
                <w:szCs w:val="18"/>
              </w:rPr>
            </w:pPr>
            <w:r w:rsidRPr="00AF09AF">
              <w:rPr>
                <w:noProof/>
                <w:sz w:val="18"/>
                <w:szCs w:val="18"/>
              </w:rPr>
              <w:drawing>
                <wp:inline distT="0" distB="0" distL="0" distR="0">
                  <wp:extent cx="6109252" cy="4041913"/>
                  <wp:effectExtent l="0" t="0" r="0" b="0"/>
                  <wp:docPr id="3"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582345"/>
                            <a:chOff x="0" y="159023"/>
                            <a:chExt cx="9144000" cy="6582345"/>
                          </a:xfrm>
                        </a:grpSpPr>
                        <a:grpSp>
                          <a:nvGrpSpPr>
                            <a:cNvPr id="161" name="160 Grupo"/>
                            <a:cNvGrpSpPr/>
                          </a:nvGrpSpPr>
                          <a:grpSpPr>
                            <a:xfrm>
                              <a:off x="0" y="159023"/>
                              <a:ext cx="9144000" cy="6582345"/>
                              <a:chOff x="0" y="159023"/>
                              <a:chExt cx="9144000" cy="6582345"/>
                            </a:xfrm>
                          </a:grpSpPr>
                          <a:sp>
                            <a:nvSpPr>
                              <a:cNvPr id="2098" name="Rectangle 50"/>
                              <a:cNvSpPr>
                                <a:spLocks noChangeArrowheads="1"/>
                              </a:cNvSpPr>
                            </a:nvSpPr>
                            <a:spPr bwMode="auto">
                              <a:xfrm>
                                <a:off x="0" y="432048"/>
                                <a:ext cx="9144000" cy="0"/>
                              </a:xfrm>
                              <a:prstGeom prst="rect">
                                <a:avLst/>
                              </a:prstGeom>
                              <a:noFill/>
                              <a:ln w="9525">
                                <a:noFill/>
                                <a:miter lim="800000"/>
                                <a:headEnd/>
                                <a:tailEnd/>
                              </a:ln>
                              <a:effectLst/>
                            </a:spPr>
                            <a:txSp>
                              <a:txBody>
                                <a:bodyPr vert="horz" wrap="none" lIns="91440" tIns="45720" rIns="91440" bIns="45720" numCol="1" anchor="ctr" anchorCtr="0" compatLnSpc="1">
                                  <a:prstTxWarp prst="textNoShape">
                                    <a:avLst/>
                                  </a:prstTxWarp>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55" name="54 CuadroTexto"/>
                              <a:cNvSpPr txBox="1"/>
                            </a:nvSpPr>
                            <a:spPr>
                              <a:xfrm>
                                <a:off x="3851920" y="631721"/>
                                <a:ext cx="1008112" cy="276999"/>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108000" algn="ctr"/>
                                  <a:r>
                                    <a:rPr lang="es-MX" sz="600" dirty="0" smtClean="0">
                                      <a:solidFill>
                                        <a:srgbClr val="FF0000"/>
                                      </a:solidFill>
                                      <a:latin typeface="Arial" pitchFamily="34" charset="0"/>
                                      <a:cs typeface="Arial" pitchFamily="34" charset="0"/>
                                    </a:rPr>
                                    <a:t>  </a:t>
                                  </a:r>
                                  <a:r>
                                    <a:rPr lang="es-MX" sz="600" dirty="0" smtClean="0">
                                      <a:latin typeface="Arial" pitchFamily="34" charset="0"/>
                                      <a:cs typeface="Arial" pitchFamily="34" charset="0"/>
                                    </a:rPr>
                                    <a:t>DIRECTOR- GRAL. </a:t>
                                  </a:r>
                                </a:p>
                                <a:p>
                                  <a:pPr marL="108000" algn="ctr"/>
                                  <a:r>
                                    <a:rPr lang="es-MX" sz="600" dirty="0" smtClean="0">
                                      <a:latin typeface="Arial" pitchFamily="34" charset="0"/>
                                      <a:cs typeface="Arial" pitchFamily="34" charset="0"/>
                                    </a:rPr>
                                    <a:t>DE SEGURIDAD</a:t>
                                  </a:r>
                                  <a:endParaRPr lang="es-MX" sz="600" dirty="0">
                                    <a:latin typeface="Arial" pitchFamily="34" charset="0"/>
                                    <a:cs typeface="Arial" pitchFamily="34" charset="0"/>
                                  </a:endParaRPr>
                                </a:p>
                              </a:txBody>
                              <a:useSpRect/>
                            </a:txSp>
                          </a:sp>
                          <a:sp>
                            <a:nvSpPr>
                              <a:cNvPr id="56" name="Line 25"/>
                              <a:cNvSpPr>
                                <a:spLocks noChangeShapeType="1"/>
                              </a:cNvSpPr>
                            </a:nvSpPr>
                            <a:spPr bwMode="auto">
                              <a:xfrm>
                                <a:off x="4427984" y="1052736"/>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82" name="Line 73"/>
                              <a:cNvSpPr>
                                <a:spLocks noChangeShapeType="1"/>
                              </a:cNvSpPr>
                            </a:nvSpPr>
                            <a:spPr bwMode="auto">
                              <a:xfrm>
                                <a:off x="2555776" y="1484784"/>
                                <a:ext cx="3528392"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88" name="Line 78"/>
                              <a:cNvSpPr>
                                <a:spLocks noChangeShapeType="1"/>
                              </a:cNvSpPr>
                            </a:nvSpPr>
                            <a:spPr bwMode="auto">
                              <a:xfrm>
                                <a:off x="2195736" y="1772816"/>
                                <a:ext cx="0" cy="144016"/>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89" name="Line 78"/>
                              <a:cNvSpPr>
                                <a:spLocks noChangeShapeType="1"/>
                              </a:cNvSpPr>
                            </a:nvSpPr>
                            <a:spPr bwMode="auto">
                              <a:xfrm>
                                <a:off x="6444208" y="1772816"/>
                                <a:ext cx="0" cy="144016"/>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90" name="Line 73"/>
                              <a:cNvSpPr>
                                <a:spLocks noChangeShapeType="1"/>
                              </a:cNvSpPr>
                            </a:nvSpPr>
                            <a:spPr bwMode="auto">
                              <a:xfrm>
                                <a:off x="611560" y="1916832"/>
                                <a:ext cx="2664296"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98" name="97 Rectángulo"/>
                              <a:cNvSpPr/>
                            </a:nvSpPr>
                            <a:spPr>
                              <a:xfrm>
                                <a:off x="251520" y="1988840"/>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04" name="Line 73"/>
                              <a:cNvSpPr>
                                <a:spLocks noChangeShapeType="1"/>
                              </a:cNvSpPr>
                            </a:nvSpPr>
                            <a:spPr bwMode="auto">
                              <a:xfrm>
                                <a:off x="4211960" y="1916832"/>
                                <a:ext cx="4392488"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105" name="Line 78"/>
                              <a:cNvSpPr>
                                <a:spLocks noChangeShapeType="1"/>
                              </a:cNvSpPr>
                            </a:nvSpPr>
                            <a:spPr bwMode="auto">
                              <a:xfrm>
                                <a:off x="5148064" y="1916832"/>
                                <a:ext cx="0" cy="7200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126" name="125 CuadroTexto"/>
                              <a:cNvSpPr txBox="1"/>
                            </a:nvSpPr>
                            <a:spPr>
                              <a:xfrm>
                                <a:off x="179512" y="1988840"/>
                                <a:ext cx="864096" cy="5539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1ER 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algn="ctr"/>
                                  <a:r>
                                    <a:rPr lang="es-MX" sz="600" dirty="0" smtClean="0">
                                      <a:latin typeface="Arial" pitchFamily="34" charset="0"/>
                                      <a:cs typeface="Arial" pitchFamily="34" charset="0"/>
                                    </a:rPr>
                                    <a:t>SEGURIDAD, ESTRATEGIA Y COMPROMISO</a:t>
                                  </a:r>
                                  <a:endParaRPr lang="es-MX" sz="600" dirty="0">
                                    <a:latin typeface="Arial" pitchFamily="34" charset="0"/>
                                    <a:cs typeface="Arial" pitchFamily="34" charset="0"/>
                                  </a:endParaRPr>
                                </a:p>
                              </a:txBody>
                              <a:useSpRect/>
                            </a:txSp>
                          </a:sp>
                          <a:sp>
                            <a:nvSpPr>
                              <a:cNvPr id="132" name="131 Rectángulo"/>
                              <a:cNvSpPr/>
                            </a:nvSpPr>
                            <a:spPr>
                              <a:xfrm>
                                <a:off x="4067944" y="476672"/>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33" name="132 Rectángulo"/>
                              <a:cNvSpPr/>
                            </a:nvSpPr>
                            <a:spPr>
                              <a:xfrm>
                                <a:off x="1187624" y="1988840"/>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34" name="133 Rectángulo"/>
                              <a:cNvSpPr/>
                            </a:nvSpPr>
                            <a:spPr>
                              <a:xfrm>
                                <a:off x="2051720" y="1988840"/>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41" name="140 Rectángulo"/>
                              <a:cNvSpPr/>
                            </a:nvSpPr>
                            <a:spPr>
                              <a:xfrm>
                                <a:off x="1835696" y="1196752"/>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50" name="149 Rectángulo"/>
                              <a:cNvSpPr/>
                            </a:nvSpPr>
                            <a:spPr>
                              <a:xfrm>
                                <a:off x="6084168" y="1196752"/>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55" name="154 Rectángulo"/>
                              <a:cNvSpPr/>
                            </a:nvSpPr>
                            <a:spPr>
                              <a:xfrm>
                                <a:off x="2915816" y="1988840"/>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56" name="155 Rectángulo"/>
                              <a:cNvSpPr/>
                            </a:nvSpPr>
                            <a:spPr>
                              <a:xfrm>
                                <a:off x="8244408" y="1988840"/>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57" name="156 Rectángulo"/>
                              <a:cNvSpPr/>
                            </a:nvSpPr>
                            <a:spPr>
                              <a:xfrm>
                                <a:off x="3851920" y="1988840"/>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71" name="170 Rectángulo"/>
                              <a:cNvSpPr/>
                            </a:nvSpPr>
                            <a:spPr>
                              <a:xfrm>
                                <a:off x="7380312" y="1988840"/>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72" name="171 Rectángulo"/>
                              <a:cNvSpPr/>
                            </a:nvSpPr>
                            <a:spPr>
                              <a:xfrm>
                                <a:off x="6516216" y="1988840"/>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73" name="172 Rectángulo"/>
                              <a:cNvSpPr/>
                            </a:nvSpPr>
                            <a:spPr>
                              <a:xfrm>
                                <a:off x="5652120" y="1988840"/>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74" name="173 Rectángulo"/>
                              <a:cNvSpPr/>
                            </a:nvSpPr>
                            <a:spPr>
                              <a:xfrm>
                                <a:off x="4788024" y="1988840"/>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75" name="Line 78"/>
                              <a:cNvSpPr>
                                <a:spLocks noChangeShapeType="1"/>
                              </a:cNvSpPr>
                            </a:nvSpPr>
                            <a:spPr bwMode="auto">
                              <a:xfrm>
                                <a:off x="611560" y="1916832"/>
                                <a:ext cx="0" cy="7200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176" name="Line 78"/>
                              <a:cNvSpPr>
                                <a:spLocks noChangeShapeType="1"/>
                              </a:cNvSpPr>
                            </a:nvSpPr>
                            <a:spPr bwMode="auto">
                              <a:xfrm>
                                <a:off x="4211960" y="1916832"/>
                                <a:ext cx="0" cy="7200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177" name="Line 78"/>
                              <a:cNvSpPr>
                                <a:spLocks noChangeShapeType="1"/>
                              </a:cNvSpPr>
                            </a:nvSpPr>
                            <a:spPr bwMode="auto">
                              <a:xfrm>
                                <a:off x="2411760" y="1916832"/>
                                <a:ext cx="0" cy="7200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178" name="Line 78"/>
                              <a:cNvSpPr>
                                <a:spLocks noChangeShapeType="1"/>
                              </a:cNvSpPr>
                            </a:nvSpPr>
                            <a:spPr bwMode="auto">
                              <a:xfrm>
                                <a:off x="6012160" y="1916832"/>
                                <a:ext cx="0" cy="7200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179" name="Line 78"/>
                              <a:cNvSpPr>
                                <a:spLocks noChangeShapeType="1"/>
                              </a:cNvSpPr>
                            </a:nvSpPr>
                            <a:spPr bwMode="auto">
                              <a:xfrm>
                                <a:off x="3275856" y="1916832"/>
                                <a:ext cx="0" cy="7200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180" name="Line 78"/>
                              <a:cNvSpPr>
                                <a:spLocks noChangeShapeType="1"/>
                              </a:cNvSpPr>
                            </a:nvSpPr>
                            <a:spPr bwMode="auto">
                              <a:xfrm>
                                <a:off x="1547664" y="1916832"/>
                                <a:ext cx="0" cy="7200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181" name="Line 78"/>
                              <a:cNvSpPr>
                                <a:spLocks noChangeShapeType="1"/>
                              </a:cNvSpPr>
                            </a:nvSpPr>
                            <a:spPr bwMode="auto">
                              <a:xfrm>
                                <a:off x="8604448" y="1916832"/>
                                <a:ext cx="0" cy="7200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182" name="Line 78"/>
                              <a:cNvSpPr>
                                <a:spLocks noChangeShapeType="1"/>
                              </a:cNvSpPr>
                            </a:nvSpPr>
                            <a:spPr bwMode="auto">
                              <a:xfrm>
                                <a:off x="7740352" y="1916832"/>
                                <a:ext cx="0" cy="7200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183" name="Line 78"/>
                              <a:cNvSpPr>
                                <a:spLocks noChangeShapeType="1"/>
                              </a:cNvSpPr>
                            </a:nvSpPr>
                            <a:spPr bwMode="auto">
                              <a:xfrm>
                                <a:off x="6876256" y="1916832"/>
                                <a:ext cx="0" cy="7200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184" name="183 Rectángulo"/>
                              <a:cNvSpPr/>
                            </a:nvSpPr>
                            <a:spPr>
                              <a:xfrm>
                                <a:off x="1187624" y="2996952"/>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85" name="184 Rectángulo"/>
                              <a:cNvSpPr/>
                            </a:nvSpPr>
                            <a:spPr>
                              <a:xfrm>
                                <a:off x="1187624" y="3789040"/>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86" name="185 Rectángulo"/>
                              <a:cNvSpPr/>
                            </a:nvSpPr>
                            <a:spPr>
                              <a:xfrm>
                                <a:off x="2051720" y="3789040"/>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87" name="186 Rectángulo"/>
                              <a:cNvSpPr/>
                            </a:nvSpPr>
                            <a:spPr>
                              <a:xfrm>
                                <a:off x="2051720" y="2996952"/>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88" name="187 Rectángulo"/>
                              <a:cNvSpPr/>
                            </a:nvSpPr>
                            <a:spPr>
                              <a:xfrm>
                                <a:off x="251520" y="4581128"/>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89" name="188 Rectángulo"/>
                              <a:cNvSpPr/>
                            </a:nvSpPr>
                            <a:spPr>
                              <a:xfrm>
                                <a:off x="251520" y="3789040"/>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90" name="189 Rectángulo"/>
                              <a:cNvSpPr/>
                            </a:nvSpPr>
                            <a:spPr>
                              <a:xfrm>
                                <a:off x="251520" y="2996952"/>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91" name="190 Rectángulo"/>
                              <a:cNvSpPr/>
                            </a:nvSpPr>
                            <a:spPr>
                              <a:xfrm>
                                <a:off x="1187624" y="6165304"/>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92" name="191 Rectángulo"/>
                              <a:cNvSpPr/>
                            </a:nvSpPr>
                            <a:spPr>
                              <a:xfrm>
                                <a:off x="1187624" y="5373216"/>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93" name="192 Rectángulo"/>
                              <a:cNvSpPr/>
                            </a:nvSpPr>
                            <a:spPr>
                              <a:xfrm>
                                <a:off x="1187624" y="4581128"/>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94" name="193 Rectángulo"/>
                              <a:cNvSpPr/>
                            </a:nvSpPr>
                            <a:spPr>
                              <a:xfrm>
                                <a:off x="2051720" y="4581128"/>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95" name="194 Rectángulo"/>
                              <a:cNvSpPr/>
                            </a:nvSpPr>
                            <a:spPr>
                              <a:xfrm>
                                <a:off x="2915816" y="3789040"/>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s-MX" dirty="0" smtClean="0"/>
                                    <a:t>VV</a:t>
                                  </a:r>
                                  <a:endParaRPr lang="es-MX"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96" name="195 Rectángulo"/>
                              <a:cNvSpPr/>
                            </a:nvSpPr>
                            <a:spPr>
                              <a:xfrm>
                                <a:off x="2915816" y="4581128"/>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97" name="196 Rectángulo"/>
                              <a:cNvSpPr/>
                            </a:nvSpPr>
                            <a:spPr>
                              <a:xfrm>
                                <a:off x="3851920" y="4581128"/>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98" name="197 Rectángulo"/>
                              <a:cNvSpPr/>
                            </a:nvSpPr>
                            <a:spPr>
                              <a:xfrm>
                                <a:off x="3851920" y="3789040"/>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199" name="198 Rectángulo"/>
                              <a:cNvSpPr/>
                            </a:nvSpPr>
                            <a:spPr>
                              <a:xfrm>
                                <a:off x="4788024" y="3789040"/>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00" name="199 Rectángulo"/>
                              <a:cNvSpPr/>
                            </a:nvSpPr>
                            <a:spPr>
                              <a:xfrm>
                                <a:off x="2915816" y="5373216"/>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01" name="200 Rectángulo"/>
                              <a:cNvSpPr/>
                            </a:nvSpPr>
                            <a:spPr>
                              <a:xfrm>
                                <a:off x="3851920" y="2996952"/>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02" name="201 Rectángulo"/>
                              <a:cNvSpPr/>
                            </a:nvSpPr>
                            <a:spPr>
                              <a:xfrm>
                                <a:off x="2915816" y="2996952"/>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03" name="202 Rectángulo"/>
                              <a:cNvSpPr/>
                            </a:nvSpPr>
                            <a:spPr>
                              <a:xfrm>
                                <a:off x="4788024" y="2996952"/>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04" name="203 Rectángulo"/>
                              <a:cNvSpPr/>
                            </a:nvSpPr>
                            <a:spPr>
                              <a:xfrm>
                                <a:off x="5652120" y="3789040"/>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05" name="204 Rectángulo"/>
                              <a:cNvSpPr/>
                            </a:nvSpPr>
                            <a:spPr>
                              <a:xfrm>
                                <a:off x="5652120" y="2996952"/>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06" name="205 Rectángulo"/>
                              <a:cNvSpPr/>
                            </a:nvSpPr>
                            <a:spPr>
                              <a:xfrm>
                                <a:off x="4788024" y="5373216"/>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07" name="206 Rectángulo"/>
                              <a:cNvSpPr/>
                            </a:nvSpPr>
                            <a:spPr>
                              <a:xfrm>
                                <a:off x="4788024" y="4581128"/>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08" name="207 Rectángulo"/>
                              <a:cNvSpPr/>
                            </a:nvSpPr>
                            <a:spPr>
                              <a:xfrm>
                                <a:off x="4788024" y="6165304"/>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09" name="208 Rectángulo"/>
                              <a:cNvSpPr/>
                            </a:nvSpPr>
                            <a:spPr>
                              <a:xfrm>
                                <a:off x="5652120" y="4581128"/>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10" name="209 Rectángulo"/>
                              <a:cNvSpPr/>
                            </a:nvSpPr>
                            <a:spPr>
                              <a:xfrm>
                                <a:off x="5652120" y="5373216"/>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11" name="210 Rectángulo"/>
                              <a:cNvSpPr/>
                            </a:nvSpPr>
                            <a:spPr>
                              <a:xfrm>
                                <a:off x="6516216" y="3789040"/>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12" name="211 Rectángulo"/>
                              <a:cNvSpPr/>
                            </a:nvSpPr>
                            <a:spPr>
                              <a:xfrm>
                                <a:off x="6516216" y="4581128"/>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13" name="212 Rectángulo"/>
                              <a:cNvSpPr/>
                            </a:nvSpPr>
                            <a:spPr>
                              <a:xfrm>
                                <a:off x="6516216" y="2996952"/>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17" name="216 Rectángulo"/>
                              <a:cNvSpPr/>
                            </a:nvSpPr>
                            <a:spPr>
                              <a:xfrm>
                                <a:off x="7380312" y="2996952"/>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18" name="217 Rectángulo"/>
                              <a:cNvSpPr/>
                            </a:nvSpPr>
                            <a:spPr>
                              <a:xfrm>
                                <a:off x="7380312" y="3789040"/>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19" name="218 Rectángulo"/>
                              <a:cNvSpPr/>
                            </a:nvSpPr>
                            <a:spPr>
                              <a:xfrm>
                                <a:off x="7380312" y="4581128"/>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20" name="219 Rectángulo"/>
                              <a:cNvSpPr/>
                            </a:nvSpPr>
                            <a:spPr>
                              <a:xfrm>
                                <a:off x="8244408" y="2996952"/>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21" name="220 Rectángulo"/>
                              <a:cNvSpPr/>
                            </a:nvSpPr>
                            <a:spPr>
                              <a:xfrm>
                                <a:off x="8244408" y="3789040"/>
                                <a:ext cx="720080" cy="576064"/>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22" name="Line 25"/>
                              <a:cNvSpPr>
                                <a:spLocks noChangeShapeType="1"/>
                              </a:cNvSpPr>
                            </a:nvSpPr>
                            <a:spPr bwMode="auto">
                              <a:xfrm>
                                <a:off x="611560" y="2564904"/>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23" name="Line 25"/>
                              <a:cNvSpPr>
                                <a:spLocks noChangeShapeType="1"/>
                              </a:cNvSpPr>
                            </a:nvSpPr>
                            <a:spPr bwMode="auto">
                              <a:xfrm>
                                <a:off x="8604448" y="2564904"/>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24" name="Line 25"/>
                              <a:cNvSpPr>
                                <a:spLocks noChangeShapeType="1"/>
                              </a:cNvSpPr>
                            </a:nvSpPr>
                            <a:spPr bwMode="auto">
                              <a:xfrm>
                                <a:off x="1547664" y="2564904"/>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25" name="Line 25"/>
                              <a:cNvSpPr>
                                <a:spLocks noChangeShapeType="1"/>
                              </a:cNvSpPr>
                            </a:nvSpPr>
                            <a:spPr bwMode="auto">
                              <a:xfrm>
                                <a:off x="8100392" y="1988840"/>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26" name="Line 25"/>
                              <a:cNvSpPr>
                                <a:spLocks noChangeShapeType="1"/>
                              </a:cNvSpPr>
                            </a:nvSpPr>
                            <a:spPr bwMode="auto">
                              <a:xfrm>
                                <a:off x="7740352" y="2564904"/>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27" name="Line 25"/>
                              <a:cNvSpPr>
                                <a:spLocks noChangeShapeType="1"/>
                              </a:cNvSpPr>
                            </a:nvSpPr>
                            <a:spPr bwMode="auto">
                              <a:xfrm>
                                <a:off x="6876256" y="2564904"/>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28" name="Line 25"/>
                              <a:cNvSpPr>
                                <a:spLocks noChangeShapeType="1"/>
                              </a:cNvSpPr>
                            </a:nvSpPr>
                            <a:spPr bwMode="auto">
                              <a:xfrm>
                                <a:off x="6012160" y="2564904"/>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29" name="Line 25"/>
                              <a:cNvSpPr>
                                <a:spLocks noChangeShapeType="1"/>
                              </a:cNvSpPr>
                            </a:nvSpPr>
                            <a:spPr bwMode="auto">
                              <a:xfrm>
                                <a:off x="5148064" y="2564904"/>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30" name="Line 25"/>
                              <a:cNvSpPr>
                                <a:spLocks noChangeShapeType="1"/>
                              </a:cNvSpPr>
                            </a:nvSpPr>
                            <a:spPr bwMode="auto">
                              <a:xfrm>
                                <a:off x="4211960" y="2564904"/>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31" name="Line 25"/>
                              <a:cNvSpPr>
                                <a:spLocks noChangeShapeType="1"/>
                              </a:cNvSpPr>
                            </a:nvSpPr>
                            <a:spPr bwMode="auto">
                              <a:xfrm>
                                <a:off x="3275856" y="2564904"/>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32" name="Line 25"/>
                              <a:cNvSpPr>
                                <a:spLocks noChangeShapeType="1"/>
                              </a:cNvSpPr>
                            </a:nvSpPr>
                            <a:spPr bwMode="auto">
                              <a:xfrm>
                                <a:off x="2411760" y="2564904"/>
                                <a:ext cx="0" cy="432048"/>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33" name="Line 25"/>
                              <a:cNvSpPr>
                                <a:spLocks noChangeShapeType="1"/>
                              </a:cNvSpPr>
                            </a:nvSpPr>
                            <a:spPr bwMode="auto">
                              <a:xfrm>
                                <a:off x="5148064" y="3573016"/>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34" name="Line 25"/>
                              <a:cNvSpPr>
                                <a:spLocks noChangeShapeType="1"/>
                              </a:cNvSpPr>
                            </a:nvSpPr>
                            <a:spPr bwMode="auto">
                              <a:xfrm>
                                <a:off x="3275856" y="5157192"/>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35" name="Line 25"/>
                              <a:cNvSpPr>
                                <a:spLocks noChangeShapeType="1"/>
                              </a:cNvSpPr>
                            </a:nvSpPr>
                            <a:spPr bwMode="auto">
                              <a:xfrm>
                                <a:off x="3275856" y="4365104"/>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36" name="Line 25"/>
                              <a:cNvSpPr>
                                <a:spLocks noChangeShapeType="1"/>
                              </a:cNvSpPr>
                            </a:nvSpPr>
                            <a:spPr bwMode="auto">
                              <a:xfrm>
                                <a:off x="3275856" y="3573016"/>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37" name="Line 25"/>
                              <a:cNvSpPr>
                                <a:spLocks noChangeShapeType="1"/>
                              </a:cNvSpPr>
                            </a:nvSpPr>
                            <a:spPr bwMode="auto">
                              <a:xfrm>
                                <a:off x="4211960" y="4365104"/>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38" name="Line 25"/>
                              <a:cNvSpPr>
                                <a:spLocks noChangeShapeType="1"/>
                              </a:cNvSpPr>
                            </a:nvSpPr>
                            <a:spPr bwMode="auto">
                              <a:xfrm>
                                <a:off x="4211960" y="3573016"/>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40" name="Line 25"/>
                              <a:cNvSpPr>
                                <a:spLocks noChangeShapeType="1"/>
                              </a:cNvSpPr>
                            </a:nvSpPr>
                            <a:spPr bwMode="auto">
                              <a:xfrm>
                                <a:off x="6012160" y="3573016"/>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42" name="Line 25"/>
                              <a:cNvSpPr>
                                <a:spLocks noChangeShapeType="1"/>
                              </a:cNvSpPr>
                            </a:nvSpPr>
                            <a:spPr bwMode="auto">
                              <a:xfrm>
                                <a:off x="6876256" y="3573016"/>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45" name="Line 25"/>
                              <a:cNvSpPr>
                                <a:spLocks noChangeShapeType="1"/>
                              </a:cNvSpPr>
                            </a:nvSpPr>
                            <a:spPr bwMode="auto">
                              <a:xfrm>
                                <a:off x="1547664" y="3573016"/>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46" name="Line 25"/>
                              <a:cNvSpPr>
                                <a:spLocks noChangeShapeType="1"/>
                              </a:cNvSpPr>
                            </a:nvSpPr>
                            <a:spPr bwMode="auto">
                              <a:xfrm>
                                <a:off x="1547664" y="4365104"/>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47" name="Line 25"/>
                              <a:cNvSpPr>
                                <a:spLocks noChangeShapeType="1"/>
                              </a:cNvSpPr>
                            </a:nvSpPr>
                            <a:spPr bwMode="auto">
                              <a:xfrm>
                                <a:off x="2411760" y="4365104"/>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48" name="Line 25"/>
                              <a:cNvSpPr>
                                <a:spLocks noChangeShapeType="1"/>
                              </a:cNvSpPr>
                            </a:nvSpPr>
                            <a:spPr bwMode="auto">
                              <a:xfrm>
                                <a:off x="2411760" y="3573016"/>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49" name="Line 25"/>
                              <a:cNvSpPr>
                                <a:spLocks noChangeShapeType="1"/>
                              </a:cNvSpPr>
                            </a:nvSpPr>
                            <a:spPr bwMode="auto">
                              <a:xfrm>
                                <a:off x="5148064" y="5157192"/>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50" name="Line 25"/>
                              <a:cNvSpPr>
                                <a:spLocks noChangeShapeType="1"/>
                              </a:cNvSpPr>
                            </a:nvSpPr>
                            <a:spPr bwMode="auto">
                              <a:xfrm>
                                <a:off x="6876256" y="4365104"/>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51" name="Line 25"/>
                              <a:cNvSpPr>
                                <a:spLocks noChangeShapeType="1"/>
                              </a:cNvSpPr>
                            </a:nvSpPr>
                            <a:spPr bwMode="auto">
                              <a:xfrm>
                                <a:off x="5148064" y="4365104"/>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54" name="Line 25"/>
                              <a:cNvSpPr>
                                <a:spLocks noChangeShapeType="1"/>
                              </a:cNvSpPr>
                            </a:nvSpPr>
                            <a:spPr bwMode="auto">
                              <a:xfrm>
                                <a:off x="7740352" y="3573016"/>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55" name="Line 25"/>
                              <a:cNvSpPr>
                                <a:spLocks noChangeShapeType="1"/>
                              </a:cNvSpPr>
                            </a:nvSpPr>
                            <a:spPr bwMode="auto">
                              <a:xfrm>
                                <a:off x="6012160" y="5157192"/>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56" name="Line 25"/>
                              <a:cNvSpPr>
                                <a:spLocks noChangeShapeType="1"/>
                              </a:cNvSpPr>
                            </a:nvSpPr>
                            <a:spPr bwMode="auto">
                              <a:xfrm>
                                <a:off x="7740352" y="4365104"/>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57" name="Line 25"/>
                              <a:cNvSpPr>
                                <a:spLocks noChangeShapeType="1"/>
                              </a:cNvSpPr>
                            </a:nvSpPr>
                            <a:spPr bwMode="auto">
                              <a:xfrm>
                                <a:off x="6012160" y="4365104"/>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58" name="Line 25"/>
                              <a:cNvSpPr>
                                <a:spLocks noChangeShapeType="1"/>
                              </a:cNvSpPr>
                            </a:nvSpPr>
                            <a:spPr bwMode="auto">
                              <a:xfrm>
                                <a:off x="8604448" y="3573016"/>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60" name="Line 25"/>
                              <a:cNvSpPr>
                                <a:spLocks noChangeShapeType="1"/>
                              </a:cNvSpPr>
                            </a:nvSpPr>
                            <a:spPr bwMode="auto">
                              <a:xfrm>
                                <a:off x="1547664" y="5157192"/>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62" name="Line 25"/>
                              <a:cNvSpPr>
                                <a:spLocks noChangeShapeType="1"/>
                              </a:cNvSpPr>
                            </a:nvSpPr>
                            <a:spPr bwMode="auto">
                              <a:xfrm>
                                <a:off x="5148064" y="5949280"/>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63" name="Line 25"/>
                              <a:cNvSpPr>
                                <a:spLocks noChangeShapeType="1"/>
                              </a:cNvSpPr>
                            </a:nvSpPr>
                            <a:spPr bwMode="auto">
                              <a:xfrm>
                                <a:off x="1547664" y="5949280"/>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64" name="Line 25"/>
                              <a:cNvSpPr>
                                <a:spLocks noChangeShapeType="1"/>
                              </a:cNvSpPr>
                            </a:nvSpPr>
                            <a:spPr bwMode="auto">
                              <a:xfrm>
                                <a:off x="611560" y="4365104"/>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65" name="Line 25"/>
                              <a:cNvSpPr>
                                <a:spLocks noChangeShapeType="1"/>
                              </a:cNvSpPr>
                            </a:nvSpPr>
                            <a:spPr bwMode="auto">
                              <a:xfrm>
                                <a:off x="611560" y="3573016"/>
                                <a:ext cx="0" cy="216024"/>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MX"/>
                                </a:p>
                              </a:txBody>
                              <a:useSpRect/>
                            </a:txSp>
                          </a:sp>
                          <a:sp>
                            <a:nvSpPr>
                              <a:cNvPr id="273" name="272 Rectángulo"/>
                              <a:cNvSpPr/>
                            </a:nvSpPr>
                            <a:spPr>
                              <a:xfrm>
                                <a:off x="8244408" y="692696"/>
                                <a:ext cx="639688" cy="432048"/>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74" name="273 Rectángulo"/>
                              <a:cNvSpPr/>
                            </a:nvSpPr>
                            <a:spPr>
                              <a:xfrm>
                                <a:off x="8244408" y="1196752"/>
                                <a:ext cx="639688" cy="432048"/>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75" name="274 Rectángulo"/>
                              <a:cNvSpPr/>
                            </a:nvSpPr>
                            <a:spPr>
                              <a:xfrm>
                                <a:off x="7956376" y="188640"/>
                                <a:ext cx="927720" cy="432048"/>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76" name="275 Rectángulo"/>
                              <a:cNvSpPr/>
                            </a:nvSpPr>
                            <a:spPr>
                              <a:xfrm>
                                <a:off x="251520" y="188640"/>
                                <a:ext cx="648072" cy="432048"/>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77" name="276 Rectángulo"/>
                              <a:cNvSpPr/>
                            </a:nvSpPr>
                            <a:spPr>
                              <a:xfrm>
                                <a:off x="251520" y="764704"/>
                                <a:ext cx="639688" cy="432048"/>
                              </a:xfrm>
                              <a:prstGeom prst="rect">
                                <a:avLst/>
                              </a:prstGeom>
                              <a:noFill/>
                              <a:ln w="3175">
                                <a:solidFill>
                                  <a:schemeClr val="tx1"/>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MX"/>
                                </a:p>
                              </a:txBody>
                              <a:useSpRect/>
                            </a:txSp>
                            <a:style>
                              <a:lnRef idx="2">
                                <a:schemeClr val="accent1">
                                  <a:shade val="50000"/>
                                </a:schemeClr>
                              </a:lnRef>
                              <a:fillRef idx="1">
                                <a:schemeClr val="accent1"/>
                              </a:fillRef>
                              <a:effectRef idx="0">
                                <a:schemeClr val="accent1"/>
                              </a:effectRef>
                              <a:fontRef idx="minor">
                                <a:schemeClr val="lt1"/>
                              </a:fontRef>
                            </a:style>
                          </a:sp>
                          <a:sp>
                            <a:nvSpPr>
                              <a:cNvPr id="278" name="277 CuadroTexto"/>
                              <a:cNvSpPr txBox="1"/>
                            </a:nvSpPr>
                            <a:spPr>
                              <a:xfrm>
                                <a:off x="1619672" y="1239143"/>
                                <a:ext cx="1008112" cy="46166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108000" algn="ctr"/>
                                  <a:r>
                                    <a:rPr lang="es-MX" sz="600" dirty="0" smtClean="0">
                                      <a:solidFill>
                                        <a:srgbClr val="FF0000"/>
                                      </a:solidFill>
                                      <a:latin typeface="Arial" pitchFamily="34" charset="0"/>
                                      <a:cs typeface="Arial" pitchFamily="34" charset="0"/>
                                    </a:rPr>
                                    <a:t>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marL="108000" algn="ctr"/>
                                  <a:r>
                                    <a:rPr lang="es-MX" sz="600" dirty="0" smtClean="0">
                                      <a:latin typeface="Arial" pitchFamily="34" charset="0"/>
                                      <a:cs typeface="Arial" pitchFamily="34" charset="0"/>
                                    </a:rPr>
                                    <a:t>ADJUNTO CORPORATIVO</a:t>
                                  </a:r>
                                </a:p>
                                <a:p>
                                  <a:pPr marL="108000" algn="ctr"/>
                                  <a:r>
                                    <a:rPr lang="es-MX" sz="600" dirty="0" smtClean="0">
                                      <a:latin typeface="Arial" pitchFamily="34" charset="0"/>
                                      <a:cs typeface="Arial" pitchFamily="34" charset="0"/>
                                    </a:rPr>
                                    <a:t> Y DE ESTRATEGIA</a:t>
                                  </a:r>
                                  <a:endParaRPr lang="es-MX" sz="600" dirty="0">
                                    <a:latin typeface="Arial" pitchFamily="34" charset="0"/>
                                    <a:cs typeface="Arial" pitchFamily="34" charset="0"/>
                                  </a:endParaRPr>
                                </a:p>
                              </a:txBody>
                              <a:useSpRect/>
                            </a:txSp>
                          </a:sp>
                          <a:sp>
                            <a:nvSpPr>
                              <a:cNvPr id="279" name="278 CuadroTexto"/>
                              <a:cNvSpPr txBox="1"/>
                            </a:nvSpPr>
                            <a:spPr>
                              <a:xfrm>
                                <a:off x="35496" y="260648"/>
                                <a:ext cx="1008112" cy="276999"/>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6000" algn="ctr"/>
                                  <a:r>
                                    <a:rPr lang="es-MX" sz="600" dirty="0" smtClean="0">
                                      <a:solidFill>
                                        <a:srgbClr val="FF0000"/>
                                      </a:solidFill>
                                      <a:latin typeface="Arial" pitchFamily="34" charset="0"/>
                                      <a:cs typeface="Arial" pitchFamily="34" charset="0"/>
                                    </a:rPr>
                                    <a:t>  </a:t>
                                  </a:r>
                                  <a:r>
                                    <a:rPr lang="es-MX" sz="600" dirty="0" smtClean="0">
                                      <a:latin typeface="Arial" pitchFamily="34" charset="0"/>
                                      <a:cs typeface="Arial" pitchFamily="34" charset="0"/>
                                    </a:rPr>
                                    <a:t>CONTRA</a:t>
                                  </a:r>
                                </a:p>
                                <a:p>
                                  <a:pPr marL="36000" algn="ctr"/>
                                  <a:r>
                                    <a:rPr lang="es-MX" sz="600" dirty="0" smtClean="0">
                                      <a:latin typeface="Arial" pitchFamily="34" charset="0"/>
                                      <a:cs typeface="Arial" pitchFamily="34" charset="0"/>
                                    </a:rPr>
                                    <a:t>INTELIGENCIA</a:t>
                                  </a:r>
                                  <a:endParaRPr lang="es-MX" sz="600" dirty="0">
                                    <a:latin typeface="Arial" pitchFamily="34" charset="0"/>
                                    <a:cs typeface="Arial" pitchFamily="34" charset="0"/>
                                  </a:endParaRPr>
                                </a:p>
                              </a:txBody>
                              <a:useSpRect/>
                            </a:txSp>
                          </a:sp>
                          <a:sp>
                            <a:nvSpPr>
                              <a:cNvPr id="280" name="279 CuadroTexto"/>
                              <a:cNvSpPr txBox="1"/>
                            </a:nvSpPr>
                            <a:spPr>
                              <a:xfrm>
                                <a:off x="107504" y="847745"/>
                                <a:ext cx="864096" cy="276999"/>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36000" algn="ctr"/>
                                  <a:r>
                                    <a:rPr lang="es-MX" sz="600" dirty="0" smtClean="0">
                                      <a:solidFill>
                                        <a:srgbClr val="FF0000"/>
                                      </a:solidFill>
                                      <a:latin typeface="Arial" pitchFamily="34" charset="0"/>
                                      <a:cs typeface="Arial" pitchFamily="34" charset="0"/>
                                    </a:rPr>
                                    <a:t>  </a:t>
                                  </a:r>
                                  <a:r>
                                    <a:rPr lang="es-MX" sz="600" dirty="0" smtClean="0">
                                      <a:latin typeface="Arial" pitchFamily="34" charset="0"/>
                                      <a:cs typeface="Arial" pitchFamily="34" charset="0"/>
                                    </a:rPr>
                                    <a:t>AUDITORÍA</a:t>
                                  </a:r>
                                </a:p>
                                <a:p>
                                  <a:pPr marL="36000" algn="ctr"/>
                                  <a:r>
                                    <a:rPr lang="es-MX" sz="600" dirty="0" smtClean="0">
                                      <a:latin typeface="Arial" pitchFamily="34" charset="0"/>
                                      <a:cs typeface="Arial" pitchFamily="34" charset="0"/>
                                    </a:rPr>
                                    <a:t> INTERNA</a:t>
                                  </a:r>
                                  <a:endParaRPr lang="es-MX" sz="600" dirty="0">
                                    <a:latin typeface="Arial" pitchFamily="34" charset="0"/>
                                    <a:cs typeface="Arial" pitchFamily="34" charset="0"/>
                                  </a:endParaRPr>
                                </a:p>
                              </a:txBody>
                              <a:useSpRect/>
                            </a:txSp>
                          </a:sp>
                          <a:sp>
                            <a:nvSpPr>
                              <a:cNvPr id="281" name="280 CuadroTexto"/>
                              <a:cNvSpPr txBox="1"/>
                            </a:nvSpPr>
                            <a:spPr>
                              <a:xfrm>
                                <a:off x="5940152" y="1239143"/>
                                <a:ext cx="1008112" cy="46166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solidFill>
                                        <a:srgbClr val="FF0000"/>
                                      </a:solidFill>
                                      <a:latin typeface="Arial" pitchFamily="34" charset="0"/>
                                      <a:cs typeface="Arial" pitchFamily="34" charset="0"/>
                                    </a:rPr>
                                    <a:t>  </a:t>
                                  </a:r>
                                  <a:r>
                                    <a:rPr lang="es-MX" sz="600" dirty="0" smtClean="0">
                                      <a:latin typeface="Arial" pitchFamily="34" charset="0"/>
                                      <a:cs typeface="Arial" pitchFamily="34" charset="0"/>
                                    </a:rPr>
                                    <a:t>DIRECTOR  </a:t>
                                  </a:r>
                                  <a:r>
                                    <a:rPr lang="es-MX" sz="600" dirty="0" smtClean="0">
                                      <a:latin typeface="Arial" pitchFamily="34" charset="0"/>
                                      <a:cs typeface="Arial" pitchFamily="34" charset="0"/>
                                    </a:rPr>
                                    <a:t>GRAL. </a:t>
                                  </a:r>
                                </a:p>
                                <a:p>
                                  <a:pPr algn="ctr"/>
                                  <a:r>
                                    <a:rPr lang="es-MX" sz="600" dirty="0" smtClean="0">
                                      <a:latin typeface="Arial" pitchFamily="34" charset="0"/>
                                      <a:cs typeface="Arial" pitchFamily="34" charset="0"/>
                                    </a:rPr>
                                    <a:t>ADJUNTO DE OPERACIONES Y  EVALUACIONES</a:t>
                                  </a:r>
                                  <a:endParaRPr lang="es-MX" sz="600" dirty="0">
                                    <a:latin typeface="Arial" pitchFamily="34" charset="0"/>
                                    <a:cs typeface="Arial" pitchFamily="34" charset="0"/>
                                  </a:endParaRPr>
                                </a:p>
                              </a:txBody>
                              <a:useSpRect/>
                            </a:txSp>
                          </a:sp>
                          <a:sp>
                            <a:nvSpPr>
                              <a:cNvPr id="282" name="281 CuadroTexto"/>
                              <a:cNvSpPr txBox="1"/>
                            </a:nvSpPr>
                            <a:spPr>
                              <a:xfrm>
                                <a:off x="7740352" y="159023"/>
                                <a:ext cx="1224136" cy="46166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144000" algn="ctr"/>
                                  <a:r>
                                    <a:rPr lang="es-MX" sz="600" dirty="0" smtClean="0">
                                      <a:solidFill>
                                        <a:srgbClr val="FF0000"/>
                                      </a:solidFill>
                                      <a:latin typeface="Arial" pitchFamily="34" charset="0"/>
                                      <a:cs typeface="Arial" pitchFamily="34" charset="0"/>
                                    </a:rPr>
                                    <a:t> </a:t>
                                  </a:r>
                                  <a:r>
                                    <a:rPr lang="es-MX" sz="600" dirty="0" smtClean="0">
                                      <a:latin typeface="Arial" pitchFamily="34" charset="0"/>
                                      <a:cs typeface="Arial" pitchFamily="34" charset="0"/>
                                    </a:rPr>
                                    <a:t>1ER ASISTENTE</a:t>
                                  </a:r>
                                </a:p>
                                <a:p>
                                  <a:pPr marL="144000" algn="ctr"/>
                                  <a:r>
                                    <a:rPr lang="es-MX" sz="600" dirty="0" smtClean="0">
                                      <a:latin typeface="Arial" pitchFamily="34" charset="0"/>
                                      <a:cs typeface="Arial" pitchFamily="34" charset="0"/>
                                    </a:rPr>
                                    <a:t>DIRECTOR-GRAL.</a:t>
                                  </a:r>
                                </a:p>
                                <a:p>
                                  <a:pPr marL="144000" algn="ctr"/>
                                  <a:r>
                                    <a:rPr lang="es-MX" sz="600" dirty="0" smtClean="0">
                                      <a:latin typeface="Arial" pitchFamily="34" charset="0"/>
                                      <a:cs typeface="Arial" pitchFamily="34" charset="0"/>
                                    </a:rPr>
                                    <a:t>CENTRO DE CONTROL</a:t>
                                  </a:r>
                                </a:p>
                                <a:p>
                                  <a:pPr marL="144000" algn="ctr"/>
                                  <a:r>
                                    <a:rPr lang="es-MX" sz="600" dirty="0" smtClean="0">
                                      <a:latin typeface="Arial" pitchFamily="34" charset="0"/>
                                      <a:cs typeface="Arial" pitchFamily="34" charset="0"/>
                                    </a:rPr>
                                    <a:t>CONTRA-TERRORISMO</a:t>
                                  </a:r>
                                  <a:endParaRPr lang="es-MX" sz="600" dirty="0">
                                    <a:latin typeface="Arial" pitchFamily="34" charset="0"/>
                                    <a:cs typeface="Arial" pitchFamily="34" charset="0"/>
                                  </a:endParaRPr>
                                </a:p>
                              </a:txBody>
                              <a:useSpRect/>
                            </a:txSp>
                          </a:sp>
                          <a:sp>
                            <a:nvSpPr>
                              <a:cNvPr id="284" name="283 CuadroTexto"/>
                              <a:cNvSpPr txBox="1"/>
                            </a:nvSpPr>
                            <a:spPr>
                              <a:xfrm>
                                <a:off x="8172400" y="764704"/>
                                <a:ext cx="792088" cy="276999"/>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solidFill>
                                        <a:srgbClr val="FF0000"/>
                                      </a:solidFill>
                                      <a:latin typeface="Arial" pitchFamily="34" charset="0"/>
                                      <a:cs typeface="Arial" pitchFamily="34" charset="0"/>
                                    </a:rPr>
                                    <a:t> </a:t>
                                  </a:r>
                                  <a:r>
                                    <a:rPr lang="es-MX" sz="600" dirty="0" smtClean="0">
                                      <a:latin typeface="Arial" pitchFamily="34" charset="0"/>
                                      <a:cs typeface="Arial" pitchFamily="34" charset="0"/>
                                    </a:rPr>
                                    <a:t>OPERACIÓN</a:t>
                                  </a:r>
                                </a:p>
                                <a:p>
                                  <a:pPr algn="ctr"/>
                                  <a:r>
                                    <a:rPr lang="es-MX" sz="600" dirty="0" smtClean="0">
                                      <a:latin typeface="Arial" pitchFamily="34" charset="0"/>
                                      <a:cs typeface="Arial" pitchFamily="34" charset="0"/>
                                    </a:rPr>
                                    <a:t>EVALUACIÓN</a:t>
                                  </a:r>
                                  <a:endParaRPr lang="es-MX" sz="600" dirty="0">
                                    <a:latin typeface="Arial" pitchFamily="34" charset="0"/>
                                    <a:cs typeface="Arial" pitchFamily="34" charset="0"/>
                                  </a:endParaRPr>
                                </a:p>
                              </a:txBody>
                              <a:useSpRect/>
                            </a:txSp>
                          </a:sp>
                          <a:sp>
                            <a:nvSpPr>
                              <a:cNvPr id="285" name="284 CuadroTexto"/>
                              <a:cNvSpPr txBox="1"/>
                            </a:nvSpPr>
                            <a:spPr>
                              <a:xfrm>
                                <a:off x="8028384" y="1187460"/>
                                <a:ext cx="1080120" cy="369332"/>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solidFill>
                                        <a:srgbClr val="FF0000"/>
                                      </a:solidFill>
                                      <a:latin typeface="Arial" pitchFamily="34" charset="0"/>
                                      <a:cs typeface="Arial" pitchFamily="34" charset="0"/>
                                    </a:rPr>
                                    <a:t> </a:t>
                                  </a:r>
                                  <a:r>
                                    <a:rPr lang="es-MX" sz="600" dirty="0" smtClean="0">
                                      <a:latin typeface="Arial" pitchFamily="34" charset="0"/>
                                      <a:cs typeface="Arial" pitchFamily="34" charset="0"/>
                                    </a:rPr>
                                    <a:t>GERENTES </a:t>
                                  </a:r>
                                </a:p>
                                <a:p>
                                  <a:pPr algn="ctr"/>
                                  <a:r>
                                    <a:rPr lang="es-MX" sz="600" dirty="0" smtClean="0">
                                      <a:latin typeface="Arial" pitchFamily="34" charset="0"/>
                                      <a:cs typeface="Arial" pitchFamily="34" charset="0"/>
                                    </a:rPr>
                                    <a:t>ESTATAL </a:t>
                                  </a:r>
                                </a:p>
                                <a:p>
                                  <a:pPr algn="ctr"/>
                                  <a:r>
                                    <a:rPr lang="es-MX" sz="600" dirty="0" smtClean="0">
                                      <a:latin typeface="Arial" pitchFamily="34" charset="0"/>
                                      <a:cs typeface="Arial" pitchFamily="34" charset="0"/>
                                    </a:rPr>
                                    <a:t>Y TERRITORIAL</a:t>
                                  </a:r>
                                  <a:endParaRPr lang="es-MX" sz="600" dirty="0">
                                    <a:latin typeface="Arial" pitchFamily="34" charset="0"/>
                                    <a:cs typeface="Arial" pitchFamily="34" charset="0"/>
                                  </a:endParaRPr>
                                </a:p>
                              </a:txBody>
                              <a:useSpRect/>
                            </a:txSp>
                          </a:sp>
                          <a:sp>
                            <a:nvSpPr>
                              <a:cNvPr id="286" name="285 CuadroTexto"/>
                              <a:cNvSpPr txBox="1"/>
                            </a:nvSpPr>
                            <a:spPr>
                              <a:xfrm>
                                <a:off x="1115616" y="1988840"/>
                                <a:ext cx="864096" cy="5539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1ER ASISTENTE </a:t>
                                  </a:r>
                                  <a:r>
                                    <a:rPr lang="es-MX" sz="600" dirty="0" smtClean="0">
                                      <a:latin typeface="Arial" pitchFamily="34" charset="0"/>
                                      <a:cs typeface="Arial" pitchFamily="34" charset="0"/>
                                    </a:rPr>
                                    <a:t>DIRECTOR  </a:t>
                                  </a:r>
                                  <a:r>
                                    <a:rPr lang="es-MX" sz="600" dirty="0" smtClean="0">
                                      <a:latin typeface="Arial" pitchFamily="34" charset="0"/>
                                      <a:cs typeface="Arial" pitchFamily="34" charset="0"/>
                                    </a:rPr>
                                    <a:t>GRAL. </a:t>
                                  </a:r>
                                </a:p>
                                <a:p>
                                  <a:pPr algn="ctr"/>
                                  <a:r>
                                    <a:rPr lang="es-MX" sz="600" dirty="0" smtClean="0">
                                      <a:latin typeface="Arial" pitchFamily="34" charset="0"/>
                                      <a:cs typeface="Arial" pitchFamily="34" charset="0"/>
                                    </a:rPr>
                                    <a:t>CORPORATIVO, CAPACIDAD Y SERVICIOS</a:t>
                                  </a:r>
                                  <a:endParaRPr lang="es-MX" sz="600" dirty="0">
                                    <a:latin typeface="Arial" pitchFamily="34" charset="0"/>
                                    <a:cs typeface="Arial" pitchFamily="34" charset="0"/>
                                  </a:endParaRPr>
                                </a:p>
                              </a:txBody>
                              <a:useSpRect/>
                            </a:txSp>
                          </a:sp>
                          <a:sp>
                            <a:nvSpPr>
                              <a:cNvPr id="287" name="286 CuadroTexto"/>
                              <a:cNvSpPr txBox="1"/>
                            </a:nvSpPr>
                            <a:spPr>
                              <a:xfrm>
                                <a:off x="1979712" y="2010906"/>
                                <a:ext cx="864096" cy="46166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JEFE DE INFORMACIÓN </a:t>
                                  </a:r>
                                </a:p>
                                <a:p>
                                  <a:pPr algn="ctr"/>
                                  <a:r>
                                    <a:rPr lang="es-MX" sz="600" dirty="0" smtClean="0">
                                      <a:latin typeface="Arial" pitchFamily="34" charset="0"/>
                                      <a:cs typeface="Arial" pitchFamily="34" charset="0"/>
                                    </a:rPr>
                                    <a:t>FUNCIONARIO</a:t>
                                  </a:r>
                                </a:p>
                                <a:p>
                                  <a:pPr algn="ctr"/>
                                  <a:r>
                                    <a:rPr lang="es-MX" sz="600" dirty="0" smtClean="0">
                                      <a:latin typeface="Arial" pitchFamily="34" charset="0"/>
                                      <a:cs typeface="Arial" pitchFamily="34" charset="0"/>
                                    </a:rPr>
                                    <a:t>INFORMACIÓN</a:t>
                                  </a:r>
                                  <a:endParaRPr lang="es-MX" sz="600" dirty="0">
                                    <a:latin typeface="Arial" pitchFamily="34" charset="0"/>
                                    <a:cs typeface="Arial" pitchFamily="34" charset="0"/>
                                  </a:endParaRPr>
                                </a:p>
                              </a:txBody>
                              <a:useSpRect/>
                            </a:txSp>
                          </a:sp>
                          <a:sp>
                            <a:nvSpPr>
                              <a:cNvPr id="288" name="287 CuadroTexto"/>
                              <a:cNvSpPr txBox="1"/>
                            </a:nvSpPr>
                            <a:spPr>
                              <a:xfrm>
                                <a:off x="2843808" y="2060848"/>
                                <a:ext cx="864096" cy="369332"/>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1ER ASISTENTE</a:t>
                                  </a:r>
                                </a:p>
                                <a:p>
                                  <a:pPr algn="ct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a:t>
                                  </a:r>
                                </a:p>
                                <a:p>
                                  <a:pPr algn="ctr"/>
                                  <a:r>
                                    <a:rPr lang="es-MX" sz="600" dirty="0" smtClean="0">
                                      <a:latin typeface="Arial" pitchFamily="34" charset="0"/>
                                      <a:cs typeface="Arial" pitchFamily="34" charset="0"/>
                                    </a:rPr>
                                    <a:t>LEGAL</a:t>
                                  </a:r>
                                  <a:endParaRPr lang="es-MX" sz="600" dirty="0">
                                    <a:latin typeface="Arial" pitchFamily="34" charset="0"/>
                                    <a:cs typeface="Arial" pitchFamily="34" charset="0"/>
                                  </a:endParaRPr>
                                </a:p>
                              </a:txBody>
                              <a:useSpRect/>
                            </a:txSp>
                          </a:sp>
                          <a:sp>
                            <a:nvSpPr>
                              <a:cNvPr id="289" name="288 CuadroTexto"/>
                              <a:cNvSpPr txBox="1"/>
                            </a:nvSpPr>
                            <a:spPr>
                              <a:xfrm>
                                <a:off x="6300192" y="2015842"/>
                                <a:ext cx="1008112" cy="477054"/>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144000" algn="ctr">
                                    <a:lnSpc>
                                      <a:spcPts val="600"/>
                                    </a:lnSpc>
                                  </a:pPr>
                                  <a:r>
                                    <a:rPr lang="es-MX" sz="600" dirty="0" smtClean="0">
                                      <a:latin typeface="Arial" pitchFamily="34" charset="0"/>
                                      <a:cs typeface="Arial" pitchFamily="34" charset="0"/>
                                    </a:rPr>
                                    <a:t>1ER ASISTENTE</a:t>
                                  </a:r>
                                </a:p>
                                <a:p>
                                  <a:pPr marL="144000" algn="ctr">
                                    <a:lnSpc>
                                      <a:spcPts val="600"/>
                                    </a:lnSpc>
                                  </a:pP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a:t>
                                  </a:r>
                                </a:p>
                                <a:p>
                                  <a:pPr marL="144000" algn="ctr">
                                    <a:lnSpc>
                                      <a:spcPts val="600"/>
                                    </a:lnSpc>
                                  </a:pPr>
                                  <a:r>
                                    <a:rPr lang="es-MX" sz="600" dirty="0" smtClean="0">
                                      <a:latin typeface="Arial" pitchFamily="34" charset="0"/>
                                      <a:cs typeface="Arial" pitchFamily="34" charset="0"/>
                                    </a:rPr>
                                    <a:t>CONTRA-</a:t>
                                  </a:r>
                                </a:p>
                                <a:p>
                                  <a:pPr marL="144000" algn="ctr">
                                    <a:lnSpc>
                                      <a:spcPts val="600"/>
                                    </a:lnSpc>
                                  </a:pPr>
                                  <a:r>
                                    <a:rPr lang="es-MX" sz="600" dirty="0" smtClean="0">
                                      <a:latin typeface="Arial" pitchFamily="34" charset="0"/>
                                      <a:cs typeface="Arial" pitchFamily="34" charset="0"/>
                                    </a:rPr>
                                    <a:t>ESPIONAJE &amp; INTERFERENCIA</a:t>
                                  </a:r>
                                  <a:endParaRPr lang="es-MX" sz="600" dirty="0">
                                    <a:latin typeface="Arial" pitchFamily="34" charset="0"/>
                                    <a:cs typeface="Arial" pitchFamily="34" charset="0"/>
                                  </a:endParaRPr>
                                </a:p>
                              </a:txBody>
                              <a:useSpRect/>
                            </a:txSp>
                          </a:sp>
                          <a:sp>
                            <a:nvSpPr>
                              <a:cNvPr id="290" name="289 CuadroTexto"/>
                              <a:cNvSpPr txBox="1"/>
                            </a:nvSpPr>
                            <a:spPr>
                              <a:xfrm>
                                <a:off x="7308304" y="2031231"/>
                                <a:ext cx="864096" cy="46166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1ER ASISTENTE</a:t>
                                  </a:r>
                                </a:p>
                                <a:p>
                                  <a:pPr algn="ct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a:t>
                                  </a:r>
                                </a:p>
                                <a:p>
                                  <a:pPr algn="ctr"/>
                                  <a:r>
                                    <a:rPr lang="es-MX" sz="600" dirty="0" smtClean="0">
                                      <a:latin typeface="Arial" pitchFamily="34" charset="0"/>
                                      <a:cs typeface="Arial" pitchFamily="34" charset="0"/>
                                    </a:rPr>
                                    <a:t>CAPACIDAD TÉCNICA</a:t>
                                  </a:r>
                                  <a:endParaRPr lang="es-MX" sz="600" dirty="0">
                                    <a:latin typeface="Arial" pitchFamily="34" charset="0"/>
                                    <a:cs typeface="Arial" pitchFamily="34" charset="0"/>
                                  </a:endParaRPr>
                                </a:p>
                              </a:txBody>
                              <a:useSpRect/>
                            </a:txSp>
                          </a:sp>
                          <a:sp>
                            <a:nvSpPr>
                              <a:cNvPr id="291" name="290 CuadroTexto"/>
                              <a:cNvSpPr txBox="1"/>
                            </a:nvSpPr>
                            <a:spPr>
                              <a:xfrm>
                                <a:off x="8172400" y="2023730"/>
                                <a:ext cx="864096" cy="541174"/>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ts val="700"/>
                                    </a:lnSpc>
                                  </a:pPr>
                                  <a:r>
                                    <a:rPr lang="es-MX" sz="600" dirty="0" smtClean="0">
                                      <a:latin typeface="Arial" pitchFamily="34" charset="0"/>
                                      <a:cs typeface="Arial" pitchFamily="34" charset="0"/>
                                    </a:rPr>
                                    <a:t>1ER ASISTENTE</a:t>
                                  </a:r>
                                </a:p>
                                <a:p>
                                  <a:pPr algn="ctr">
                                    <a:lnSpc>
                                      <a:spcPts val="700"/>
                                    </a:lnSpc>
                                  </a:pP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a:t>
                                  </a:r>
                                </a:p>
                                <a:p>
                                  <a:pPr algn="ctr">
                                    <a:lnSpc>
                                      <a:spcPts val="700"/>
                                    </a:lnSpc>
                                  </a:pPr>
                                  <a:r>
                                    <a:rPr lang="es-MX" sz="600" dirty="0" smtClean="0">
                                      <a:latin typeface="Arial" pitchFamily="34" charset="0"/>
                                      <a:cs typeface="Arial" pitchFamily="34" charset="0"/>
                                    </a:rPr>
                                    <a:t>SERVICIOS DE OPERACIONES &amp; VIGILANCIA</a:t>
                                  </a:r>
                                  <a:endParaRPr lang="es-MX" sz="600" dirty="0">
                                    <a:latin typeface="Arial" pitchFamily="34" charset="0"/>
                                    <a:cs typeface="Arial" pitchFamily="34" charset="0"/>
                                  </a:endParaRPr>
                                </a:p>
                              </a:txBody>
                              <a:useSpRect/>
                            </a:txSp>
                          </a:sp>
                          <a:sp>
                            <a:nvSpPr>
                              <a:cNvPr id="292" name="291 CuadroTexto"/>
                              <a:cNvSpPr txBox="1"/>
                            </a:nvSpPr>
                            <a:spPr>
                              <a:xfrm>
                                <a:off x="3779912" y="2051556"/>
                                <a:ext cx="864096" cy="369332"/>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1ER ASISTENTE</a:t>
                                  </a:r>
                                </a:p>
                                <a:p>
                                  <a:pPr algn="ct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a:t>
                                  </a:r>
                                </a:p>
                                <a:p>
                                  <a:pPr algn="ctr"/>
                                  <a:r>
                                    <a:rPr lang="es-MX" sz="600" dirty="0" smtClean="0">
                                      <a:latin typeface="Arial" pitchFamily="34" charset="0"/>
                                      <a:cs typeface="Arial" pitchFamily="34" charset="0"/>
                                    </a:rPr>
                                    <a:t>EVALUACIÓN</a:t>
                                  </a:r>
                                  <a:endParaRPr lang="es-MX" sz="600" dirty="0">
                                    <a:latin typeface="Arial" pitchFamily="34" charset="0"/>
                                    <a:cs typeface="Arial" pitchFamily="34" charset="0"/>
                                  </a:endParaRPr>
                                </a:p>
                              </a:txBody>
                              <a:useSpRect/>
                            </a:txSp>
                          </a:sp>
                          <a:sp>
                            <a:nvSpPr>
                              <a:cNvPr id="293" name="292 CuadroTexto"/>
                              <a:cNvSpPr txBox="1"/>
                            </a:nvSpPr>
                            <a:spPr>
                              <a:xfrm>
                                <a:off x="4716016" y="2031231"/>
                                <a:ext cx="864096" cy="46166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1ER ASISTENTE</a:t>
                                  </a:r>
                                </a:p>
                                <a:p>
                                  <a:pPr algn="ct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a:t>
                                  </a:r>
                                </a:p>
                                <a:p>
                                  <a:pPr algn="ctr"/>
                                  <a:r>
                                    <a:rPr lang="es-MX" sz="600" dirty="0" smtClean="0">
                                      <a:latin typeface="Arial" pitchFamily="34" charset="0"/>
                                      <a:cs typeface="Arial" pitchFamily="34" charset="0"/>
                                    </a:rPr>
                                    <a:t>INVESTIGADOR DE ANALISIS</a:t>
                                  </a:r>
                                  <a:endParaRPr lang="es-MX" sz="600" dirty="0">
                                    <a:latin typeface="Arial" pitchFamily="34" charset="0"/>
                                    <a:cs typeface="Arial" pitchFamily="34" charset="0"/>
                                  </a:endParaRPr>
                                </a:p>
                              </a:txBody>
                              <a:useSpRect/>
                            </a:txSp>
                          </a:sp>
                          <a:sp>
                            <a:nvSpPr>
                              <a:cNvPr id="294" name="293 CuadroTexto"/>
                              <a:cNvSpPr txBox="1"/>
                            </a:nvSpPr>
                            <a:spPr>
                              <a:xfrm>
                                <a:off x="5580112" y="2051556"/>
                                <a:ext cx="864096" cy="369332"/>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1ER ASISTENTE</a:t>
                                  </a:r>
                                </a:p>
                                <a:p>
                                  <a:pPr algn="ct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a:t>
                                  </a:r>
                                </a:p>
                                <a:p>
                                  <a:pPr algn="ctr"/>
                                  <a:r>
                                    <a:rPr lang="es-MX" sz="600" dirty="0" smtClean="0">
                                      <a:latin typeface="Arial" pitchFamily="34" charset="0"/>
                                      <a:cs typeface="Arial" pitchFamily="34" charset="0"/>
                                    </a:rPr>
                                    <a:t>RECOPILACIÓN</a:t>
                                  </a:r>
                                  <a:endParaRPr lang="es-MX" sz="600" dirty="0">
                                    <a:latin typeface="Arial" pitchFamily="34" charset="0"/>
                                    <a:cs typeface="Arial" pitchFamily="34" charset="0"/>
                                  </a:endParaRPr>
                                </a:p>
                              </a:txBody>
                              <a:useSpRect/>
                            </a:txSp>
                          </a:sp>
                          <a:sp>
                            <a:nvSpPr>
                              <a:cNvPr id="295" name="294 CuadroTexto"/>
                              <a:cNvSpPr txBox="1"/>
                            </a:nvSpPr>
                            <a:spPr>
                              <a:xfrm>
                                <a:off x="179512" y="3039343"/>
                                <a:ext cx="864096" cy="46166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algn="ctr"/>
                                  <a:r>
                                    <a:rPr lang="es-MX" sz="600" dirty="0" smtClean="0">
                                      <a:latin typeface="Arial" pitchFamily="34" charset="0"/>
                                      <a:cs typeface="Arial" pitchFamily="34" charset="0"/>
                                    </a:rPr>
                                    <a:t>SEGURIDAD INTERNA</a:t>
                                  </a:r>
                                  <a:endParaRPr lang="es-MX" sz="600" dirty="0">
                                    <a:latin typeface="Arial" pitchFamily="34" charset="0"/>
                                    <a:cs typeface="Arial" pitchFamily="34" charset="0"/>
                                  </a:endParaRPr>
                                </a:p>
                              </a:txBody>
                              <a:useSpRect/>
                            </a:txSp>
                          </a:sp>
                          <a:sp>
                            <a:nvSpPr>
                              <a:cNvPr id="296" name="295 CuadroTexto"/>
                              <a:cNvSpPr txBox="1"/>
                            </a:nvSpPr>
                            <a:spPr>
                              <a:xfrm>
                                <a:off x="107504" y="4582869"/>
                                <a:ext cx="1008112" cy="5539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DIRECTOR-GRAL. </a:t>
                                  </a:r>
                                </a:p>
                                <a:p>
                                  <a:pPr algn="ctr"/>
                                  <a:r>
                                    <a:rPr lang="es-MX" sz="600" dirty="0" smtClean="0">
                                      <a:latin typeface="Arial" pitchFamily="34" charset="0"/>
                                      <a:cs typeface="Arial" pitchFamily="34" charset="0"/>
                                    </a:rPr>
                                    <a:t>COMPROMISO ESTRATEGICO &amp; COMUNICACIONES</a:t>
                                  </a:r>
                                  <a:endParaRPr lang="es-MX" sz="600" dirty="0">
                                    <a:latin typeface="Arial" pitchFamily="34" charset="0"/>
                                    <a:cs typeface="Arial" pitchFamily="34" charset="0"/>
                                  </a:endParaRPr>
                                </a:p>
                              </a:txBody>
                              <a:useSpRect/>
                            </a:txSp>
                          </a:sp>
                          <a:sp>
                            <a:nvSpPr>
                              <a:cNvPr id="297" name="296 CuadroTexto"/>
                              <a:cNvSpPr txBox="1"/>
                            </a:nvSpPr>
                            <a:spPr>
                              <a:xfrm>
                                <a:off x="179512" y="3831431"/>
                                <a:ext cx="864096" cy="46166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DIRECTOR-GRAL. </a:t>
                                  </a:r>
                                </a:p>
                                <a:p>
                                  <a:pPr algn="ctr"/>
                                  <a:r>
                                    <a:rPr lang="es-MX" sz="600" dirty="0" smtClean="0">
                                      <a:latin typeface="Arial" pitchFamily="34" charset="0"/>
                                      <a:cs typeface="Arial" pitchFamily="34" charset="0"/>
                                    </a:rPr>
                                    <a:t>GOBIERNO &amp; ESTRATEGIA</a:t>
                                  </a:r>
                                  <a:endParaRPr lang="es-MX" sz="600" dirty="0">
                                    <a:latin typeface="Arial" pitchFamily="34" charset="0"/>
                                    <a:cs typeface="Arial" pitchFamily="34" charset="0"/>
                                  </a:endParaRPr>
                                </a:p>
                              </a:txBody>
                              <a:useSpRect/>
                            </a:txSp>
                          </a:sp>
                          <a:sp>
                            <a:nvSpPr>
                              <a:cNvPr id="298" name="297 CuadroTexto"/>
                              <a:cNvSpPr txBox="1"/>
                            </a:nvSpPr>
                            <a:spPr>
                              <a:xfrm>
                                <a:off x="1115616" y="3811106"/>
                                <a:ext cx="864096" cy="46166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a:t>
                                  </a:r>
                                </a:p>
                                <a:p>
                                  <a:pPr algn="ctr"/>
                                  <a:r>
                                    <a:rPr lang="es-MX" sz="600" dirty="0" smtClean="0">
                                      <a:latin typeface="Arial" pitchFamily="34" charset="0"/>
                                      <a:cs typeface="Arial" pitchFamily="34" charset="0"/>
                                    </a:rPr>
                                    <a:t>DESARROLLO DE PERSONAS</a:t>
                                  </a:r>
                                  <a:endParaRPr lang="es-MX" sz="600" dirty="0">
                                    <a:latin typeface="Arial" pitchFamily="34" charset="0"/>
                                    <a:cs typeface="Arial" pitchFamily="34" charset="0"/>
                                  </a:endParaRPr>
                                </a:p>
                              </a:txBody>
                              <a:useSpRect/>
                            </a:txSp>
                          </a:sp>
                          <a:sp>
                            <a:nvSpPr>
                              <a:cNvPr id="299" name="298 CuadroTexto"/>
                              <a:cNvSpPr txBox="1"/>
                            </a:nvSpPr>
                            <a:spPr>
                              <a:xfrm>
                                <a:off x="3779912" y="3811106"/>
                                <a:ext cx="864096" cy="46166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algn="ctr"/>
                                  <a:r>
                                    <a:rPr lang="es-MX" sz="600" dirty="0" smtClean="0">
                                      <a:latin typeface="Arial" pitchFamily="34" charset="0"/>
                                      <a:cs typeface="Arial" pitchFamily="34" charset="0"/>
                                    </a:rPr>
                                    <a:t>PROTECCIÓN DE</a:t>
                                  </a:r>
                                </a:p>
                                <a:p>
                                  <a:pPr algn="ctr"/>
                                  <a:r>
                                    <a:rPr lang="es-MX" sz="600" dirty="0" smtClean="0">
                                      <a:latin typeface="Arial" pitchFamily="34" charset="0"/>
                                      <a:cs typeface="Arial" pitchFamily="34" charset="0"/>
                                    </a:rPr>
                                    <a:t>SEGURIDAD</a:t>
                                  </a:r>
                                  <a:endParaRPr lang="es-MX" sz="600" dirty="0">
                                    <a:latin typeface="Arial" pitchFamily="34" charset="0"/>
                                    <a:cs typeface="Arial" pitchFamily="34" charset="0"/>
                                  </a:endParaRPr>
                                </a:p>
                              </a:txBody>
                              <a:useSpRect/>
                            </a:txSp>
                          </a:sp>
                          <a:sp>
                            <a:nvSpPr>
                              <a:cNvPr id="300" name="299 CuadroTexto"/>
                              <a:cNvSpPr txBox="1"/>
                            </a:nvSpPr>
                            <a:spPr>
                              <a:xfrm>
                                <a:off x="1907704" y="3760693"/>
                                <a:ext cx="936104" cy="5539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72000"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a:t>
                                  </a:r>
                                </a:p>
                                <a:p>
                                  <a:pPr marL="36000" algn="ctr"/>
                                  <a:r>
                                    <a:rPr lang="es-MX" sz="600" dirty="0" smtClean="0">
                                      <a:latin typeface="Arial" pitchFamily="34" charset="0"/>
                                      <a:cs typeface="Arial" pitchFamily="34" charset="0"/>
                                    </a:rPr>
                                    <a:t>SERVICIOS DE INFRA-ESTRUCTURA TI</a:t>
                                  </a:r>
                                  <a:endParaRPr lang="es-MX" sz="600" dirty="0">
                                    <a:latin typeface="Arial" pitchFamily="34" charset="0"/>
                                    <a:cs typeface="Arial" pitchFamily="34" charset="0"/>
                                  </a:endParaRPr>
                                </a:p>
                              </a:txBody>
                              <a:useSpRect/>
                            </a:txSp>
                          </a:sp>
                          <a:sp>
                            <a:nvSpPr>
                              <a:cNvPr id="301" name="300 CuadroTexto"/>
                              <a:cNvSpPr txBox="1"/>
                            </a:nvSpPr>
                            <a:spPr>
                              <a:xfrm>
                                <a:off x="2843808" y="4653136"/>
                                <a:ext cx="864096" cy="369332"/>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algn="ctr"/>
                                  <a:r>
                                    <a:rPr lang="es-MX" sz="600" dirty="0" smtClean="0">
                                      <a:latin typeface="Arial" pitchFamily="34" charset="0"/>
                                      <a:cs typeface="Arial" pitchFamily="34" charset="0"/>
                                    </a:rPr>
                                    <a:t>LITIGIO NSW</a:t>
                                  </a:r>
                                  <a:endParaRPr lang="es-MX" sz="600" dirty="0">
                                    <a:latin typeface="Arial" pitchFamily="34" charset="0"/>
                                    <a:cs typeface="Arial" pitchFamily="34" charset="0"/>
                                  </a:endParaRPr>
                                </a:p>
                              </a:txBody>
                              <a:useSpRect/>
                            </a:txSp>
                          </a:sp>
                          <a:sp>
                            <a:nvSpPr>
                              <a:cNvPr id="302" name="301 CuadroTexto"/>
                              <a:cNvSpPr txBox="1"/>
                            </a:nvSpPr>
                            <a:spPr>
                              <a:xfrm>
                                <a:off x="1115616" y="2998693"/>
                                <a:ext cx="864096" cy="5539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 </a:t>
                                  </a:r>
                                  <a:endParaRPr lang="es-MX" sz="600" dirty="0" smtClean="0">
                                    <a:latin typeface="Arial" pitchFamily="34" charset="0"/>
                                    <a:cs typeface="Arial" pitchFamily="34" charset="0"/>
                                  </a:endParaRPr>
                                </a:p>
                                <a:p>
                                  <a:pPr algn="ctr"/>
                                  <a:r>
                                    <a:rPr lang="es-MX" sz="600" dirty="0" smtClean="0">
                                      <a:latin typeface="Arial" pitchFamily="34" charset="0"/>
                                      <a:cs typeface="Arial" pitchFamily="34" charset="0"/>
                                    </a:rPr>
                                    <a:t>SERVICIOS ESTRATÉGICO DE PERSONAS</a:t>
                                  </a:r>
                                  <a:endParaRPr lang="es-MX" sz="600" dirty="0">
                                    <a:latin typeface="Arial" pitchFamily="34" charset="0"/>
                                    <a:cs typeface="Arial" pitchFamily="34" charset="0"/>
                                  </a:endParaRPr>
                                </a:p>
                              </a:txBody>
                              <a:useSpRect/>
                            </a:txSp>
                          </a:sp>
                          <a:sp>
                            <a:nvSpPr>
                              <a:cNvPr id="303" name="302 CuadroTexto"/>
                              <a:cNvSpPr txBox="1"/>
                            </a:nvSpPr>
                            <a:spPr>
                              <a:xfrm>
                                <a:off x="1979712" y="3039343"/>
                                <a:ext cx="864096" cy="46166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algn="ctr"/>
                                  <a:r>
                                    <a:rPr lang="es-MX" sz="600" dirty="0" smtClean="0">
                                      <a:latin typeface="Arial" pitchFamily="34" charset="0"/>
                                      <a:cs typeface="Arial" pitchFamily="34" charset="0"/>
                                    </a:rPr>
                                    <a:t>SERVICIOS DE INFORMACIÓN</a:t>
                                  </a:r>
                                  <a:endParaRPr lang="es-MX" sz="600" dirty="0">
                                    <a:latin typeface="Arial" pitchFamily="34" charset="0"/>
                                    <a:cs typeface="Arial" pitchFamily="34" charset="0"/>
                                  </a:endParaRPr>
                                </a:p>
                              </a:txBody>
                              <a:useSpRect/>
                            </a:txSp>
                          </a:sp>
                          <a:sp>
                            <a:nvSpPr>
                              <a:cNvPr id="304" name="303 CuadroTexto"/>
                              <a:cNvSpPr txBox="1"/>
                            </a:nvSpPr>
                            <a:spPr>
                              <a:xfrm>
                                <a:off x="2843808" y="2996952"/>
                                <a:ext cx="864096" cy="5539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a:t>
                                  </a:r>
                                </a:p>
                                <a:p>
                                  <a:pPr algn="ctr"/>
                                  <a:r>
                                    <a:rPr lang="es-MX" sz="600" dirty="0" smtClean="0">
                                      <a:latin typeface="Arial" pitchFamily="34" charset="0"/>
                                      <a:cs typeface="Arial" pitchFamily="34" charset="0"/>
                                    </a:rPr>
                                    <a:t>ASESORAMIENTO JURÍDICO &amp; ORDEN JUDICIAL</a:t>
                                  </a:r>
                                  <a:endParaRPr lang="es-MX" sz="600" dirty="0">
                                    <a:latin typeface="Arial" pitchFamily="34" charset="0"/>
                                    <a:cs typeface="Arial" pitchFamily="34" charset="0"/>
                                  </a:endParaRPr>
                                </a:p>
                              </a:txBody>
                              <a:useSpRect/>
                            </a:txSp>
                          </a:sp>
                          <a:sp>
                            <a:nvSpPr>
                              <a:cNvPr id="305" name="304 CuadroTexto"/>
                              <a:cNvSpPr txBox="1"/>
                            </a:nvSpPr>
                            <a:spPr>
                              <a:xfrm>
                                <a:off x="3563888" y="2998693"/>
                                <a:ext cx="1080120" cy="646331"/>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180000" algn="ctr">
                                    <a:lnSpc>
                                      <a:spcPts val="700"/>
                                    </a:lnSpc>
                                  </a:pPr>
                                  <a:r>
                                    <a:rPr lang="es-MX" sz="600" dirty="0" smtClean="0">
                                      <a:latin typeface="Arial" pitchFamily="34" charset="0"/>
                                      <a:cs typeface="Arial" pitchFamily="34" charset="0"/>
                                    </a:rPr>
                                    <a:t>ASISTENTE </a:t>
                                  </a:r>
                                </a:p>
                                <a:p>
                                  <a:pPr marL="180000" algn="ctr">
                                    <a:lnSpc>
                                      <a:spcPts val="700"/>
                                    </a:lnSpc>
                                  </a:pP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marL="180000" algn="ctr">
                                    <a:lnSpc>
                                      <a:spcPts val="700"/>
                                    </a:lnSpc>
                                  </a:pPr>
                                  <a:r>
                                    <a:rPr lang="es-MX" sz="600" dirty="0" smtClean="0">
                                      <a:latin typeface="Arial" pitchFamily="34" charset="0"/>
                                      <a:cs typeface="Arial" pitchFamily="34" charset="0"/>
                                    </a:rPr>
                                    <a:t>CENTRO DE EVALUACIÓN DE AMENAZA NACIONAL</a:t>
                                  </a:r>
                                  <a:endParaRPr lang="es-MX" sz="600" dirty="0">
                                    <a:latin typeface="Arial" pitchFamily="34" charset="0"/>
                                    <a:cs typeface="Arial" pitchFamily="34" charset="0"/>
                                  </a:endParaRPr>
                                </a:p>
                              </a:txBody>
                              <a:useSpRect/>
                            </a:txSp>
                          </a:sp>
                          <a:sp>
                            <a:nvSpPr>
                              <a:cNvPr id="306" name="305 CuadroTexto"/>
                              <a:cNvSpPr txBox="1"/>
                            </a:nvSpPr>
                            <a:spPr>
                              <a:xfrm>
                                <a:off x="1115616" y="4623519"/>
                                <a:ext cx="864096" cy="46166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a:t>
                                  </a:r>
                                </a:p>
                                <a:p>
                                  <a:pPr algn="ctr"/>
                                  <a:r>
                                    <a:rPr lang="es-MX" sz="600" dirty="0" smtClean="0">
                                      <a:latin typeface="Arial" pitchFamily="34" charset="0"/>
                                      <a:cs typeface="Arial" pitchFamily="34" charset="0"/>
                                    </a:rPr>
                                    <a:t>GESTIÓN DE RECURSOS</a:t>
                                  </a:r>
                                  <a:endParaRPr lang="es-MX" sz="600" dirty="0">
                                    <a:latin typeface="Arial" pitchFamily="34" charset="0"/>
                                    <a:cs typeface="Arial" pitchFamily="34" charset="0"/>
                                  </a:endParaRPr>
                                </a:p>
                              </a:txBody>
                              <a:useSpRect/>
                            </a:txSp>
                          </a:sp>
                          <a:sp>
                            <a:nvSpPr>
                              <a:cNvPr id="307" name="306 CuadroTexto"/>
                              <a:cNvSpPr txBox="1"/>
                            </a:nvSpPr>
                            <a:spPr>
                              <a:xfrm>
                                <a:off x="1043608" y="5374957"/>
                                <a:ext cx="936104" cy="646331"/>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72000" algn="ctr">
                                    <a:lnSpc>
                                      <a:spcPts val="700"/>
                                    </a:lnSpc>
                                  </a:pP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marL="72000" algn="ctr">
                                    <a:lnSpc>
                                      <a:spcPts val="700"/>
                                    </a:lnSpc>
                                  </a:pPr>
                                  <a:r>
                                    <a:rPr lang="es-MX" sz="600" dirty="0" smtClean="0">
                                      <a:latin typeface="Arial" pitchFamily="34" charset="0"/>
                                      <a:cs typeface="Arial" pitchFamily="34" charset="0"/>
                                    </a:rPr>
                                    <a:t>ADMINISTRACIÓN DE LA PROPIEDAD Y PROTECCIÓN</a:t>
                                  </a:r>
                                  <a:endParaRPr lang="es-MX" sz="600" dirty="0">
                                    <a:latin typeface="Arial" pitchFamily="34" charset="0"/>
                                    <a:cs typeface="Arial" pitchFamily="34" charset="0"/>
                                  </a:endParaRPr>
                                </a:p>
                              </a:txBody>
                              <a:useSpRect/>
                            </a:txSp>
                          </a:sp>
                          <a:sp>
                            <a:nvSpPr>
                              <a:cNvPr id="308" name="307 CuadroTexto"/>
                              <a:cNvSpPr txBox="1"/>
                            </a:nvSpPr>
                            <a:spPr>
                              <a:xfrm>
                                <a:off x="1043608" y="6207695"/>
                                <a:ext cx="1008112" cy="46166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algn="ctr"/>
                                  <a:r>
                                    <a:rPr lang="es-MX" sz="600" dirty="0" smtClean="0">
                                      <a:latin typeface="Arial" pitchFamily="34" charset="0"/>
                                      <a:cs typeface="Arial" pitchFamily="34" charset="0"/>
                                    </a:rPr>
                                    <a:t>NUEVAS INSTALACIONES</a:t>
                                  </a:r>
                                  <a:endParaRPr lang="es-MX" sz="600" dirty="0">
                                    <a:latin typeface="Arial" pitchFamily="34" charset="0"/>
                                    <a:cs typeface="Arial" pitchFamily="34" charset="0"/>
                                  </a:endParaRPr>
                                </a:p>
                              </a:txBody>
                              <a:useSpRect/>
                            </a:txSp>
                          </a:sp>
                          <a:sp>
                            <a:nvSpPr>
                              <a:cNvPr id="309" name="308 CuadroTexto"/>
                              <a:cNvSpPr txBox="1"/>
                            </a:nvSpPr>
                            <a:spPr>
                              <a:xfrm>
                                <a:off x="1979712" y="4582869"/>
                                <a:ext cx="864096" cy="5539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algn="ctr"/>
                                  <a:r>
                                    <a:rPr lang="es-MX" sz="600" dirty="0" smtClean="0">
                                      <a:latin typeface="Arial" pitchFamily="34" charset="0"/>
                                      <a:cs typeface="Arial" pitchFamily="34" charset="0"/>
                                    </a:rPr>
                                    <a:t>SISTEMAS DE INFORMACIÓN EMPRESARIAL</a:t>
                                  </a:r>
                                  <a:endParaRPr lang="es-MX" sz="600" dirty="0">
                                    <a:latin typeface="Arial" pitchFamily="34" charset="0"/>
                                    <a:cs typeface="Arial" pitchFamily="34" charset="0"/>
                                  </a:endParaRPr>
                                </a:p>
                              </a:txBody>
                              <a:useSpRect/>
                            </a:txSp>
                          </a:sp>
                          <a:sp>
                            <a:nvSpPr>
                              <a:cNvPr id="310" name="309 CuadroTexto"/>
                              <a:cNvSpPr txBox="1"/>
                            </a:nvSpPr>
                            <a:spPr>
                              <a:xfrm>
                                <a:off x="2843808" y="5373216"/>
                                <a:ext cx="864096" cy="5539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algn="ctr"/>
                                  <a:r>
                                    <a:rPr lang="es-MX" sz="600" dirty="0" smtClean="0">
                                      <a:latin typeface="Arial" pitchFamily="34" charset="0"/>
                                      <a:cs typeface="Arial" pitchFamily="34" charset="0"/>
                                    </a:rPr>
                                    <a:t>GRUPO ASESOR  DE OPERACIONES</a:t>
                                  </a:r>
                                  <a:endParaRPr lang="es-MX" sz="600" dirty="0">
                                    <a:latin typeface="Arial" pitchFamily="34" charset="0"/>
                                    <a:cs typeface="Arial" pitchFamily="34" charset="0"/>
                                  </a:endParaRPr>
                                </a:p>
                              </a:txBody>
                              <a:useSpRect/>
                            </a:txSp>
                          </a:sp>
                          <a:sp>
                            <a:nvSpPr>
                              <a:cNvPr id="311" name="310 CuadroTexto"/>
                              <a:cNvSpPr txBox="1"/>
                            </a:nvSpPr>
                            <a:spPr>
                              <a:xfrm>
                                <a:off x="2843808" y="3861048"/>
                                <a:ext cx="864096" cy="369332"/>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algn="ctr"/>
                                  <a:r>
                                    <a:rPr lang="es-MX" sz="600" dirty="0" smtClean="0">
                                      <a:latin typeface="Arial" pitchFamily="34" charset="0"/>
                                      <a:cs typeface="Arial" pitchFamily="34" charset="0"/>
                                    </a:rPr>
                                    <a:t>LITIGIO GENERAL</a:t>
                                  </a:r>
                                  <a:endParaRPr lang="es-MX" sz="600" dirty="0">
                                    <a:latin typeface="Arial" pitchFamily="34" charset="0"/>
                                    <a:cs typeface="Arial" pitchFamily="34" charset="0"/>
                                  </a:endParaRPr>
                                </a:p>
                              </a:txBody>
                              <a:useSpRect/>
                            </a:txSp>
                          </a:sp>
                          <a:sp>
                            <a:nvSpPr>
                              <a:cNvPr id="312" name="311 CuadroTexto"/>
                              <a:cNvSpPr txBox="1"/>
                            </a:nvSpPr>
                            <a:spPr>
                              <a:xfrm>
                                <a:off x="3779912" y="4623519"/>
                                <a:ext cx="864096" cy="46166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algn="ctr"/>
                                  <a:r>
                                    <a:rPr lang="es-MX" sz="600" dirty="0" smtClean="0">
                                      <a:latin typeface="Arial" pitchFamily="34" charset="0"/>
                                      <a:cs typeface="Arial" pitchFamily="34" charset="0"/>
                                    </a:rPr>
                                    <a:t>ANÁLISIS ESTRATÉGICO</a:t>
                                  </a:r>
                                  <a:endParaRPr lang="es-MX" sz="600" dirty="0">
                                    <a:latin typeface="Arial" pitchFamily="34" charset="0"/>
                                    <a:cs typeface="Arial" pitchFamily="34" charset="0"/>
                                  </a:endParaRPr>
                                </a:p>
                              </a:txBody>
                              <a:useSpRect/>
                            </a:txSp>
                          </a:sp>
                          <a:sp>
                            <a:nvSpPr>
                              <a:cNvPr id="313" name="312 CuadroTexto"/>
                              <a:cNvSpPr txBox="1"/>
                            </a:nvSpPr>
                            <a:spPr>
                              <a:xfrm>
                                <a:off x="4716016" y="3039343"/>
                                <a:ext cx="864096" cy="46166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a:t>
                                  </a:r>
                                </a:p>
                                <a:p>
                                  <a:pPr algn="ctr"/>
                                  <a:r>
                                    <a:rPr lang="es-MX" sz="600" dirty="0" smtClean="0">
                                      <a:latin typeface="Arial" pitchFamily="34" charset="0"/>
                                      <a:cs typeface="Arial" pitchFamily="34" charset="0"/>
                                    </a:rPr>
                                    <a:t>MEDIO ORIENTE &amp; AFRICA</a:t>
                                  </a:r>
                                  <a:endParaRPr lang="es-MX" sz="600" dirty="0">
                                    <a:latin typeface="Arial" pitchFamily="34" charset="0"/>
                                    <a:cs typeface="Arial" pitchFamily="34" charset="0"/>
                                  </a:endParaRPr>
                                </a:p>
                              </a:txBody>
                              <a:useSpRect/>
                            </a:txSp>
                          </a:sp>
                          <a:sp>
                            <a:nvSpPr>
                              <a:cNvPr id="314" name="313 CuadroTexto"/>
                              <a:cNvSpPr txBox="1"/>
                            </a:nvSpPr>
                            <a:spPr>
                              <a:xfrm>
                                <a:off x="4644008" y="3790781"/>
                                <a:ext cx="1008112" cy="646331"/>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ts val="700"/>
                                    </a:lnSpc>
                                  </a:pPr>
                                  <a:r>
                                    <a:rPr lang="es-MX" sz="600" dirty="0" smtClean="0">
                                      <a:latin typeface="Arial" pitchFamily="34" charset="0"/>
                                      <a:cs typeface="Arial" pitchFamily="34" charset="0"/>
                                    </a:rPr>
                                    <a:t>ASISTENTE DIRECTOR GRAL.</a:t>
                                  </a:r>
                                </a:p>
                                <a:p>
                                  <a:pPr algn="ctr">
                                    <a:lnSpc>
                                      <a:spcPts val="700"/>
                                    </a:lnSpc>
                                  </a:pPr>
                                  <a:r>
                                    <a:rPr lang="es-MX" sz="600" dirty="0" smtClean="0">
                                      <a:latin typeface="Arial" pitchFamily="34" charset="0"/>
                                      <a:cs typeface="Arial" pitchFamily="34" charset="0"/>
                                    </a:rPr>
                                    <a:t>ASIA PÁCÍFICO, AUSTRALIA, </a:t>
                                  </a:r>
                                </a:p>
                                <a:p>
                                  <a:pPr algn="ctr">
                                    <a:lnSpc>
                                      <a:spcPts val="700"/>
                                    </a:lnSpc>
                                  </a:pPr>
                                  <a:r>
                                    <a:rPr lang="es-MX" sz="600" dirty="0" smtClean="0">
                                      <a:latin typeface="Arial" pitchFamily="34" charset="0"/>
                                      <a:cs typeface="Arial" pitchFamily="34" charset="0"/>
                                    </a:rPr>
                                    <a:t>EUROPA &amp; </a:t>
                                  </a:r>
                                </a:p>
                                <a:p>
                                  <a:pPr algn="ctr">
                                    <a:lnSpc>
                                      <a:spcPts val="700"/>
                                    </a:lnSpc>
                                  </a:pPr>
                                  <a:r>
                                    <a:rPr lang="es-MX" sz="600" dirty="0" smtClean="0">
                                      <a:latin typeface="Arial" pitchFamily="34" charset="0"/>
                                      <a:cs typeface="Arial" pitchFamily="34" charset="0"/>
                                    </a:rPr>
                                    <a:t>AMÉRICA</a:t>
                                  </a:r>
                                  <a:endParaRPr lang="es-MX" sz="600" dirty="0">
                                    <a:latin typeface="Arial" pitchFamily="34" charset="0"/>
                                    <a:cs typeface="Arial" pitchFamily="34" charset="0"/>
                                  </a:endParaRPr>
                                </a:p>
                              </a:txBody>
                              <a:useSpRect/>
                            </a:txSp>
                          </a:sp>
                          <a:sp>
                            <a:nvSpPr>
                              <a:cNvPr id="315" name="314 CuadroTexto"/>
                              <a:cNvSpPr txBox="1"/>
                            </a:nvSpPr>
                            <a:spPr>
                              <a:xfrm>
                                <a:off x="4644008" y="4623519"/>
                                <a:ext cx="1008112" cy="46166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a:t>
                                  </a:r>
                                </a:p>
                                <a:p>
                                  <a:pPr algn="ctr"/>
                                  <a:r>
                                    <a:rPr lang="es-MX" sz="600" dirty="0" smtClean="0">
                                      <a:latin typeface="Arial" pitchFamily="34" charset="0"/>
                                      <a:cs typeface="Arial" pitchFamily="34" charset="0"/>
                                    </a:rPr>
                                    <a:t>SEGURIDAD</a:t>
                                  </a:r>
                                </a:p>
                                <a:p>
                                  <a:pPr algn="ctr"/>
                                  <a:r>
                                    <a:rPr lang="es-MX" sz="600" dirty="0" smtClean="0">
                                      <a:latin typeface="Arial" pitchFamily="34" charset="0"/>
                                      <a:cs typeface="Arial" pitchFamily="34" charset="0"/>
                                    </a:rPr>
                                    <a:t>EVALUACIONES</a:t>
                                  </a:r>
                                  <a:endParaRPr lang="es-MX" sz="600" dirty="0">
                                    <a:latin typeface="Arial" pitchFamily="34" charset="0"/>
                                    <a:cs typeface="Arial" pitchFamily="34" charset="0"/>
                                  </a:endParaRPr>
                                </a:p>
                              </a:txBody>
                              <a:useSpRect/>
                            </a:txSp>
                          </a:sp>
                          <a:sp>
                            <a:nvSpPr>
                              <a:cNvPr id="316" name="315 CuadroTexto"/>
                              <a:cNvSpPr txBox="1"/>
                            </a:nvSpPr>
                            <a:spPr>
                              <a:xfrm>
                                <a:off x="4644008" y="5445224"/>
                                <a:ext cx="1008112" cy="369332"/>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a:t>
                                  </a:r>
                                </a:p>
                                <a:p>
                                  <a:pPr algn="ctr"/>
                                  <a:r>
                                    <a:rPr lang="es-MX" sz="600" dirty="0" smtClean="0">
                                      <a:latin typeface="Arial" pitchFamily="34" charset="0"/>
                                      <a:cs typeface="Arial" pitchFamily="34" charset="0"/>
                                    </a:rPr>
                                    <a:t>LÍDER</a:t>
                                  </a:r>
                                  <a:endParaRPr lang="es-MX" sz="600" dirty="0">
                                    <a:latin typeface="Arial" pitchFamily="34" charset="0"/>
                                    <a:cs typeface="Arial" pitchFamily="34" charset="0"/>
                                  </a:endParaRPr>
                                </a:p>
                              </a:txBody>
                              <a:useSpRect/>
                            </a:txSp>
                          </a:sp>
                          <a:sp>
                            <a:nvSpPr>
                              <a:cNvPr id="317" name="316 CuadroTexto"/>
                              <a:cNvSpPr txBox="1"/>
                            </a:nvSpPr>
                            <a:spPr>
                              <a:xfrm>
                                <a:off x="4716016" y="6165304"/>
                                <a:ext cx="864096" cy="553998"/>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a:t>
                                  </a:r>
                                </a:p>
                                <a:p>
                                  <a:pPr algn="ctr"/>
                                  <a:r>
                                    <a:rPr lang="es-MX" sz="600" dirty="0" smtClean="0">
                                      <a:latin typeface="Arial" pitchFamily="34" charset="0"/>
                                      <a:cs typeface="Arial" pitchFamily="34" charset="0"/>
                                    </a:rPr>
                                    <a:t>INVESTIGADOR </a:t>
                                  </a:r>
                                </a:p>
                                <a:p>
                                  <a:pPr algn="ctr"/>
                                  <a:r>
                                    <a:rPr lang="es-MX" sz="600" dirty="0" smtClean="0">
                                      <a:latin typeface="Arial" pitchFamily="34" charset="0"/>
                                      <a:cs typeface="Arial" pitchFamily="34" charset="0"/>
                                    </a:rPr>
                                    <a:t>DE</a:t>
                                  </a:r>
                                </a:p>
                                <a:p>
                                  <a:pPr algn="ctr"/>
                                  <a:r>
                                    <a:rPr lang="es-MX" sz="600" dirty="0" smtClean="0">
                                      <a:latin typeface="Arial" pitchFamily="34" charset="0"/>
                                      <a:cs typeface="Arial" pitchFamily="34" charset="0"/>
                                    </a:rPr>
                                    <a:t>ANÁLISIS</a:t>
                                  </a:r>
                                  <a:endParaRPr lang="es-MX" sz="600" dirty="0">
                                    <a:latin typeface="Arial" pitchFamily="34" charset="0"/>
                                    <a:cs typeface="Arial" pitchFamily="34" charset="0"/>
                                  </a:endParaRPr>
                                </a:p>
                              </a:txBody>
                              <a:useSpRect/>
                            </a:txSp>
                          </a:sp>
                          <a:sp>
                            <a:nvSpPr>
                              <a:cNvPr id="318" name="317 CuadroTexto"/>
                              <a:cNvSpPr txBox="1"/>
                            </a:nvSpPr>
                            <a:spPr>
                              <a:xfrm>
                                <a:off x="5580112" y="3059668"/>
                                <a:ext cx="864096" cy="369332"/>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1ER 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algn="ctr"/>
                                  <a:r>
                                    <a:rPr lang="es-MX" sz="600" dirty="0" smtClean="0">
                                      <a:latin typeface="Arial" pitchFamily="34" charset="0"/>
                                      <a:cs typeface="Arial" pitchFamily="34" charset="0"/>
                                    </a:rPr>
                                    <a:t>NSW</a:t>
                                  </a:r>
                                  <a:endParaRPr lang="es-MX" sz="600" dirty="0">
                                    <a:latin typeface="Arial" pitchFamily="34" charset="0"/>
                                    <a:cs typeface="Arial" pitchFamily="34" charset="0"/>
                                  </a:endParaRPr>
                                </a:p>
                              </a:txBody>
                              <a:useSpRect/>
                            </a:txSp>
                          </a:sp>
                          <a:sp>
                            <a:nvSpPr>
                              <a:cNvPr id="319" name="318 CuadroTexto"/>
                              <a:cNvSpPr txBox="1"/>
                            </a:nvSpPr>
                            <a:spPr>
                              <a:xfrm>
                                <a:off x="5580112" y="3790781"/>
                                <a:ext cx="864096" cy="541174"/>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ts val="700"/>
                                    </a:lnSpc>
                                  </a:pP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algn="ctr">
                                    <a:lnSpc>
                                      <a:spcPts val="700"/>
                                    </a:lnSpc>
                                  </a:pPr>
                                  <a:r>
                                    <a:rPr lang="es-MX" sz="600" dirty="0" smtClean="0">
                                      <a:latin typeface="Arial" pitchFamily="34" charset="0"/>
                                      <a:cs typeface="Arial" pitchFamily="34" charset="0"/>
                                    </a:rPr>
                                    <a:t>INVESTIGACIO-NES DE CONTRA-TERRORISMO</a:t>
                                  </a:r>
                                  <a:endParaRPr lang="es-MX" sz="600" dirty="0">
                                    <a:latin typeface="Arial" pitchFamily="34" charset="0"/>
                                    <a:cs typeface="Arial" pitchFamily="34" charset="0"/>
                                  </a:endParaRPr>
                                </a:p>
                              </a:txBody>
                              <a:useSpRect/>
                            </a:txSp>
                          </a:sp>
                          <a:sp>
                            <a:nvSpPr>
                              <a:cNvPr id="320" name="319 CuadroTexto"/>
                              <a:cNvSpPr txBox="1"/>
                            </a:nvSpPr>
                            <a:spPr>
                              <a:xfrm>
                                <a:off x="5580112" y="4653136"/>
                                <a:ext cx="864096" cy="369332"/>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algn="ctr"/>
                                  <a:r>
                                    <a:rPr lang="es-MX" sz="600" dirty="0" smtClean="0">
                                      <a:latin typeface="Arial" pitchFamily="34" charset="0"/>
                                      <a:cs typeface="Arial" pitchFamily="34" charset="0"/>
                                    </a:rPr>
                                    <a:t>VICTORIA</a:t>
                                  </a:r>
                                  <a:endParaRPr lang="es-MX" sz="600" dirty="0">
                                    <a:latin typeface="Arial" pitchFamily="34" charset="0"/>
                                    <a:cs typeface="Arial" pitchFamily="34" charset="0"/>
                                  </a:endParaRPr>
                                </a:p>
                              </a:txBody>
                              <a:useSpRect/>
                            </a:txSp>
                          </a:sp>
                          <a:sp>
                            <a:nvSpPr>
                              <a:cNvPr id="321" name="320 CuadroTexto"/>
                              <a:cNvSpPr txBox="1"/>
                            </a:nvSpPr>
                            <a:spPr>
                              <a:xfrm>
                                <a:off x="5580112" y="5445224"/>
                                <a:ext cx="864096" cy="369332"/>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algn="ctr"/>
                                  <a:r>
                                    <a:rPr lang="es-MX" sz="600" dirty="0" smtClean="0">
                                      <a:latin typeface="Arial" pitchFamily="34" charset="0"/>
                                      <a:cs typeface="Arial" pitchFamily="34" charset="0"/>
                                    </a:rPr>
                                    <a:t>CENTRAL</a:t>
                                  </a:r>
                                  <a:endParaRPr lang="es-MX" sz="600" dirty="0">
                                    <a:latin typeface="Arial" pitchFamily="34" charset="0"/>
                                    <a:cs typeface="Arial" pitchFamily="34" charset="0"/>
                                  </a:endParaRPr>
                                </a:p>
                              </a:txBody>
                              <a:useSpRect/>
                            </a:txSp>
                          </a:sp>
                          <a:sp>
                            <a:nvSpPr>
                              <a:cNvPr id="322" name="321 CuadroTexto"/>
                              <a:cNvSpPr txBox="1"/>
                            </a:nvSpPr>
                            <a:spPr>
                              <a:xfrm>
                                <a:off x="6444208" y="3039343"/>
                                <a:ext cx="864096" cy="46166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DIRECTOR GENERAL </a:t>
                                  </a:r>
                                </a:p>
                                <a:p>
                                  <a:pPr algn="ctr"/>
                                  <a:r>
                                    <a:rPr lang="es-MX" sz="600" dirty="0" smtClean="0">
                                      <a:latin typeface="Arial" pitchFamily="34" charset="0"/>
                                      <a:cs typeface="Arial" pitchFamily="34" charset="0"/>
                                    </a:rPr>
                                    <a:t>CEI A</a:t>
                                  </a:r>
                                  <a:endParaRPr lang="es-MX" sz="600" dirty="0">
                                    <a:latin typeface="Arial" pitchFamily="34" charset="0"/>
                                    <a:cs typeface="Arial" pitchFamily="34" charset="0"/>
                                  </a:endParaRPr>
                                </a:p>
                              </a:txBody>
                              <a:useSpRect/>
                            </a:txSp>
                          </a:sp>
                          <a:sp>
                            <a:nvSpPr>
                              <a:cNvPr id="323" name="322 CuadroTexto"/>
                              <a:cNvSpPr txBox="1"/>
                            </a:nvSpPr>
                            <a:spPr>
                              <a:xfrm>
                                <a:off x="6444208" y="3861048"/>
                                <a:ext cx="864096" cy="369332"/>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algn="ctr"/>
                                  <a:r>
                                    <a:rPr lang="es-MX" sz="600" dirty="0" smtClean="0">
                                      <a:latin typeface="Arial" pitchFamily="34" charset="0"/>
                                      <a:cs typeface="Arial" pitchFamily="34" charset="0"/>
                                    </a:rPr>
                                    <a:t>CEI B</a:t>
                                  </a:r>
                                  <a:endParaRPr lang="es-MX" sz="600" dirty="0">
                                    <a:latin typeface="Arial" pitchFamily="34" charset="0"/>
                                    <a:cs typeface="Arial" pitchFamily="34" charset="0"/>
                                  </a:endParaRPr>
                                </a:p>
                              </a:txBody>
                              <a:useSpRect/>
                            </a:txSp>
                          </a:sp>
                          <a:sp>
                            <a:nvSpPr>
                              <a:cNvPr id="324" name="323 CuadroTexto"/>
                              <a:cNvSpPr txBox="1"/>
                            </a:nvSpPr>
                            <a:spPr>
                              <a:xfrm>
                                <a:off x="6444208" y="4653136"/>
                                <a:ext cx="864096" cy="369332"/>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algn="ctr"/>
                                  <a:r>
                                    <a:rPr lang="es-MX" sz="600" dirty="0" smtClean="0">
                                      <a:latin typeface="Arial" pitchFamily="34" charset="0"/>
                                      <a:cs typeface="Arial" pitchFamily="34" charset="0"/>
                                    </a:rPr>
                                    <a:t>CIBERESPIONAJE</a:t>
                                  </a:r>
                                  <a:endParaRPr lang="es-MX" sz="600" dirty="0">
                                    <a:latin typeface="Arial" pitchFamily="34" charset="0"/>
                                    <a:cs typeface="Arial" pitchFamily="34" charset="0"/>
                                  </a:endParaRPr>
                                </a:p>
                              </a:txBody>
                              <a:useSpRect/>
                            </a:txSp>
                          </a:sp>
                          <a:sp>
                            <a:nvSpPr>
                              <a:cNvPr id="325" name="324 CuadroTexto"/>
                              <a:cNvSpPr txBox="1"/>
                            </a:nvSpPr>
                            <a:spPr>
                              <a:xfrm>
                                <a:off x="7236296" y="2978368"/>
                                <a:ext cx="1008112" cy="630942"/>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ts val="600"/>
                                    </a:lnSpc>
                                  </a:pP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algn="ctr">
                                    <a:lnSpc>
                                      <a:spcPts val="600"/>
                                    </a:lnSpc>
                                  </a:pPr>
                                  <a:r>
                                    <a:rPr lang="es-MX" sz="600" dirty="0" smtClean="0">
                                      <a:latin typeface="Arial" pitchFamily="34" charset="0"/>
                                      <a:cs typeface="Arial" pitchFamily="34" charset="0"/>
                                    </a:rPr>
                                    <a:t>CAPACIDADES </a:t>
                                  </a:r>
                                </a:p>
                                <a:p>
                                  <a:pPr algn="ctr">
                                    <a:lnSpc>
                                      <a:spcPts val="600"/>
                                    </a:lnSpc>
                                  </a:pPr>
                                  <a:r>
                                    <a:rPr lang="es-MX" sz="600" dirty="0" smtClean="0">
                                      <a:latin typeface="Arial" pitchFamily="34" charset="0"/>
                                      <a:cs typeface="Arial" pitchFamily="34" charset="0"/>
                                    </a:rPr>
                                    <a:t>PARA </a:t>
                                  </a:r>
                                </a:p>
                                <a:p>
                                  <a:pPr algn="ctr">
                                    <a:lnSpc>
                                      <a:spcPts val="600"/>
                                    </a:lnSpc>
                                  </a:pPr>
                                  <a:r>
                                    <a:rPr lang="es-MX" sz="600" dirty="0" smtClean="0">
                                      <a:latin typeface="Arial" pitchFamily="34" charset="0"/>
                                      <a:cs typeface="Arial" pitchFamily="34" charset="0"/>
                                    </a:rPr>
                                    <a:t>INTERVENIR  TELECOMUNICA-CIONES</a:t>
                                  </a:r>
                                  <a:endParaRPr lang="es-MX" sz="600" dirty="0">
                                    <a:latin typeface="Arial" pitchFamily="34" charset="0"/>
                                    <a:cs typeface="Arial" pitchFamily="34" charset="0"/>
                                  </a:endParaRPr>
                                </a:p>
                              </a:txBody>
                              <a:useSpRect/>
                            </a:txSp>
                          </a:sp>
                          <a:sp>
                            <a:nvSpPr>
                              <a:cNvPr id="326" name="325 CuadroTexto"/>
                              <a:cNvSpPr txBox="1"/>
                            </a:nvSpPr>
                            <a:spPr>
                              <a:xfrm>
                                <a:off x="8172400" y="3059668"/>
                                <a:ext cx="864096" cy="369332"/>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VIGILANCIA</a:t>
                                  </a:r>
                                  <a:endParaRPr lang="es-MX" sz="600" dirty="0">
                                    <a:latin typeface="Arial" pitchFamily="34" charset="0"/>
                                    <a:cs typeface="Arial" pitchFamily="34" charset="0"/>
                                  </a:endParaRPr>
                                </a:p>
                              </a:txBody>
                              <a:useSpRect/>
                            </a:txSp>
                          </a:sp>
                          <a:sp>
                            <a:nvSpPr>
                              <a:cNvPr id="327" name="326 CuadroTexto"/>
                              <a:cNvSpPr txBox="1"/>
                            </a:nvSpPr>
                            <a:spPr>
                              <a:xfrm>
                                <a:off x="8172400" y="3831431"/>
                                <a:ext cx="864096" cy="46166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algn="ctr"/>
                                  <a:r>
                                    <a:rPr lang="es-MX" sz="600" dirty="0" smtClean="0">
                                      <a:latin typeface="Arial" pitchFamily="34" charset="0"/>
                                      <a:cs typeface="Arial" pitchFamily="34" charset="0"/>
                                    </a:rPr>
                                    <a:t>SERVICIOS OPERATIVOS</a:t>
                                  </a:r>
                                  <a:endParaRPr lang="es-MX" sz="600" dirty="0">
                                    <a:latin typeface="Arial" pitchFamily="34" charset="0"/>
                                    <a:cs typeface="Arial" pitchFamily="34" charset="0"/>
                                  </a:endParaRPr>
                                </a:p>
                              </a:txBody>
                              <a:useSpRect/>
                            </a:txSp>
                          </a:sp>
                          <a:sp>
                            <a:nvSpPr>
                              <a:cNvPr id="328" name="327 CuadroTexto"/>
                              <a:cNvSpPr txBox="1"/>
                            </a:nvSpPr>
                            <a:spPr>
                              <a:xfrm>
                                <a:off x="7236296" y="3831431"/>
                                <a:ext cx="1008112" cy="461665"/>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algn="ctr"/>
                                  <a:r>
                                    <a:rPr lang="es-MX" sz="600" dirty="0" smtClean="0">
                                      <a:latin typeface="Arial" pitchFamily="34" charset="0"/>
                                      <a:cs typeface="Arial" pitchFamily="34" charset="0"/>
                                    </a:rPr>
                                    <a:t>OPERACIONES TÉCNICAS</a:t>
                                  </a:r>
                                  <a:endParaRPr lang="es-MX" sz="600" dirty="0">
                                    <a:latin typeface="Arial" pitchFamily="34" charset="0"/>
                                    <a:cs typeface="Arial" pitchFamily="34" charset="0"/>
                                  </a:endParaRPr>
                                </a:p>
                              </a:txBody>
                              <a:useSpRect/>
                            </a:txSp>
                          </a:sp>
                          <a:sp>
                            <a:nvSpPr>
                              <a:cNvPr id="329" name="328 CuadroTexto"/>
                              <a:cNvSpPr txBox="1"/>
                            </a:nvSpPr>
                            <a:spPr>
                              <a:xfrm>
                                <a:off x="7236296" y="4582869"/>
                                <a:ext cx="936104" cy="630942"/>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72000" algn="ctr">
                                    <a:lnSpc>
                                      <a:spcPts val="600"/>
                                    </a:lnSpc>
                                  </a:pPr>
                                  <a:r>
                                    <a:rPr lang="es-MX" sz="600" dirty="0" smtClean="0">
                                      <a:latin typeface="Arial" pitchFamily="34" charset="0"/>
                                      <a:cs typeface="Arial" pitchFamily="34" charset="0"/>
                                    </a:rPr>
                                    <a:t>ASISTENTE </a:t>
                                  </a:r>
                                  <a:r>
                                    <a:rPr lang="es-MX" sz="600" dirty="0" smtClean="0">
                                      <a:latin typeface="Arial" pitchFamily="34" charset="0"/>
                                      <a:cs typeface="Arial" pitchFamily="34" charset="0"/>
                                    </a:rPr>
                                    <a:t>DIRECTOR GRAL</a:t>
                                  </a:r>
                                  <a:r>
                                    <a:rPr lang="es-MX" sz="600" dirty="0" smtClean="0">
                                      <a:latin typeface="Arial" pitchFamily="34" charset="0"/>
                                      <a:cs typeface="Arial" pitchFamily="34" charset="0"/>
                                    </a:rPr>
                                    <a:t>. </a:t>
                                  </a:r>
                                </a:p>
                                <a:p>
                                  <a:pPr marL="72000" algn="ctr">
                                    <a:lnSpc>
                                      <a:spcPts val="600"/>
                                    </a:lnSpc>
                                  </a:pPr>
                                  <a:r>
                                    <a:rPr lang="es-MX" sz="600" dirty="0" smtClean="0">
                                      <a:latin typeface="Arial" pitchFamily="34" charset="0"/>
                                      <a:cs typeface="Arial" pitchFamily="34" charset="0"/>
                                    </a:rPr>
                                    <a:t>OPERACIONES PARA INTERVENIR COMUNICA-</a:t>
                                  </a:r>
                                </a:p>
                                <a:p>
                                  <a:pPr marL="72000" algn="ctr">
                                    <a:lnSpc>
                                      <a:spcPts val="600"/>
                                    </a:lnSpc>
                                  </a:pPr>
                                  <a:r>
                                    <a:rPr lang="es-MX" sz="600" dirty="0" smtClean="0">
                                      <a:latin typeface="Arial" pitchFamily="34" charset="0"/>
                                      <a:cs typeface="Arial" pitchFamily="34" charset="0"/>
                                    </a:rPr>
                                    <a:t>CIONES</a:t>
                                  </a:r>
                                  <a:endParaRPr lang="es-MX" sz="600" dirty="0">
                                    <a:latin typeface="Arial" pitchFamily="34" charset="0"/>
                                    <a:cs typeface="Arial" pitchFamily="34" charset="0"/>
                                  </a:endParaRPr>
                                </a:p>
                              </a:txBody>
                              <a:useSpRect/>
                            </a:txSp>
                          </a:sp>
                        </a:grpSp>
                      </lc:lockedCanvas>
                    </a:graphicData>
                  </a:graphic>
                </wp:inline>
              </w:drawing>
            </w:r>
          </w:p>
        </w:tc>
        <w:tc>
          <w:tcPr>
            <w:tcW w:w="3492" w:type="dxa"/>
            <w:tcBorders>
              <w:bottom w:val="single" w:sz="4" w:space="0" w:color="auto"/>
            </w:tcBorders>
          </w:tcPr>
          <w:p w:rsidR="00FE66EC" w:rsidRPr="00D87287" w:rsidRDefault="00FE66EC" w:rsidP="00D87287">
            <w:pPr>
              <w:jc w:val="both"/>
              <w:rPr>
                <w:rFonts w:cs="Arial"/>
                <w:b/>
                <w:sz w:val="18"/>
                <w:szCs w:val="18"/>
              </w:rPr>
            </w:pPr>
          </w:p>
          <w:p w:rsidR="00FE66EC" w:rsidRPr="00D87287" w:rsidRDefault="00FE66EC" w:rsidP="00D87287">
            <w:pPr>
              <w:autoSpaceDE w:val="0"/>
              <w:autoSpaceDN w:val="0"/>
              <w:adjustRightInd w:val="0"/>
              <w:jc w:val="both"/>
              <w:rPr>
                <w:rFonts w:cs="Arial"/>
                <w:b/>
                <w:sz w:val="18"/>
                <w:szCs w:val="18"/>
              </w:rPr>
            </w:pPr>
            <w:r w:rsidRPr="00D87287">
              <w:rPr>
                <w:rFonts w:cs="Arial"/>
                <w:b/>
                <w:sz w:val="18"/>
                <w:szCs w:val="18"/>
              </w:rPr>
              <w:t xml:space="preserve">Sustantivas: </w:t>
            </w:r>
          </w:p>
          <w:p w:rsidR="00FE66EC" w:rsidRPr="00D87287" w:rsidRDefault="00FE66EC" w:rsidP="00D87287">
            <w:pPr>
              <w:pStyle w:val="NormalWeb"/>
              <w:numPr>
                <w:ilvl w:val="0"/>
                <w:numId w:val="1"/>
              </w:numPr>
              <w:tabs>
                <w:tab w:val="clear" w:pos="720"/>
              </w:tabs>
              <w:ind w:left="372" w:hanging="372"/>
              <w:rPr>
                <w:rFonts w:ascii="Arial" w:hAnsi="Arial" w:cs="Arial"/>
                <w:sz w:val="18"/>
                <w:szCs w:val="18"/>
              </w:rPr>
            </w:pPr>
            <w:r w:rsidRPr="00D87287">
              <w:rPr>
                <w:rFonts w:ascii="Arial" w:hAnsi="Arial" w:cs="Arial"/>
                <w:sz w:val="18"/>
                <w:szCs w:val="18"/>
              </w:rPr>
              <w:t>Obtener, correlacionar y evaluar la inteligencia relacionada con la seguridad, así como comunicarla a las personas involucradas.</w:t>
            </w:r>
          </w:p>
          <w:p w:rsidR="00FE66EC" w:rsidRPr="00D87287" w:rsidRDefault="00FE66EC" w:rsidP="00D87287">
            <w:pPr>
              <w:pStyle w:val="NormalWeb"/>
              <w:numPr>
                <w:ilvl w:val="0"/>
                <w:numId w:val="1"/>
              </w:numPr>
              <w:tabs>
                <w:tab w:val="clear" w:pos="720"/>
              </w:tabs>
              <w:ind w:left="372" w:hanging="372"/>
              <w:rPr>
                <w:rFonts w:ascii="Arial" w:hAnsi="Arial" w:cs="Arial"/>
                <w:sz w:val="18"/>
                <w:szCs w:val="18"/>
              </w:rPr>
            </w:pPr>
            <w:r w:rsidRPr="00D87287">
              <w:rPr>
                <w:rFonts w:ascii="Arial" w:hAnsi="Arial" w:cs="Arial"/>
                <w:sz w:val="18"/>
                <w:szCs w:val="18"/>
              </w:rPr>
              <w:t>Asesorar a los Ministros y a otras autoridades del Commonwealth en relación con asuntos de seguridad en la medida en que estos asuntos sean importantes para el desempeño de sus funciones y obligaciones</w:t>
            </w:r>
          </w:p>
          <w:p w:rsidR="00FE66EC" w:rsidRPr="00D87287" w:rsidRDefault="00FE66EC" w:rsidP="00D87287">
            <w:pPr>
              <w:autoSpaceDE w:val="0"/>
              <w:autoSpaceDN w:val="0"/>
              <w:adjustRightInd w:val="0"/>
              <w:jc w:val="both"/>
              <w:rPr>
                <w:rFonts w:cs="Arial"/>
                <w:sz w:val="18"/>
                <w:szCs w:val="18"/>
              </w:rPr>
            </w:pPr>
          </w:p>
          <w:p w:rsidR="00FE66EC" w:rsidRPr="00D87287" w:rsidRDefault="00FE66EC" w:rsidP="00D87287">
            <w:pPr>
              <w:jc w:val="both"/>
              <w:rPr>
                <w:rFonts w:cs="Arial"/>
                <w:sz w:val="18"/>
                <w:szCs w:val="18"/>
              </w:rPr>
            </w:pPr>
          </w:p>
          <w:p w:rsidR="00FE66EC" w:rsidRDefault="00FE66EC" w:rsidP="00D87287">
            <w:pPr>
              <w:jc w:val="both"/>
              <w:rPr>
                <w:rFonts w:cs="Arial"/>
                <w:sz w:val="18"/>
                <w:szCs w:val="18"/>
              </w:rPr>
            </w:pPr>
            <w:r w:rsidRPr="00D87287">
              <w:rPr>
                <w:rFonts w:cs="Arial"/>
                <w:b/>
                <w:sz w:val="18"/>
                <w:szCs w:val="18"/>
                <w:lang w:val="es-MX"/>
              </w:rPr>
              <w:t>N</w:t>
            </w:r>
            <w:r w:rsidR="00614E89">
              <w:rPr>
                <w:rFonts w:cs="Arial"/>
                <w:b/>
                <w:sz w:val="18"/>
                <w:szCs w:val="18"/>
                <w:lang w:val="es-MX"/>
              </w:rPr>
              <w:t>ota</w:t>
            </w:r>
            <w:r w:rsidRPr="00D87287">
              <w:rPr>
                <w:rFonts w:cs="Arial"/>
                <w:sz w:val="18"/>
                <w:szCs w:val="18"/>
                <w:lang w:val="es-MX"/>
              </w:rPr>
              <w:t>: L</w:t>
            </w:r>
            <w:r w:rsidRPr="00D87287">
              <w:rPr>
                <w:rFonts w:cs="Arial"/>
                <w:sz w:val="18"/>
                <w:szCs w:val="18"/>
              </w:rPr>
              <w:t>a estructura del ASIO no se encuentra prevista en la Ley en cita o en algún otro ordenamiento jurídico buscado en fuentes abiertas, únicamente se prevé al Director General de Seguridad. Sin embargo, en la página del servicio se publica un organigrama ha</w:t>
            </w:r>
            <w:r w:rsidR="00D21E24">
              <w:rPr>
                <w:rFonts w:cs="Arial"/>
                <w:sz w:val="18"/>
                <w:szCs w:val="18"/>
              </w:rPr>
              <w:t>sta un séptimo nivel jerárquico:</w:t>
            </w:r>
          </w:p>
          <w:p w:rsidR="00D21E24" w:rsidRPr="00D87287" w:rsidRDefault="00D21E24" w:rsidP="00D87287">
            <w:pPr>
              <w:jc w:val="both"/>
              <w:rPr>
                <w:rFonts w:cs="Arial"/>
                <w:sz w:val="18"/>
                <w:szCs w:val="18"/>
              </w:rPr>
            </w:pPr>
          </w:p>
          <w:p w:rsidR="0083206F" w:rsidRPr="0083206F" w:rsidRDefault="0083206F" w:rsidP="0083206F">
            <w:pPr>
              <w:rPr>
                <w:rStyle w:val="Hipervnculo"/>
                <w:b/>
              </w:rPr>
            </w:pPr>
            <w:r w:rsidRPr="0083206F">
              <w:rPr>
                <w:rStyle w:val="Hipervnculo"/>
                <w:rFonts w:cs="Arial"/>
                <w:b/>
                <w:sz w:val="18"/>
                <w:szCs w:val="18"/>
              </w:rPr>
              <w:t>http://www.asio.gov.au/img/files/ASIO-Organisation-Chart-Aug-2014.pdf</w:t>
            </w:r>
          </w:p>
          <w:p w:rsidR="00FE66EC" w:rsidRPr="00D87287" w:rsidRDefault="00FE66EC" w:rsidP="00D87287">
            <w:pPr>
              <w:jc w:val="both"/>
              <w:rPr>
                <w:rFonts w:cs="Arial"/>
                <w:sz w:val="18"/>
                <w:szCs w:val="18"/>
              </w:rPr>
            </w:pPr>
          </w:p>
        </w:tc>
      </w:tr>
      <w:tr w:rsidR="00FE66EC" w:rsidRPr="00D87287" w:rsidTr="008E3370">
        <w:trPr>
          <w:trHeight w:val="7546"/>
        </w:trPr>
        <w:tc>
          <w:tcPr>
            <w:tcW w:w="2306" w:type="dxa"/>
          </w:tcPr>
          <w:p w:rsidR="00B16A9D" w:rsidRDefault="00B16A9D" w:rsidP="00B16A9D">
            <w:pPr>
              <w:jc w:val="center"/>
              <w:rPr>
                <w:rFonts w:cs="Arial"/>
                <w:b/>
                <w:sz w:val="20"/>
                <w:szCs w:val="20"/>
                <w:u w:val="single"/>
              </w:rPr>
            </w:pPr>
          </w:p>
          <w:p w:rsidR="00B16A9D" w:rsidRDefault="00B16A9D" w:rsidP="00B16A9D">
            <w:pPr>
              <w:jc w:val="center"/>
              <w:rPr>
                <w:rFonts w:cs="Arial"/>
                <w:noProof/>
                <w:color w:val="0000FF"/>
                <w:lang w:val="es-MX" w:eastAsia="es-MX"/>
              </w:rPr>
            </w:pPr>
            <w:r w:rsidRPr="00B16A9D">
              <w:rPr>
                <w:rFonts w:cs="Arial"/>
                <w:b/>
                <w:sz w:val="20"/>
                <w:szCs w:val="20"/>
                <w:u w:val="single"/>
              </w:rPr>
              <w:t>CANADÁ</w:t>
            </w:r>
            <w:r w:rsidRPr="00B16A9D">
              <w:rPr>
                <w:rFonts w:cs="Arial"/>
                <w:noProof/>
                <w:color w:val="0000FF"/>
                <w:sz w:val="20"/>
                <w:szCs w:val="20"/>
                <w:u w:val="single"/>
                <w:lang w:val="es-MX" w:eastAsia="es-MX"/>
              </w:rPr>
              <w:t xml:space="preserve"> </w:t>
            </w:r>
          </w:p>
          <w:p w:rsidR="00B16A9D" w:rsidRDefault="00B16A9D" w:rsidP="00B16A9D">
            <w:pPr>
              <w:jc w:val="center"/>
              <w:rPr>
                <w:rFonts w:cs="Arial"/>
                <w:noProof/>
                <w:color w:val="0000FF"/>
                <w:lang w:val="es-MX" w:eastAsia="es-MX"/>
              </w:rPr>
            </w:pPr>
          </w:p>
          <w:p w:rsidR="0015549B" w:rsidRPr="00D87287" w:rsidRDefault="00992F35" w:rsidP="00B16A9D">
            <w:pPr>
              <w:jc w:val="center"/>
              <w:rPr>
                <w:rFonts w:cs="Arial"/>
                <w:sz w:val="18"/>
                <w:szCs w:val="18"/>
              </w:rPr>
            </w:pPr>
            <w:r>
              <w:rPr>
                <w:rFonts w:cs="Arial"/>
                <w:noProof/>
                <w:color w:val="0000FF"/>
              </w:rPr>
              <w:drawing>
                <wp:inline distT="0" distB="0" distL="0" distR="0">
                  <wp:extent cx="927100" cy="711200"/>
                  <wp:effectExtent l="19050" t="0" r="6350" b="0"/>
                  <wp:docPr id="29" name="Imagen 29" descr="160_CSIS_logo_05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60_CSIS_logo_050914"/>
                          <pic:cNvPicPr>
                            <a:picLocks noChangeAspect="1" noChangeArrowheads="1"/>
                          </pic:cNvPicPr>
                        </pic:nvPicPr>
                        <pic:blipFill>
                          <a:blip r:embed="rId10" cstate="print"/>
                          <a:srcRect/>
                          <a:stretch>
                            <a:fillRect/>
                          </a:stretch>
                        </pic:blipFill>
                        <pic:spPr bwMode="auto">
                          <a:xfrm>
                            <a:off x="0" y="0"/>
                            <a:ext cx="927100" cy="711200"/>
                          </a:xfrm>
                          <a:prstGeom prst="rect">
                            <a:avLst/>
                          </a:prstGeom>
                          <a:noFill/>
                          <a:ln w="9525">
                            <a:noFill/>
                            <a:miter lim="800000"/>
                            <a:headEnd/>
                            <a:tailEnd/>
                          </a:ln>
                        </pic:spPr>
                      </pic:pic>
                    </a:graphicData>
                  </a:graphic>
                </wp:inline>
              </w:drawing>
            </w:r>
          </w:p>
          <w:p w:rsidR="00B16A9D" w:rsidRDefault="00B16A9D" w:rsidP="00B16A9D">
            <w:pPr>
              <w:jc w:val="center"/>
              <w:rPr>
                <w:rFonts w:cs="Arial"/>
                <w:sz w:val="18"/>
                <w:szCs w:val="18"/>
              </w:rPr>
            </w:pPr>
          </w:p>
          <w:p w:rsidR="00EA3019" w:rsidRDefault="00FE66EC" w:rsidP="00B16A9D">
            <w:pPr>
              <w:jc w:val="center"/>
              <w:rPr>
                <w:rFonts w:cs="Arial"/>
                <w:b/>
                <w:bCs/>
                <w:sz w:val="18"/>
                <w:szCs w:val="18"/>
              </w:rPr>
            </w:pPr>
            <w:r w:rsidRPr="00D87287">
              <w:rPr>
                <w:rFonts w:cs="Arial"/>
                <w:sz w:val="18"/>
                <w:szCs w:val="18"/>
              </w:rPr>
              <w:t>SERVICIO DE INTELIGENCIA Y SEGURIDAD CANADIENSE</w:t>
            </w:r>
          </w:p>
          <w:p w:rsidR="00EA3019" w:rsidRDefault="00EA3019" w:rsidP="00B16A9D">
            <w:pPr>
              <w:jc w:val="center"/>
              <w:rPr>
                <w:rFonts w:cs="Arial"/>
                <w:b/>
                <w:bCs/>
                <w:sz w:val="18"/>
                <w:szCs w:val="18"/>
              </w:rPr>
            </w:pPr>
          </w:p>
          <w:p w:rsidR="00FE66EC" w:rsidRPr="00EA3019" w:rsidRDefault="00FE66EC" w:rsidP="00B16A9D">
            <w:pPr>
              <w:jc w:val="center"/>
              <w:rPr>
                <w:b/>
                <w:i/>
                <w:sz w:val="18"/>
                <w:szCs w:val="18"/>
                <w:u w:val="single"/>
              </w:rPr>
            </w:pPr>
          </w:p>
        </w:tc>
        <w:tc>
          <w:tcPr>
            <w:tcW w:w="2280" w:type="dxa"/>
          </w:tcPr>
          <w:p w:rsidR="00FE66EC" w:rsidRPr="00D87287" w:rsidRDefault="00FE66EC" w:rsidP="00B16A9D">
            <w:pPr>
              <w:jc w:val="center"/>
              <w:rPr>
                <w:rFonts w:cs="Arial"/>
                <w:sz w:val="18"/>
                <w:szCs w:val="18"/>
              </w:rPr>
            </w:pPr>
          </w:p>
          <w:p w:rsidR="00FE66EC" w:rsidRPr="00D87287" w:rsidRDefault="00FE66EC" w:rsidP="00B16A9D">
            <w:pPr>
              <w:jc w:val="center"/>
              <w:rPr>
                <w:rFonts w:cs="Arial"/>
                <w:sz w:val="18"/>
                <w:szCs w:val="18"/>
              </w:rPr>
            </w:pPr>
            <w:r w:rsidRPr="00D87287">
              <w:rPr>
                <w:rFonts w:cs="Arial"/>
                <w:sz w:val="18"/>
                <w:szCs w:val="18"/>
              </w:rPr>
              <w:t>LEY DEL SERVICIO DE INTELIGENCIA DE SEGURIDAD DE CANADA DE 1984.</w:t>
            </w:r>
          </w:p>
        </w:tc>
        <w:tc>
          <w:tcPr>
            <w:tcW w:w="10042" w:type="dxa"/>
          </w:tcPr>
          <w:p w:rsidR="00FE66EC" w:rsidRPr="00D87287" w:rsidRDefault="00FE66EC" w:rsidP="00D87287">
            <w:pPr>
              <w:jc w:val="both"/>
              <w:rPr>
                <w:sz w:val="18"/>
                <w:szCs w:val="18"/>
              </w:rPr>
            </w:pPr>
          </w:p>
          <w:p w:rsidR="00FE66EC" w:rsidRPr="00D87287" w:rsidRDefault="00056DF1" w:rsidP="00056DF1">
            <w:pPr>
              <w:jc w:val="center"/>
              <w:rPr>
                <w:sz w:val="18"/>
                <w:szCs w:val="18"/>
              </w:rPr>
            </w:pPr>
            <w:r w:rsidRPr="00056DF1">
              <w:rPr>
                <w:noProof/>
                <w:sz w:val="18"/>
                <w:szCs w:val="18"/>
              </w:rPr>
              <w:drawing>
                <wp:inline distT="0" distB="0" distL="0" distR="0">
                  <wp:extent cx="5612130" cy="1970405"/>
                  <wp:effectExtent l="19050" t="0" r="7620" b="0"/>
                  <wp:docPr id="15" name="Imagen 10"/>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cstate="print"/>
                          <a:srcRect l="11438" t="33094" r="19165" b="34422"/>
                          <a:stretch>
                            <a:fillRect/>
                          </a:stretch>
                        </pic:blipFill>
                        <pic:spPr bwMode="auto">
                          <a:xfrm>
                            <a:off x="0" y="0"/>
                            <a:ext cx="5612130" cy="1970405"/>
                          </a:xfrm>
                          <a:prstGeom prst="rect">
                            <a:avLst/>
                          </a:prstGeom>
                          <a:noFill/>
                          <a:ln w="9525">
                            <a:noFill/>
                            <a:miter lim="800000"/>
                            <a:headEnd/>
                            <a:tailEnd/>
                          </a:ln>
                        </pic:spPr>
                      </pic:pic>
                    </a:graphicData>
                  </a:graphic>
                </wp:inline>
              </w:drawing>
            </w:r>
          </w:p>
        </w:tc>
        <w:tc>
          <w:tcPr>
            <w:tcW w:w="3492" w:type="dxa"/>
          </w:tcPr>
          <w:p w:rsidR="00FE66EC" w:rsidRPr="00D87287" w:rsidRDefault="00FE66EC" w:rsidP="00D87287">
            <w:pPr>
              <w:pStyle w:val="secsubsec"/>
              <w:ind w:firstLine="0"/>
              <w:jc w:val="both"/>
              <w:rPr>
                <w:rFonts w:ascii="Arial" w:hAnsi="Arial" w:cs="Arial"/>
                <w:b/>
                <w:bCs/>
                <w:sz w:val="18"/>
                <w:szCs w:val="18"/>
              </w:rPr>
            </w:pPr>
            <w:r w:rsidRPr="00D87287">
              <w:rPr>
                <w:rFonts w:ascii="Arial" w:hAnsi="Arial" w:cs="Arial"/>
                <w:b/>
                <w:bCs/>
                <w:sz w:val="18"/>
                <w:szCs w:val="18"/>
              </w:rPr>
              <w:t>Sustantivas:</w:t>
            </w:r>
          </w:p>
          <w:p w:rsidR="00FE66EC" w:rsidRPr="00D87287" w:rsidRDefault="00FE66EC" w:rsidP="00D87287">
            <w:pPr>
              <w:pStyle w:val="NormalWeb"/>
              <w:numPr>
                <w:ilvl w:val="0"/>
                <w:numId w:val="1"/>
              </w:numPr>
              <w:tabs>
                <w:tab w:val="clear" w:pos="720"/>
              </w:tabs>
              <w:ind w:left="372" w:hanging="372"/>
              <w:rPr>
                <w:rFonts w:ascii="Arial" w:hAnsi="Arial" w:cs="Arial"/>
                <w:bCs/>
                <w:sz w:val="18"/>
                <w:szCs w:val="18"/>
              </w:rPr>
            </w:pPr>
            <w:r w:rsidRPr="00D87287">
              <w:rPr>
                <w:rFonts w:ascii="Arial" w:hAnsi="Arial" w:cs="Arial"/>
                <w:bCs/>
                <w:sz w:val="18"/>
                <w:szCs w:val="18"/>
              </w:rPr>
              <w:t xml:space="preserve">Recolectar, analizar y retener información e inteligencia que puedan constituir amenazas a la </w:t>
            </w:r>
            <w:r w:rsidRPr="00D87287">
              <w:rPr>
                <w:rFonts w:ascii="Arial" w:hAnsi="Arial" w:cs="Arial"/>
                <w:sz w:val="18"/>
                <w:szCs w:val="18"/>
              </w:rPr>
              <w:t>seguridad</w:t>
            </w:r>
            <w:r w:rsidRPr="00D87287">
              <w:rPr>
                <w:rFonts w:ascii="Arial" w:hAnsi="Arial" w:cs="Arial"/>
                <w:bCs/>
                <w:sz w:val="18"/>
                <w:szCs w:val="18"/>
              </w:rPr>
              <w:t xml:space="preserve"> de Canadá.</w:t>
            </w:r>
          </w:p>
          <w:p w:rsidR="00FE66EC" w:rsidRPr="00D87287" w:rsidRDefault="00FE66EC" w:rsidP="00D87287">
            <w:pPr>
              <w:pStyle w:val="NormalWeb"/>
              <w:numPr>
                <w:ilvl w:val="0"/>
                <w:numId w:val="1"/>
              </w:numPr>
              <w:tabs>
                <w:tab w:val="clear" w:pos="720"/>
              </w:tabs>
              <w:ind w:left="372" w:hanging="372"/>
              <w:rPr>
                <w:rFonts w:ascii="Arial" w:hAnsi="Arial" w:cs="Arial"/>
                <w:bCs/>
                <w:sz w:val="18"/>
                <w:szCs w:val="18"/>
              </w:rPr>
            </w:pPr>
            <w:r w:rsidRPr="00D87287">
              <w:rPr>
                <w:rFonts w:ascii="Arial" w:hAnsi="Arial" w:cs="Arial"/>
                <w:bCs/>
                <w:sz w:val="18"/>
                <w:szCs w:val="18"/>
              </w:rPr>
              <w:t xml:space="preserve">Informar y alertar al Gobierno de Canadá, </w:t>
            </w:r>
            <w:r w:rsidRPr="00D87287">
              <w:rPr>
                <w:rFonts w:ascii="Arial" w:hAnsi="Arial" w:cs="Arial"/>
                <w:sz w:val="18"/>
                <w:szCs w:val="18"/>
              </w:rPr>
              <w:t>respecto</w:t>
            </w:r>
            <w:r w:rsidRPr="00D87287">
              <w:rPr>
                <w:rFonts w:ascii="Arial" w:hAnsi="Arial" w:cs="Arial"/>
                <w:bCs/>
                <w:sz w:val="18"/>
                <w:szCs w:val="18"/>
              </w:rPr>
              <w:t xml:space="preserve"> a las amenazas.</w:t>
            </w:r>
          </w:p>
          <w:p w:rsidR="00FE66EC" w:rsidRPr="00D87287" w:rsidRDefault="00FE66EC" w:rsidP="00D87287">
            <w:pPr>
              <w:jc w:val="both"/>
              <w:rPr>
                <w:rFonts w:cs="Arial"/>
                <w:bCs/>
                <w:sz w:val="18"/>
                <w:szCs w:val="18"/>
              </w:rPr>
            </w:pPr>
          </w:p>
          <w:p w:rsidR="00FE66EC" w:rsidRPr="00D87287" w:rsidRDefault="00FE66EC" w:rsidP="00D87287">
            <w:pPr>
              <w:jc w:val="both"/>
              <w:rPr>
                <w:rFonts w:cs="Arial"/>
                <w:sz w:val="18"/>
                <w:szCs w:val="18"/>
              </w:rPr>
            </w:pPr>
            <w:r w:rsidRPr="00D87287">
              <w:rPr>
                <w:rFonts w:cs="Arial"/>
                <w:b/>
                <w:sz w:val="18"/>
                <w:szCs w:val="18"/>
                <w:lang w:val="es-MX"/>
              </w:rPr>
              <w:t>N</w:t>
            </w:r>
            <w:r w:rsidR="00614E89">
              <w:rPr>
                <w:rFonts w:cs="Arial"/>
                <w:b/>
                <w:sz w:val="18"/>
                <w:szCs w:val="18"/>
                <w:lang w:val="es-MX"/>
              </w:rPr>
              <w:t>ota</w:t>
            </w:r>
            <w:r w:rsidRPr="00D87287">
              <w:rPr>
                <w:rFonts w:cs="Arial"/>
                <w:sz w:val="18"/>
                <w:szCs w:val="18"/>
                <w:lang w:val="es-MX"/>
              </w:rPr>
              <w:t>: L</w:t>
            </w:r>
            <w:r w:rsidRPr="00D87287">
              <w:rPr>
                <w:rFonts w:cs="Arial"/>
                <w:sz w:val="18"/>
                <w:szCs w:val="18"/>
              </w:rPr>
              <w:t xml:space="preserve">a estructura del Servicio de Inteligencia y Seguridad Canadiense, no se encuentra prevista en la Ley en cita o en algún otro ordenamiento jurídico buscado en fuentes abiertas, únicamente se hace referencia a su Director y a empleados del servicio. Sin embargo, en la página del servicio se publica un organigrama hasta un </w:t>
            </w:r>
            <w:r w:rsidR="00056DF1">
              <w:rPr>
                <w:rFonts w:cs="Arial"/>
                <w:sz w:val="18"/>
                <w:szCs w:val="18"/>
              </w:rPr>
              <w:t>tercer</w:t>
            </w:r>
            <w:r w:rsidRPr="00D87287">
              <w:rPr>
                <w:rFonts w:cs="Arial"/>
                <w:sz w:val="18"/>
                <w:szCs w:val="18"/>
              </w:rPr>
              <w:t xml:space="preserve"> nivel jerárquico.</w:t>
            </w:r>
          </w:p>
          <w:p w:rsidR="00FE66EC" w:rsidRPr="00D87287" w:rsidRDefault="00FE66EC" w:rsidP="00D87287">
            <w:pPr>
              <w:jc w:val="both"/>
              <w:rPr>
                <w:rFonts w:cs="Arial"/>
                <w:sz w:val="18"/>
                <w:szCs w:val="18"/>
              </w:rPr>
            </w:pPr>
          </w:p>
          <w:p w:rsidR="0083206F" w:rsidRPr="0083206F" w:rsidRDefault="0083206F" w:rsidP="0083206F">
            <w:pPr>
              <w:rPr>
                <w:rStyle w:val="Hipervnculo"/>
                <w:rFonts w:cs="Arial"/>
                <w:b/>
                <w:sz w:val="18"/>
                <w:szCs w:val="18"/>
              </w:rPr>
            </w:pPr>
            <w:hyperlink r:id="rId12" w:history="1">
              <w:r w:rsidRPr="0083206F">
                <w:rPr>
                  <w:rStyle w:val="Hipervnculo"/>
                  <w:rFonts w:cs="Arial"/>
                  <w:b/>
                  <w:sz w:val="18"/>
                  <w:szCs w:val="18"/>
                </w:rPr>
                <w:t>https://</w:t>
              </w:r>
              <w:r w:rsidRPr="0083206F">
                <w:rPr>
                  <w:rStyle w:val="Hipervnculo"/>
                  <w:rFonts w:cs="Arial"/>
                  <w:b/>
                  <w:sz w:val="18"/>
                  <w:szCs w:val="18"/>
                </w:rPr>
                <w:t>w</w:t>
              </w:r>
              <w:r w:rsidRPr="0083206F">
                <w:rPr>
                  <w:rStyle w:val="Hipervnculo"/>
                  <w:rFonts w:cs="Arial"/>
                  <w:b/>
                  <w:sz w:val="18"/>
                  <w:szCs w:val="18"/>
                </w:rPr>
                <w:t>ww.csis-scrs.g</w:t>
              </w:r>
              <w:r w:rsidRPr="0083206F">
                <w:rPr>
                  <w:rStyle w:val="Hipervnculo"/>
                  <w:rFonts w:cs="Arial"/>
                  <w:b/>
                  <w:sz w:val="18"/>
                  <w:szCs w:val="18"/>
                </w:rPr>
                <w:t>c</w:t>
              </w:r>
              <w:r w:rsidRPr="0083206F">
                <w:rPr>
                  <w:rStyle w:val="Hipervnculo"/>
                  <w:rFonts w:cs="Arial"/>
                  <w:b/>
                  <w:sz w:val="18"/>
                  <w:szCs w:val="18"/>
                </w:rPr>
                <w:t>.</w:t>
              </w:r>
              <w:r w:rsidRPr="0083206F">
                <w:rPr>
                  <w:rStyle w:val="Hipervnculo"/>
                  <w:rFonts w:cs="Arial"/>
                  <w:b/>
                  <w:sz w:val="18"/>
                  <w:szCs w:val="18"/>
                </w:rPr>
                <w:t>c</w:t>
              </w:r>
              <w:r w:rsidRPr="0083206F">
                <w:rPr>
                  <w:rStyle w:val="Hipervnculo"/>
                  <w:rFonts w:cs="Arial"/>
                  <w:b/>
                  <w:sz w:val="18"/>
                  <w:szCs w:val="18"/>
                </w:rPr>
                <w:t>a/bts/rgnztn-en.php</w:t>
              </w:r>
            </w:hyperlink>
          </w:p>
          <w:p w:rsidR="00FE66EC" w:rsidRPr="00BC4D90" w:rsidRDefault="00FE66EC" w:rsidP="00D87287">
            <w:pPr>
              <w:jc w:val="both"/>
              <w:rPr>
                <w:rFonts w:cs="Arial"/>
                <w:b/>
                <w:sz w:val="18"/>
                <w:szCs w:val="18"/>
              </w:rPr>
            </w:pPr>
            <w:r w:rsidRPr="00BC4D90">
              <w:rPr>
                <w:rFonts w:cs="Arial"/>
                <w:b/>
                <w:sz w:val="18"/>
                <w:szCs w:val="18"/>
              </w:rPr>
              <w:t xml:space="preserve"> </w:t>
            </w:r>
          </w:p>
          <w:p w:rsidR="00FE66EC" w:rsidRPr="00D87287" w:rsidRDefault="00FE66EC" w:rsidP="00D87287">
            <w:pPr>
              <w:jc w:val="both"/>
              <w:rPr>
                <w:rFonts w:cs="Arial"/>
                <w:sz w:val="18"/>
                <w:szCs w:val="18"/>
              </w:rPr>
            </w:pPr>
          </w:p>
        </w:tc>
      </w:tr>
      <w:tr w:rsidR="00D87287" w:rsidRPr="00D87287" w:rsidTr="00B16A9D">
        <w:tc>
          <w:tcPr>
            <w:tcW w:w="2306" w:type="dxa"/>
            <w:tcBorders>
              <w:bottom w:val="single" w:sz="4" w:space="0" w:color="auto"/>
            </w:tcBorders>
          </w:tcPr>
          <w:p w:rsidR="00E77EA2" w:rsidRDefault="00E77EA2" w:rsidP="00B16A9D">
            <w:pPr>
              <w:jc w:val="center"/>
              <w:rPr>
                <w:rFonts w:cs="Arial"/>
                <w:b/>
                <w:i/>
                <w:sz w:val="18"/>
                <w:szCs w:val="18"/>
                <w:u w:val="single"/>
              </w:rPr>
            </w:pPr>
          </w:p>
          <w:p w:rsidR="00E77EA2" w:rsidRDefault="00E77EA2" w:rsidP="00B16A9D">
            <w:pPr>
              <w:jc w:val="center"/>
              <w:rPr>
                <w:rFonts w:cs="Arial"/>
                <w:noProof/>
                <w:color w:val="0000FF"/>
                <w:sz w:val="20"/>
                <w:szCs w:val="20"/>
                <w:lang w:val="es-MX" w:eastAsia="es-MX"/>
              </w:rPr>
            </w:pPr>
            <w:r w:rsidRPr="00E77EA2">
              <w:rPr>
                <w:rFonts w:cs="Arial"/>
                <w:b/>
                <w:sz w:val="20"/>
                <w:szCs w:val="20"/>
                <w:u w:val="single"/>
              </w:rPr>
              <w:t>ESTADOS UNIDOS DE NORTEAMÉRICA</w:t>
            </w:r>
            <w:r w:rsidRPr="00E77EA2">
              <w:rPr>
                <w:rFonts w:cs="Arial"/>
                <w:noProof/>
                <w:color w:val="0000FF"/>
                <w:sz w:val="20"/>
                <w:szCs w:val="20"/>
                <w:lang w:val="es-MX" w:eastAsia="es-MX"/>
              </w:rPr>
              <w:t xml:space="preserve"> </w:t>
            </w:r>
          </w:p>
          <w:p w:rsidR="00E77EA2" w:rsidRDefault="00E77EA2" w:rsidP="00B16A9D">
            <w:pPr>
              <w:jc w:val="center"/>
              <w:rPr>
                <w:rFonts w:cs="Arial"/>
                <w:noProof/>
                <w:color w:val="0000FF"/>
                <w:sz w:val="20"/>
                <w:szCs w:val="20"/>
                <w:lang w:val="es-MX" w:eastAsia="es-MX"/>
              </w:rPr>
            </w:pPr>
          </w:p>
          <w:p w:rsidR="00E77EA2" w:rsidRDefault="00E77EA2" w:rsidP="00B16A9D">
            <w:pPr>
              <w:jc w:val="center"/>
              <w:rPr>
                <w:rFonts w:cs="Arial"/>
                <w:noProof/>
                <w:color w:val="0000FF"/>
                <w:lang w:val="es-MX" w:eastAsia="es-MX"/>
              </w:rPr>
            </w:pPr>
          </w:p>
          <w:p w:rsidR="00FE66EC" w:rsidRPr="00D87287" w:rsidRDefault="00992F35" w:rsidP="00B16A9D">
            <w:pPr>
              <w:jc w:val="center"/>
              <w:rPr>
                <w:sz w:val="18"/>
                <w:szCs w:val="18"/>
              </w:rPr>
            </w:pPr>
            <w:r>
              <w:rPr>
                <w:rFonts w:cs="Arial"/>
                <w:noProof/>
                <w:color w:val="0000FF"/>
              </w:rPr>
              <w:drawing>
                <wp:inline distT="0" distB="0" distL="0" distR="0">
                  <wp:extent cx="1098550" cy="1098550"/>
                  <wp:effectExtent l="19050" t="0" r="6350" b="0"/>
                  <wp:docPr id="30" name="Imagen 30" descr="600px-The_Office_of_the_Director_of_National_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600px-The_Office_of_the_Director_of_National_Intelligence"/>
                          <pic:cNvPicPr>
                            <a:picLocks noChangeAspect="1" noChangeArrowheads="1"/>
                          </pic:cNvPicPr>
                        </pic:nvPicPr>
                        <pic:blipFill>
                          <a:blip r:embed="rId13" cstate="print"/>
                          <a:srcRect/>
                          <a:stretch>
                            <a:fillRect/>
                          </a:stretch>
                        </pic:blipFill>
                        <pic:spPr bwMode="auto">
                          <a:xfrm>
                            <a:off x="0" y="0"/>
                            <a:ext cx="1104015" cy="1104015"/>
                          </a:xfrm>
                          <a:prstGeom prst="rect">
                            <a:avLst/>
                          </a:prstGeom>
                          <a:noFill/>
                          <a:ln w="9525">
                            <a:noFill/>
                            <a:miter lim="800000"/>
                            <a:headEnd/>
                            <a:tailEnd/>
                          </a:ln>
                        </pic:spPr>
                      </pic:pic>
                    </a:graphicData>
                  </a:graphic>
                </wp:inline>
              </w:drawing>
            </w:r>
          </w:p>
          <w:p w:rsidR="00E77EA2" w:rsidRDefault="00E77EA2" w:rsidP="00B16A9D">
            <w:pPr>
              <w:jc w:val="center"/>
              <w:rPr>
                <w:rFonts w:cs="Arial"/>
                <w:sz w:val="18"/>
                <w:szCs w:val="18"/>
              </w:rPr>
            </w:pPr>
          </w:p>
          <w:p w:rsidR="00E77EA2" w:rsidRDefault="00FE66EC" w:rsidP="00B16A9D">
            <w:pPr>
              <w:jc w:val="center"/>
              <w:rPr>
                <w:rFonts w:cs="Arial"/>
                <w:sz w:val="18"/>
                <w:szCs w:val="18"/>
              </w:rPr>
            </w:pPr>
            <w:r w:rsidRPr="00D87287">
              <w:rPr>
                <w:rFonts w:cs="Arial"/>
                <w:sz w:val="18"/>
                <w:szCs w:val="18"/>
              </w:rPr>
              <w:t xml:space="preserve">OFICINA DEL DIRECTOR DE INTELIGENCIA NACIONAL </w:t>
            </w:r>
          </w:p>
          <w:p w:rsidR="00EA3019" w:rsidRDefault="00FE66EC" w:rsidP="00B16A9D">
            <w:pPr>
              <w:jc w:val="center"/>
              <w:rPr>
                <w:rFonts w:cs="Arial"/>
                <w:sz w:val="18"/>
                <w:szCs w:val="18"/>
              </w:rPr>
            </w:pPr>
            <w:r w:rsidRPr="00D87287">
              <w:rPr>
                <w:rFonts w:cs="Arial"/>
                <w:sz w:val="18"/>
                <w:szCs w:val="18"/>
              </w:rPr>
              <w:t>(ODNI)</w:t>
            </w:r>
          </w:p>
          <w:p w:rsidR="00EA3019" w:rsidRDefault="00EA3019" w:rsidP="00B16A9D">
            <w:pPr>
              <w:jc w:val="center"/>
              <w:rPr>
                <w:rFonts w:cs="Arial"/>
                <w:sz w:val="18"/>
                <w:szCs w:val="18"/>
              </w:rPr>
            </w:pPr>
          </w:p>
          <w:p w:rsidR="00FE66EC" w:rsidRPr="00EA3019" w:rsidRDefault="00FE66EC" w:rsidP="00B16A9D">
            <w:pPr>
              <w:jc w:val="center"/>
              <w:rPr>
                <w:i/>
                <w:sz w:val="18"/>
                <w:szCs w:val="18"/>
                <w:u w:val="single"/>
              </w:rPr>
            </w:pPr>
          </w:p>
        </w:tc>
        <w:tc>
          <w:tcPr>
            <w:tcW w:w="2280" w:type="dxa"/>
            <w:tcBorders>
              <w:bottom w:val="single" w:sz="4" w:space="0" w:color="auto"/>
            </w:tcBorders>
          </w:tcPr>
          <w:p w:rsidR="00FE66EC" w:rsidRPr="00D87287" w:rsidRDefault="00FE66EC" w:rsidP="00B16A9D">
            <w:pPr>
              <w:jc w:val="center"/>
              <w:rPr>
                <w:rFonts w:cs="Arial"/>
                <w:bCs/>
                <w:sz w:val="18"/>
                <w:szCs w:val="18"/>
              </w:rPr>
            </w:pPr>
          </w:p>
          <w:p w:rsidR="00FE66EC" w:rsidRPr="00D87287" w:rsidRDefault="00FE66EC" w:rsidP="00B16A9D">
            <w:pPr>
              <w:jc w:val="center"/>
              <w:rPr>
                <w:rFonts w:cs="Arial"/>
                <w:bCs/>
                <w:sz w:val="18"/>
                <w:szCs w:val="18"/>
              </w:rPr>
            </w:pPr>
            <w:r w:rsidRPr="00D87287">
              <w:rPr>
                <w:rFonts w:cs="Arial"/>
                <w:bCs/>
                <w:sz w:val="18"/>
                <w:szCs w:val="18"/>
              </w:rPr>
              <w:t>US CODE, TITULO 50, CAPÍTULO 15, SECCIÓN 403-3</w:t>
            </w:r>
          </w:p>
          <w:p w:rsidR="00FE66EC" w:rsidRPr="00D87287" w:rsidRDefault="00FE66EC" w:rsidP="00B16A9D">
            <w:pPr>
              <w:jc w:val="center"/>
              <w:rPr>
                <w:rFonts w:cs="Arial"/>
                <w:bCs/>
                <w:sz w:val="18"/>
                <w:szCs w:val="18"/>
              </w:rPr>
            </w:pPr>
          </w:p>
          <w:p w:rsidR="00FE66EC" w:rsidRPr="00D87287" w:rsidRDefault="00FE66EC" w:rsidP="00B16A9D">
            <w:pPr>
              <w:jc w:val="center"/>
              <w:rPr>
                <w:rFonts w:cs="Arial"/>
                <w:sz w:val="18"/>
                <w:szCs w:val="18"/>
              </w:rPr>
            </w:pPr>
            <w:r w:rsidRPr="00D87287">
              <w:rPr>
                <w:rFonts w:cs="Arial"/>
                <w:bCs/>
                <w:sz w:val="18"/>
                <w:szCs w:val="18"/>
              </w:rPr>
              <w:t>LEY</w:t>
            </w:r>
            <w:r w:rsidRPr="00D87287">
              <w:rPr>
                <w:rFonts w:cs="Arial"/>
                <w:b/>
                <w:sz w:val="18"/>
                <w:szCs w:val="18"/>
              </w:rPr>
              <w:t xml:space="preserve"> </w:t>
            </w:r>
            <w:r w:rsidRPr="00D87287">
              <w:rPr>
                <w:rFonts w:cs="Arial"/>
                <w:sz w:val="18"/>
                <w:szCs w:val="18"/>
              </w:rPr>
              <w:t xml:space="preserve">DE </w:t>
            </w:r>
            <w:r w:rsidRPr="00D87287">
              <w:rPr>
                <w:rFonts w:cs="Arial"/>
                <w:bCs/>
                <w:sz w:val="18"/>
                <w:szCs w:val="18"/>
              </w:rPr>
              <w:t>REFORMA</w:t>
            </w:r>
            <w:r w:rsidRPr="00D87287">
              <w:rPr>
                <w:rFonts w:cs="Arial"/>
                <w:b/>
                <w:sz w:val="18"/>
                <w:szCs w:val="18"/>
              </w:rPr>
              <w:t xml:space="preserve"> </w:t>
            </w:r>
            <w:r w:rsidRPr="00D87287">
              <w:rPr>
                <w:rFonts w:cs="Arial"/>
                <w:sz w:val="18"/>
                <w:szCs w:val="18"/>
              </w:rPr>
              <w:t>DE LOS SERVICIOS DE</w:t>
            </w:r>
            <w:r w:rsidRPr="00D87287">
              <w:rPr>
                <w:rFonts w:cs="Arial"/>
                <w:b/>
                <w:sz w:val="18"/>
                <w:szCs w:val="18"/>
              </w:rPr>
              <w:t xml:space="preserve"> </w:t>
            </w:r>
            <w:r w:rsidRPr="00D87287">
              <w:rPr>
                <w:rFonts w:cs="Arial"/>
                <w:bCs/>
                <w:sz w:val="18"/>
                <w:szCs w:val="18"/>
              </w:rPr>
              <w:t>INTELIGENCIA</w:t>
            </w:r>
            <w:r w:rsidRPr="00D87287">
              <w:rPr>
                <w:rFonts w:cs="Arial"/>
                <w:b/>
                <w:sz w:val="18"/>
                <w:szCs w:val="18"/>
              </w:rPr>
              <w:t xml:space="preserve"> </w:t>
            </w:r>
            <w:r w:rsidRPr="00D87287">
              <w:rPr>
                <w:rFonts w:cs="Arial"/>
                <w:sz w:val="18"/>
                <w:szCs w:val="18"/>
              </w:rPr>
              <w:t>Y</w:t>
            </w:r>
            <w:r w:rsidRPr="00D87287">
              <w:rPr>
                <w:rFonts w:cs="Arial"/>
                <w:b/>
                <w:sz w:val="18"/>
                <w:szCs w:val="18"/>
              </w:rPr>
              <w:t xml:space="preserve"> </w:t>
            </w:r>
            <w:r w:rsidRPr="00D87287">
              <w:rPr>
                <w:rFonts w:cs="Arial"/>
                <w:bCs/>
                <w:sz w:val="18"/>
                <w:szCs w:val="18"/>
              </w:rPr>
              <w:t xml:space="preserve">PREVENCIÓN DEL TERRORISMO DE 2004 </w:t>
            </w:r>
            <w:r w:rsidRPr="00D87287">
              <w:rPr>
                <w:rFonts w:cs="Arial"/>
                <w:sz w:val="18"/>
                <w:szCs w:val="18"/>
                <w:lang w:val="es-MX"/>
              </w:rPr>
              <w:t>(IRTPA)</w:t>
            </w:r>
          </w:p>
        </w:tc>
        <w:tc>
          <w:tcPr>
            <w:tcW w:w="10042" w:type="dxa"/>
          </w:tcPr>
          <w:p w:rsidR="00FE66EC" w:rsidRPr="00D87287" w:rsidRDefault="00D5209E" w:rsidP="00D87287">
            <w:pPr>
              <w:jc w:val="center"/>
              <w:rPr>
                <w:color w:val="FF0000"/>
                <w:sz w:val="18"/>
                <w:szCs w:val="18"/>
                <w:lang w:val="pt-BR"/>
              </w:rPr>
            </w:pPr>
            <w:r w:rsidRPr="00D5209E">
              <w:rPr>
                <w:noProof/>
                <w:color w:val="FF0000"/>
                <w:sz w:val="18"/>
                <w:szCs w:val="18"/>
                <w:lang w:val="es-MX" w:eastAsia="es-MX"/>
              </w:rPr>
            </w:r>
            <w:r w:rsidRPr="00D5209E">
              <w:rPr>
                <w:noProof/>
                <w:color w:val="FF0000"/>
                <w:sz w:val="18"/>
                <w:szCs w:val="18"/>
                <w:lang w:val="es-MX" w:eastAsia="es-MX"/>
              </w:rPr>
              <w:pict>
                <v:group id="Lienzo 2" o:spid="_x0000_s1188" editas="canvas" style="width:461.9pt;height:396pt;mso-position-horizontal-relative:char;mso-position-vertical-relative:line" coordsize="58661,5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9" type="#_x0000_t75" style="position:absolute;width:58661;height:50292;visibility:visible">
                    <v:fill o:detectmouseclick="t"/>
                    <v:path o:connecttype="none"/>
                  </v:shape>
                  <v:rect id="Rectangle 4" o:spid="_x0000_s1190" style="position:absolute;left:22145;top:4224;width:18813;height:42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ipcAA&#10;AADaAAAADwAAAGRycy9kb3ducmV2LnhtbERPTWvCQBC9F/wPywje6kaRtkZXEUXaQi+NgtcxO26C&#10;2dmYXZP033eFQk/D433Oct3bSrTU+NKxgsk4AUGcO12yUXA87J/fQPiArLFyTAp+yMN6NXhaYqpd&#10;x9/UZsGIGMI+RQVFCHUqpc8LsujHriaO3MU1FkOEjZG6wS6G20pOk+RFWiw5NhRY07ag/JrdrYLw&#10;+jXr7i1n5mb6s7t8nuY7+67UaNhvFiAC9eFf/Of+0HE+PF55X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cipcAAAADaAAAADwAAAAAAAAAAAAAAAACYAgAAZHJzL2Rvd25y&#10;ZXYueG1sUEsFBgAAAAAEAAQA9QAAAIUDAAAAAA==&#10;">
                    <v:textbox inset="1.98119mm,.99061mm,1.98119mm,.99061mm">
                      <w:txbxContent>
                        <w:p w:rsidR="00C8631F" w:rsidRPr="00012782" w:rsidRDefault="00C8631F" w:rsidP="00FE66EC">
                          <w:pPr>
                            <w:autoSpaceDE w:val="0"/>
                            <w:autoSpaceDN w:val="0"/>
                            <w:adjustRightInd w:val="0"/>
                            <w:jc w:val="center"/>
                            <w:rPr>
                              <w:rFonts w:cs="Arial"/>
                              <w:color w:val="000000"/>
                              <w:sz w:val="19"/>
                            </w:rPr>
                          </w:pPr>
                          <w:r w:rsidRPr="00012782">
                            <w:rPr>
                              <w:rFonts w:cs="Arial"/>
                              <w:color w:val="000000"/>
                              <w:sz w:val="19"/>
                              <w:lang w:val="es-MX"/>
                            </w:rPr>
                            <w:t>Director de Inteligencia Nacional</w:t>
                          </w:r>
                        </w:p>
                      </w:txbxContent>
                    </v:textbox>
                  </v:rect>
                  <v:rect id="Rectangle 5" o:spid="_x0000_s1191" style="position:absolute;left:22145;top:8467;width:18813;height:52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W80sMA&#10;AADaAAAADwAAAGRycy9kb3ducmV2LnhtbESPT2vCQBTE70K/w/IK3uqmUvwTXaVUiha8GAWvz+xz&#10;E5p9G7Nrkn77bqHgcZiZ3zDLdW8r0VLjS8cKXkcJCOLc6ZKNgtPx82UGwgdkjZVjUvBDHtarp8ES&#10;U+06PlCbBSMihH2KCooQ6lRKnxdk0Y9cTRy9q2sshigbI3WDXYTbSo6TZCItlhwXCqzpo6D8O7tb&#10;BWG6f+vuLWfmZvqLu36d5xu7VWr43L8vQATqwyP8395pBWP4uxJv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W80sMAAADaAAAADwAAAAAAAAAAAAAAAACYAgAAZHJzL2Rv&#10;d25yZXYueG1sUEsFBgAAAAAEAAQA9QAAAIgDAAAAAA==&#10;">
                    <v:textbox inset="1.98119mm,.99061mm,1.98119mm,.99061mm">
                      <w:txbxContent>
                        <w:p w:rsidR="00C8631F" w:rsidRPr="00012782" w:rsidRDefault="00C8631F" w:rsidP="00FE66EC">
                          <w:pPr>
                            <w:autoSpaceDE w:val="0"/>
                            <w:autoSpaceDN w:val="0"/>
                            <w:adjustRightInd w:val="0"/>
                            <w:jc w:val="center"/>
                            <w:rPr>
                              <w:rFonts w:cs="Arial"/>
                              <w:color w:val="000000"/>
                              <w:sz w:val="19"/>
                              <w:lang w:val="es-MX"/>
                            </w:rPr>
                          </w:pPr>
                          <w:r w:rsidRPr="00012782">
                            <w:rPr>
                              <w:rFonts w:cs="Arial"/>
                              <w:color w:val="000000"/>
                              <w:sz w:val="19"/>
                              <w:lang w:val="es-MX"/>
                            </w:rPr>
                            <w:t xml:space="preserve">Subdirector Principal </w:t>
                          </w:r>
                        </w:p>
                        <w:p w:rsidR="00C8631F" w:rsidRPr="00012782" w:rsidRDefault="00C8631F" w:rsidP="00FE66EC">
                          <w:pPr>
                            <w:autoSpaceDE w:val="0"/>
                            <w:autoSpaceDN w:val="0"/>
                            <w:adjustRightInd w:val="0"/>
                            <w:jc w:val="center"/>
                            <w:rPr>
                              <w:rFonts w:cs="Arial"/>
                              <w:color w:val="000000"/>
                              <w:sz w:val="19"/>
                            </w:rPr>
                          </w:pPr>
                          <w:r>
                            <w:rPr>
                              <w:rFonts w:cs="Arial"/>
                              <w:color w:val="000000"/>
                              <w:sz w:val="19"/>
                              <w:lang w:val="es-MX"/>
                            </w:rPr>
                            <w:t xml:space="preserve">De </w:t>
                          </w:r>
                          <w:r w:rsidRPr="00012782">
                            <w:rPr>
                              <w:rFonts w:cs="Arial"/>
                              <w:color w:val="000000"/>
                              <w:sz w:val="19"/>
                              <w:lang w:val="es-MX"/>
                            </w:rPr>
                            <w:t>Inteligencia Nacional</w:t>
                          </w:r>
                        </w:p>
                      </w:txbxContent>
                    </v:textbox>
                  </v:rect>
                  <v:rect id="Rectangle 6" o:spid="_x0000_s1192" style="position:absolute;left:47597;top:6884;width:11064;height:31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CBPcMA&#10;AADaAAAADwAAAGRycy9kb3ducmV2LnhtbESPQWvCQBSE70L/w/IK3symRbSmrlJaigpemha8vmaf&#10;m9Ds2zS7JvHfu4LgcZiZb5jlerC16Kj1lWMFT0kKgrhwumKj4Of7c/ICwgdkjbVjUnAmD+vVw2iJ&#10;mXY9f1GXByMihH2GCsoQmkxKX5Rk0SeuIY7e0bUWQ5StkbrFPsJtLZ/TdCYtVhwXSmzovaTiLz9Z&#10;BWG+n/anjnPzb4Zfd9wdFh92o9T4cXh7BRFoCPfwrb3VCqZwvRJvgF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CBPcMAAADaAAAADwAAAAAAAAAAAAAAAACYAgAAZHJzL2Rv&#10;d25yZXYueG1sUEsFBgAAAAAEAAQA9QAAAIgDAAAAAA==&#10;">
                    <v:textbox inset="1.98119mm,.99061mm,1.98119mm,.99061mm">
                      <w:txbxContent>
                        <w:p w:rsidR="00C8631F" w:rsidRPr="00012782" w:rsidRDefault="00C8631F" w:rsidP="00FE66EC">
                          <w:pPr>
                            <w:autoSpaceDE w:val="0"/>
                            <w:autoSpaceDN w:val="0"/>
                            <w:adjustRightInd w:val="0"/>
                            <w:jc w:val="center"/>
                            <w:rPr>
                              <w:rFonts w:cs="Arial"/>
                              <w:color w:val="000000"/>
                              <w:sz w:val="19"/>
                            </w:rPr>
                          </w:pPr>
                          <w:r w:rsidRPr="00012782">
                            <w:rPr>
                              <w:rFonts w:cs="Arial"/>
                              <w:color w:val="000000"/>
                              <w:sz w:val="19"/>
                              <w:lang w:val="es-MX"/>
                            </w:rPr>
                            <w:t>Comité Ejecutivo</w:t>
                          </w:r>
                        </w:p>
                      </w:txbxContent>
                    </v:textbox>
                  </v:rect>
                  <v:rect id="Rectangle 7" o:spid="_x0000_s1193" style="position:absolute;top:1046;width:12186;height:31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eV78IA&#10;AADaAAAADwAAAGRycy9kb3ducmV2LnhtbESPT2sCMRTE7wW/Q3hCbzXbQlvZGmXxD3jV6sHbI3lu&#10;tt28LJt0jd/eFASPw8z8hpktkmvFQH1oPCt4nRQgiLU3DdcKDt+blymIEJENtp5JwZUCLOajpxmW&#10;xl94R8M+1iJDOJSowMbYlVIGbclhmPiOOHtn3zuMWfa1ND1eMty18q0oPqTDhvOCxY6WlvTv/s8p&#10;SMOqqX52Nunj2Xxe9fpU2XBS6nmcqi8QkVJ8hO/trVHwDv9X8g2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95XvwgAAANoAAAAPAAAAAAAAAAAAAAAAAJgCAABkcnMvZG93&#10;bnJldi54bWxQSwUGAAAAAAQABAD1AAAAhwMAAAAA&#10;">
                    <v:fill opacity="59624f"/>
                    <v:textbox inset="1.98119mm,.99061mm,1.98119mm,.99061mm">
                      <w:txbxContent>
                        <w:p w:rsidR="00C8631F" w:rsidRPr="009D25E8" w:rsidRDefault="00C8631F" w:rsidP="00FE66EC">
                          <w:pPr>
                            <w:autoSpaceDE w:val="0"/>
                            <w:autoSpaceDN w:val="0"/>
                            <w:adjustRightInd w:val="0"/>
                            <w:jc w:val="center"/>
                            <w:rPr>
                              <w:rFonts w:cs="Arial"/>
                              <w:color w:val="000000"/>
                              <w:sz w:val="18"/>
                              <w:szCs w:val="18"/>
                              <w:lang w:val="es-MX"/>
                            </w:rPr>
                          </w:pPr>
                          <w:r w:rsidRPr="009D25E8">
                            <w:rPr>
                              <w:rFonts w:cs="Arial"/>
                              <w:color w:val="000000"/>
                              <w:sz w:val="18"/>
                              <w:szCs w:val="18"/>
                              <w:lang w:val="es-MX"/>
                            </w:rPr>
                            <w:t>Libertades Civiles de</w:t>
                          </w:r>
                        </w:p>
                        <w:p w:rsidR="00C8631F" w:rsidRPr="009D25E8" w:rsidRDefault="00C8631F" w:rsidP="00FE66EC">
                          <w:pPr>
                            <w:autoSpaceDE w:val="0"/>
                            <w:autoSpaceDN w:val="0"/>
                            <w:adjustRightInd w:val="0"/>
                            <w:jc w:val="center"/>
                            <w:rPr>
                              <w:rFonts w:cs="Arial"/>
                              <w:color w:val="000000"/>
                              <w:sz w:val="18"/>
                              <w:szCs w:val="18"/>
                            </w:rPr>
                          </w:pPr>
                          <w:r w:rsidRPr="009D25E8">
                            <w:rPr>
                              <w:rFonts w:cs="Arial"/>
                              <w:color w:val="000000"/>
                              <w:sz w:val="18"/>
                              <w:szCs w:val="18"/>
                              <w:lang w:val="es-MX"/>
                            </w:rPr>
                            <w:t xml:space="preserve"> Protección Oficial</w:t>
                          </w:r>
                        </w:p>
                      </w:txbxContent>
                    </v:textbox>
                  </v:rect>
                  <v:rect id="Rectangle 8" o:spid="_x0000_s1194" style="position:absolute;top:4753;width:12186;height:31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60cMA&#10;AADaAAAADwAAAGRycy9kb3ducmV2LnhtbESPT2vCQBTE70K/w/IKvTWbSvFPdJXSUtqCF6Pg9Zl9&#10;bkKzb2N2TeK3dwsFj8PM/IZZrgdbi45aXzlW8JKkIIgLpys2Cva7z+cZCB+QNdaOScGVPKxXD6Ml&#10;Ztr1vKUuD0ZECPsMFZQhNJmUvijJok9cQxy9k2sthihbI3WLfYTbWo7TdCItVhwXSmzovaTiN79Y&#10;BWG6ee0vHefmbIajO/0c5h/2S6mnx+FtASLQEO7h//a3VjCBvyvxBs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60cMAAADaAAAADwAAAAAAAAAAAAAAAACYAgAAZHJzL2Rv&#10;d25yZXYueG1sUEsFBgAAAAAEAAQA9QAAAIgDAAAAAA==&#10;">
                    <v:textbox inset="1.98119mm,.99061mm,1.98119mm,.99061mm">
                      <w:txbxContent>
                        <w:p w:rsidR="00C8631F" w:rsidRPr="009D25E8" w:rsidRDefault="00C8631F" w:rsidP="00FE66EC">
                          <w:pPr>
                            <w:autoSpaceDE w:val="0"/>
                            <w:autoSpaceDN w:val="0"/>
                            <w:adjustRightInd w:val="0"/>
                            <w:jc w:val="center"/>
                            <w:rPr>
                              <w:rFonts w:cs="Arial"/>
                              <w:color w:val="000000"/>
                              <w:sz w:val="18"/>
                              <w:szCs w:val="18"/>
                            </w:rPr>
                          </w:pPr>
                          <w:r w:rsidRPr="009D25E8">
                            <w:rPr>
                              <w:rFonts w:cs="Arial"/>
                              <w:color w:val="000000"/>
                              <w:sz w:val="18"/>
                              <w:szCs w:val="18"/>
                              <w:lang w:val="es-MX"/>
                            </w:rPr>
                            <w:t>Oficina EEO y diversidad</w:t>
                          </w:r>
                        </w:p>
                      </w:txbxContent>
                    </v:textbox>
                  </v:rect>
                  <v:rect id="Rectangle 9" o:spid="_x0000_s1195" style="position:absolute;top:8467;width:12186;height:31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fSsMA&#10;AADaAAAADwAAAGRycy9kb3ducmV2LnhtbESPT2vCQBTE70K/w/IKvZlNS/FP6iqlpajgxbTg9TX7&#10;3IRm36bZNYnf3hUEj8PM/IZZrAZbi45aXzlW8JykIIgLpys2Cn6+v8YzED4ga6wdk4IzeVgtH0YL&#10;zLTreU9dHoyIEPYZKihDaDIpfVGSRZ+4hjh6R9daDFG2RuoW+wi3tXxJ04m0WHFcKLGhj5KKv/xk&#10;FYTp7rU/dZybfzP8uuP2MP+0a6WeHof3NxCBhnAP39obrWAK1yvxBs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IfSsMAAADaAAAADwAAAAAAAAAAAAAAAACYAgAAZHJzL2Rv&#10;d25yZXYueG1sUEsFBgAAAAAEAAQA9QAAAIgDAAAAAA==&#10;">
                    <v:textbox inset="1.98119mm,.99061mm,1.98119mm,.99061mm">
                      <w:txbxContent>
                        <w:p w:rsidR="00C8631F" w:rsidRPr="00012782" w:rsidRDefault="00C8631F" w:rsidP="00FE66EC">
                          <w:pPr>
                            <w:autoSpaceDE w:val="0"/>
                            <w:autoSpaceDN w:val="0"/>
                            <w:adjustRightInd w:val="0"/>
                            <w:jc w:val="center"/>
                            <w:rPr>
                              <w:rFonts w:cs="Arial"/>
                              <w:color w:val="000000"/>
                              <w:sz w:val="19"/>
                            </w:rPr>
                          </w:pPr>
                          <w:r w:rsidRPr="00012782">
                            <w:rPr>
                              <w:rFonts w:cs="Arial"/>
                              <w:color w:val="000000"/>
                              <w:sz w:val="19"/>
                              <w:lang w:val="es-MX"/>
                            </w:rPr>
                            <w:t>Director Jurídico</w:t>
                          </w:r>
                        </w:p>
                      </w:txbxContent>
                    </v:textbox>
                  </v:rect>
                  <v:rect id="Rectangle 10" o:spid="_x0000_s1196" style="position:absolute;top:12174;width:12186;height:31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uo8MA&#10;AADaAAAADwAAAGRycy9kb3ducmV2LnhtbESPQWvCQBSE74X+h+UVvOmmpWiNrlJaigpeGgWvz+xz&#10;E8y+TbNrEv+9Kwg9DjPzDTNf9rYSLTW+dKzgdZSAIM6dLtko2O9+hh8gfEDWWDkmBVfysFw8P80x&#10;1a7jX2qzYESEsE9RQRFCnUrp84Is+pGriaN3co3FEGVjpG6wi3BbybckGUuLJceFAmv6Kig/Zxer&#10;IEy2792l5cz8mf7oTpvD9NuulBq89J8zEIH68B9+tNdawR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Euo8MAAADaAAAADwAAAAAAAAAAAAAAAACYAgAAZHJzL2Rv&#10;d25yZXYueG1sUEsFBgAAAAAEAAQA9QAAAIgDAAAAAA==&#10;">
                    <v:textbox inset="1.98119mm,.99061mm,1.98119mm,.99061mm">
                      <w:txbxContent>
                        <w:p w:rsidR="00C8631F" w:rsidRPr="00012782" w:rsidRDefault="00C8631F" w:rsidP="00FE66EC">
                          <w:pPr>
                            <w:autoSpaceDE w:val="0"/>
                            <w:autoSpaceDN w:val="0"/>
                            <w:adjustRightInd w:val="0"/>
                            <w:jc w:val="center"/>
                            <w:rPr>
                              <w:rFonts w:cs="Arial"/>
                              <w:color w:val="000000"/>
                              <w:sz w:val="19"/>
                            </w:rPr>
                          </w:pPr>
                          <w:r w:rsidRPr="00012782">
                            <w:rPr>
                              <w:rFonts w:cs="Arial"/>
                              <w:color w:val="000000"/>
                              <w:sz w:val="19"/>
                              <w:lang w:val="es-MX"/>
                            </w:rPr>
                            <w:t>Inspector General</w:t>
                          </w:r>
                        </w:p>
                      </w:txbxContent>
                    </v:textbox>
                  </v:rect>
                  <v:rect id="Rectangle 11" o:spid="_x0000_s1197" style="position:absolute;left:17715;top:15887;width:12186;height:69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EkR8QA&#10;AADbAAAADwAAAGRycy9kb3ducmV2LnhtbESPQUvDQBCF74X+h2UK3tqNIlZjN6VURAUvRsHrmJ1s&#10;gtnZmN0m8d87B6G3Gd6b977Z7WffqZGG2AY2cLnJQBFXwbbsDHy8P65vQcWEbLELTAZ+KcK+WC52&#10;mNsw8RuNZXJKQjjmaKBJqc+1jlVDHuMm9MSi1WHwmGQdnLYDThLuO32VZTfaY8vS0GBPx4aq7/Lk&#10;DaTt6/V0Grl0P27+CvXL592DfzLmYjUf7kElmtPZ/H/9bAVf6OUXGU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BJEfEAAAA2wAAAA8AAAAAAAAAAAAAAAAAmAIAAGRycy9k&#10;b3ducmV2LnhtbFBLBQYAAAAABAAEAPUAAACJAwAAAAA=&#10;">
                    <v:textbox inset="1.98119mm,.99061mm,1.98119mm,.99061mm">
                      <w:txbxContent>
                        <w:p w:rsidR="00C8631F" w:rsidRPr="00012782" w:rsidRDefault="00C8631F" w:rsidP="00FE66EC">
                          <w:pPr>
                            <w:autoSpaceDE w:val="0"/>
                            <w:autoSpaceDN w:val="0"/>
                            <w:adjustRightInd w:val="0"/>
                            <w:jc w:val="center"/>
                            <w:rPr>
                              <w:rFonts w:cs="Arial"/>
                              <w:color w:val="000000"/>
                              <w:sz w:val="19"/>
                              <w:lang w:val="es-MX"/>
                            </w:rPr>
                          </w:pPr>
                          <w:r w:rsidRPr="00012782">
                            <w:rPr>
                              <w:rFonts w:cs="Arial"/>
                              <w:color w:val="000000"/>
                              <w:sz w:val="19"/>
                              <w:lang w:val="es-MX"/>
                            </w:rPr>
                            <w:t>Jefe del Programa</w:t>
                          </w:r>
                        </w:p>
                        <w:p w:rsidR="00C8631F" w:rsidRPr="00012782" w:rsidRDefault="00C8631F" w:rsidP="00FE66EC">
                          <w:pPr>
                            <w:autoSpaceDE w:val="0"/>
                            <w:autoSpaceDN w:val="0"/>
                            <w:adjustRightInd w:val="0"/>
                            <w:jc w:val="center"/>
                            <w:rPr>
                              <w:rFonts w:cs="Arial"/>
                              <w:color w:val="000000"/>
                              <w:sz w:val="19"/>
                              <w:lang w:val="es-MX"/>
                            </w:rPr>
                          </w:pPr>
                          <w:r w:rsidRPr="00012782">
                            <w:rPr>
                              <w:rFonts w:cs="Arial"/>
                              <w:color w:val="000000"/>
                              <w:sz w:val="19"/>
                              <w:lang w:val="es-MX"/>
                            </w:rPr>
                            <w:t xml:space="preserve"> de Intercambio </w:t>
                          </w:r>
                        </w:p>
                        <w:p w:rsidR="00C8631F" w:rsidRPr="00012782" w:rsidRDefault="00C8631F" w:rsidP="00FE66EC">
                          <w:pPr>
                            <w:autoSpaceDE w:val="0"/>
                            <w:autoSpaceDN w:val="0"/>
                            <w:adjustRightInd w:val="0"/>
                            <w:jc w:val="center"/>
                            <w:rPr>
                              <w:rFonts w:cs="Arial"/>
                              <w:color w:val="000000"/>
                              <w:sz w:val="19"/>
                            </w:rPr>
                          </w:pPr>
                          <w:r w:rsidRPr="00012782">
                            <w:rPr>
                              <w:rFonts w:cs="Arial"/>
                              <w:color w:val="000000"/>
                              <w:sz w:val="19"/>
                              <w:lang w:val="es-MX"/>
                            </w:rPr>
                            <w:t>de Información Ambiental</w:t>
                          </w:r>
                        </w:p>
                      </w:txbxContent>
                    </v:textbox>
                  </v:rect>
                  <v:rect id="Rectangle 12" o:spid="_x0000_s1198" style="position:absolute;left:33757;top:19065;width:12181;height:37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2B3MEA&#10;AADbAAAADwAAAGRycy9kb3ducmV2LnhtbERPTWvCQBC9F/wPywjedGMpWlNXkZaigpemBa/T7LgJ&#10;ZmfT7JrEf+8KQm/zeJ+zXPe2Ei01vnSsYDpJQBDnTpdsFPx8f45fQfiArLFyTAqu5GG9GjwtMdWu&#10;4y9qs2BEDGGfooIihDqV0ucFWfQTVxNH7uQaiyHCxkjdYBfDbSWfk2QmLZYcGwqs6b2g/JxdrIIw&#10;P7x0l5Yz82f6X3faHxcfdqvUaNhv3kAE6sO/+OHe6Th/Cvdf4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NgdzBAAAA2wAAAA8AAAAAAAAAAAAAAAAAmAIAAGRycy9kb3du&#10;cmV2LnhtbFBLBQYAAAAABAAEAPUAAACGAwAAAAA=&#10;">
                    <v:textbox inset="1.98119mm,.99061mm,1.98119mm,.99061mm">
                      <w:txbxContent>
                        <w:p w:rsidR="00C8631F" w:rsidRPr="00012782" w:rsidRDefault="00C8631F" w:rsidP="00FE66EC">
                          <w:pPr>
                            <w:autoSpaceDE w:val="0"/>
                            <w:autoSpaceDN w:val="0"/>
                            <w:adjustRightInd w:val="0"/>
                            <w:jc w:val="center"/>
                            <w:rPr>
                              <w:rFonts w:cs="Arial"/>
                              <w:color w:val="000000"/>
                              <w:sz w:val="19"/>
                              <w:lang w:val="es-MX"/>
                            </w:rPr>
                          </w:pPr>
                          <w:r w:rsidRPr="00012782">
                            <w:rPr>
                              <w:rFonts w:cs="Arial"/>
                              <w:color w:val="000000"/>
                              <w:sz w:val="19"/>
                              <w:lang w:val="es-MX"/>
                            </w:rPr>
                            <w:t xml:space="preserve">Director del Personal </w:t>
                          </w:r>
                        </w:p>
                        <w:p w:rsidR="00C8631F" w:rsidRPr="00012782" w:rsidRDefault="00C8631F" w:rsidP="00FE66EC">
                          <w:pPr>
                            <w:autoSpaceDE w:val="0"/>
                            <w:autoSpaceDN w:val="0"/>
                            <w:adjustRightInd w:val="0"/>
                            <w:jc w:val="center"/>
                            <w:rPr>
                              <w:rFonts w:cs="Arial"/>
                              <w:color w:val="000000"/>
                              <w:sz w:val="19"/>
                            </w:rPr>
                          </w:pPr>
                          <w:r w:rsidRPr="00012782">
                            <w:rPr>
                              <w:rFonts w:cs="Arial"/>
                              <w:color w:val="000000"/>
                              <w:sz w:val="19"/>
                              <w:lang w:val="es-MX"/>
                            </w:rPr>
                            <w:t>de Inteligencia</w:t>
                          </w:r>
                        </w:p>
                      </w:txbxContent>
                    </v:textbox>
                  </v:rect>
                  <v:rect id="Rectangle 13" o:spid="_x0000_s1199" style="position:absolute;left:549;top:19065;width:12174;height:31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8fq8IA&#10;AADbAAAADwAAAGRycy9kb3ducmV2LnhtbERPTWvCQBC9F/oflin0ZjaVYjW6SmkpVejFKHgds+Mm&#10;NDubZtck/ntXEHqbx/ucxWqwteio9ZVjBS9JCoK4cLpio2C/+xpNQfiArLF2TAou5GG1fHxYYKZd&#10;z1vq8mBEDGGfoYIyhCaT0hclWfSJa4gjd3KtxRBha6RusY/htpbjNJ1IixXHhhIb+iip+M3PVkF4&#10;+3ntzx3n5s8MR3faHGaf9lup56fhfQ4i0BD+xXf3Wsf5Y7j9Eg+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x+rwgAAANsAAAAPAAAAAAAAAAAAAAAAAJgCAABkcnMvZG93&#10;bnJldi54bWxQSwUGAAAAAAQABAD1AAAAhwMAAAAA&#10;">
                    <v:textbox inset="1.98119mm,.99061mm,1.98119mm,.99061mm">
                      <w:txbxContent>
                        <w:p w:rsidR="00C8631F" w:rsidRPr="00012782" w:rsidRDefault="00C8631F" w:rsidP="00FE66EC">
                          <w:pPr>
                            <w:autoSpaceDE w:val="0"/>
                            <w:autoSpaceDN w:val="0"/>
                            <w:adjustRightInd w:val="0"/>
                            <w:jc w:val="center"/>
                            <w:rPr>
                              <w:rFonts w:cs="Arial"/>
                              <w:color w:val="000000"/>
                              <w:sz w:val="19"/>
                            </w:rPr>
                          </w:pPr>
                          <w:r w:rsidRPr="00012782">
                            <w:rPr>
                              <w:rFonts w:cs="Arial"/>
                              <w:color w:val="000000"/>
                              <w:sz w:val="19"/>
                              <w:lang w:val="es-MX"/>
                            </w:rPr>
                            <w:t>Director Financiero</w:t>
                          </w:r>
                        </w:p>
                      </w:txbxContent>
                    </v:textbox>
                  </v:rect>
                  <v:rect id="Rectangle 14" o:spid="_x0000_s1200" style="position:absolute;left:549;top:26485;width:12174;height:43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iRMEA&#10;AADbAAAADwAAAGRycy9kb3ducmV2LnhtbERPTWvCQBC9F/wPywi91Y0irUZXEUXaQi9GweuYHTfB&#10;7GzMrkn677uFQm/zeJ+zXPe2Ei01vnSsYDxKQBDnTpdsFJyO+5cZCB+QNVaOScE3eVivBk9LTLXr&#10;+EBtFoyIIexTVFCEUKdS+rwgi37kauLIXV1jMUTYGKkb7GK4reQkSV6lxZJjQ4E1bQvKb9nDKghv&#10;X9Pu0XJm7qa/uOvneb6z70o9D/vNAkSgPvyL/9wfOs6fwu8v8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6IkTBAAAA2wAAAA8AAAAAAAAAAAAAAAAAmAIAAGRycy9kb3du&#10;cmV2LnhtbFBLBQYAAAAABAAEAPUAAACGAwAAAAA=&#10;">
                    <v:textbox inset="1.98119mm,.99061mm,1.98119mm,.99061mm">
                      <w:txbxContent>
                        <w:p w:rsidR="00C8631F" w:rsidRPr="00012782" w:rsidRDefault="00C8631F" w:rsidP="00FE66EC">
                          <w:pPr>
                            <w:autoSpaceDE w:val="0"/>
                            <w:autoSpaceDN w:val="0"/>
                            <w:adjustRightInd w:val="0"/>
                            <w:jc w:val="center"/>
                            <w:rPr>
                              <w:rFonts w:cs="Arial"/>
                              <w:color w:val="000000"/>
                              <w:sz w:val="19"/>
                              <w:lang w:val="es-MX"/>
                            </w:rPr>
                          </w:pPr>
                          <w:r w:rsidRPr="00012782">
                            <w:rPr>
                              <w:rFonts w:cs="Arial"/>
                              <w:color w:val="000000"/>
                              <w:sz w:val="19"/>
                              <w:lang w:val="es-MX"/>
                            </w:rPr>
                            <w:t>Jefe de la Mesa de</w:t>
                          </w:r>
                        </w:p>
                        <w:p w:rsidR="00C8631F" w:rsidRPr="00012782" w:rsidRDefault="00C8631F" w:rsidP="00FE66EC">
                          <w:pPr>
                            <w:autoSpaceDE w:val="0"/>
                            <w:autoSpaceDN w:val="0"/>
                            <w:adjustRightInd w:val="0"/>
                            <w:jc w:val="center"/>
                            <w:rPr>
                              <w:rFonts w:cs="Arial"/>
                              <w:color w:val="000000"/>
                              <w:sz w:val="19"/>
                            </w:rPr>
                          </w:pPr>
                          <w:r w:rsidRPr="00012782">
                            <w:rPr>
                              <w:rFonts w:cs="Arial"/>
                              <w:color w:val="000000"/>
                              <w:sz w:val="19"/>
                              <w:lang w:val="es-MX"/>
                            </w:rPr>
                            <w:t xml:space="preserve"> Capital Humano</w:t>
                          </w:r>
                        </w:p>
                      </w:txbxContent>
                    </v:textbox>
                  </v:rect>
                  <v:rect id="Rectangle 15" o:spid="_x0000_s1201" style="position:absolute;left:549;top:22778;width:12174;height:31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QZqMIA&#10;AADbAAAADwAAAGRycy9kb3ducmV2LnhtbERPS2vCQBC+C/6HZYTemo2l+EhdRRRpC15MC16n2XET&#10;zM6m2TVJ/323UPA2H99zVpvB1qKj1leOFUyTFARx4XTFRsHnx+FxAcIHZI21Y1LwQx426/FohZl2&#10;PZ+oy4MRMYR9hgrKEJpMSl+UZNEnriGO3MW1FkOErZG6xT6G21o+pelMWqw4NpTY0K6k4prfrIIw&#10;Pz73t45z822GL3d5Py/39lWph8mwfQERaAh38b/7Tcf5M/j7JR4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JBmowgAAANsAAAAPAAAAAAAAAAAAAAAAAJgCAABkcnMvZG93&#10;bnJldi54bWxQSwUGAAAAAAQABAD1AAAAhwMAAAAA&#10;">
                    <v:textbox inset="1.98119mm,.99061mm,1.98119mm,.99061mm">
                      <w:txbxContent>
                        <w:p w:rsidR="00C8631F" w:rsidRPr="00012782" w:rsidRDefault="00C8631F" w:rsidP="00FE66EC">
                          <w:pPr>
                            <w:autoSpaceDE w:val="0"/>
                            <w:autoSpaceDN w:val="0"/>
                            <w:adjustRightInd w:val="0"/>
                            <w:jc w:val="center"/>
                            <w:rPr>
                              <w:rFonts w:cs="Arial"/>
                              <w:color w:val="000000"/>
                              <w:sz w:val="19"/>
                            </w:rPr>
                          </w:pPr>
                          <w:r w:rsidRPr="00012782">
                            <w:rPr>
                              <w:rFonts w:cs="Arial"/>
                              <w:color w:val="000000"/>
                              <w:sz w:val="19"/>
                              <w:lang w:val="es-MX"/>
                            </w:rPr>
                            <w:t>Jefe de Sistemas</w:t>
                          </w:r>
                        </w:p>
                      </w:txbxContent>
                    </v:textbox>
                  </v:rect>
                  <v:rect id="Rectangle 16" o:spid="_x0000_s1202" style="position:absolute;left:18825;top:32310;width:12168;height:31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8M8EA&#10;AADbAAAADwAAAGRycy9kb3ducmV2LnhtbERPTWvCQBC9F/wPywje6kaRWqOriCJtoZdGweuYHTfB&#10;7GzMrkn677uFQm/zeJ+z2vS2Ei01vnSsYDJOQBDnTpdsFJyOh+dXED4ga6wck4Jv8rBZD55WmGrX&#10;8Re1WTAihrBPUUERQp1K6fOCLPqxq4kjd3WNxRBhY6RusIvhtpLTJHmRFkuODQXWtCsov2UPqyDM&#10;P2fdo+XM3E1/cdeP82Jv35QaDfvtEkSgPvyL/9zvOs6fw+8v8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ovDPBAAAA2wAAAA8AAAAAAAAAAAAAAAAAmAIAAGRycy9kb3du&#10;cmV2LnhtbFBLBQYAAAAABAAEAPUAAACGAwAAAAA=&#10;">
                    <v:textbox inset="1.98119mm,.99061mm,1.98119mm,.99061mm">
                      <w:txbxContent>
                        <w:p w:rsidR="00C8631F" w:rsidRPr="00012782" w:rsidRDefault="00C8631F" w:rsidP="00FE66EC">
                          <w:pPr>
                            <w:autoSpaceDE w:val="0"/>
                            <w:autoSpaceDN w:val="0"/>
                            <w:adjustRightInd w:val="0"/>
                            <w:jc w:val="center"/>
                            <w:rPr>
                              <w:rFonts w:cs="Arial"/>
                              <w:color w:val="000000"/>
                              <w:sz w:val="19"/>
                            </w:rPr>
                          </w:pPr>
                          <w:r w:rsidRPr="00012782">
                            <w:rPr>
                              <w:rFonts w:cs="Arial"/>
                              <w:color w:val="000000"/>
                              <w:sz w:val="19"/>
                              <w:lang w:val="es-MX"/>
                            </w:rPr>
                            <w:t>DDNI/Colección</w:t>
                          </w:r>
                        </w:p>
                      </w:txbxContent>
                    </v:textbox>
                  </v:rect>
                  <v:rect id="Rectangle 17" o:spid="_x0000_s1203" style="position:absolute;left:33214;top:32310;width:12168;height:31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coQcQA&#10;AADbAAAADwAAAGRycy9kb3ducmV2LnhtbESPQUvDQBCF74X+h2UK3tqNIlZjN6VURAUvRsHrmJ1s&#10;gtnZmN0m8d87B6G3Gd6b977Z7WffqZGG2AY2cLnJQBFXwbbsDHy8P65vQcWEbLELTAZ+KcK+WC52&#10;mNsw8RuNZXJKQjjmaKBJqc+1jlVDHuMm9MSi1WHwmGQdnLYDThLuO32VZTfaY8vS0GBPx4aq7/Lk&#10;DaTt6/V0Grl0P27+CvXL592DfzLmYjUf7kElmtPZ/H/9bAVfYOUXGU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3KEHEAAAA2wAAAA8AAAAAAAAAAAAAAAAAmAIAAGRycy9k&#10;b3ducmV2LnhtbFBLBQYAAAAABAAEAPUAAACJAwAAAAA=&#10;">
                    <v:textbox inset="1.98119mm,.99061mm,1.98119mm,.99061mm">
                      <w:txbxContent>
                        <w:p w:rsidR="00C8631F" w:rsidRPr="00012782" w:rsidRDefault="00C8631F" w:rsidP="00FE66EC">
                          <w:pPr>
                            <w:autoSpaceDE w:val="0"/>
                            <w:autoSpaceDN w:val="0"/>
                            <w:adjustRightInd w:val="0"/>
                            <w:jc w:val="center"/>
                            <w:rPr>
                              <w:rFonts w:cs="Arial"/>
                              <w:color w:val="000000"/>
                              <w:sz w:val="19"/>
                            </w:rPr>
                          </w:pPr>
                          <w:r w:rsidRPr="00012782">
                            <w:rPr>
                              <w:rFonts w:cs="Arial"/>
                              <w:color w:val="000000"/>
                              <w:sz w:val="19"/>
                              <w:lang w:val="es-MX"/>
                            </w:rPr>
                            <w:t>DDNI/Análisis</w:t>
                          </w:r>
                        </w:p>
                      </w:txbxContent>
                    </v:textbox>
                  </v:rect>
                  <v:rect id="Rectangle 18" o:spid="_x0000_s1204" style="position:absolute;left:46481;top:32310;width:12180;height:31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uN2sIA&#10;AADbAAAADwAAAGRycy9kb3ducmV2LnhtbERPTWvCQBC9C/6HZYTemo0iraauIoq0hV5MC17H7LgJ&#10;zc7G7Jqk/75bKHibx/uc1Wawteio9ZVjBdMkBUFcOF2xUfD1eXhcgPABWWPtmBT8kIfNejxaYaZd&#10;z0fq8mBEDGGfoYIyhCaT0hclWfSJa4gjd3GtxRBha6RusY/htpazNH2SFiuODSU2tCup+M5vVkF4&#10;/pj3t45zczXD2V3eT8u9fVXqYTJsX0AEGsJd/O9+03H+Ev5+i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u43awgAAANsAAAAPAAAAAAAAAAAAAAAAAJgCAABkcnMvZG93&#10;bnJldi54bWxQSwUGAAAAAAQABAD1AAAAhwMAAAAA&#10;">
                    <v:textbox inset="1.98119mm,.99061mm,1.98119mm,.99061mm">
                      <w:txbxContent>
                        <w:p w:rsidR="00C8631F" w:rsidRPr="00012782" w:rsidRDefault="00C8631F" w:rsidP="00FE66EC">
                          <w:pPr>
                            <w:autoSpaceDE w:val="0"/>
                            <w:autoSpaceDN w:val="0"/>
                            <w:adjustRightInd w:val="0"/>
                            <w:jc w:val="center"/>
                            <w:rPr>
                              <w:rFonts w:cs="Arial"/>
                              <w:color w:val="000000"/>
                              <w:sz w:val="19"/>
                            </w:rPr>
                          </w:pPr>
                          <w:r w:rsidRPr="00012782">
                            <w:rPr>
                              <w:rFonts w:cs="Arial"/>
                              <w:color w:val="000000"/>
                              <w:sz w:val="19"/>
                              <w:lang w:val="es-MX"/>
                            </w:rPr>
                            <w:t>DDNI/Adquisición</w:t>
                          </w:r>
                        </w:p>
                      </w:txbxContent>
                    </v:textbox>
                  </v:rect>
                  <v:rect id="Rectangle 19" o:spid="_x0000_s1205" style="position:absolute;left:4973;top:32310;width:12192;height:42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3u+sAA&#10;AADbAAAADwAAAGRycy9kb3ducmV2LnhtbERPz2vCMBS+C/sfwhvspulk6KxGGY6xCV7sBK/P5pkW&#10;m5faxLb+9+YgePz4fi9Wva1ES40vHSt4HyUgiHOnSzYK9v8/w08QPiBrrByTght5WC1fBgtMtet4&#10;R20WjIgh7FNUUIRQp1L6vCCLfuRq4sidXGMxRNgYqRvsYrit5DhJJtJiybGhwJrWBeXn7GoVhOn2&#10;o7u2nJmL6Y/utDnMvu2vUm+v/dccRKA+PMUP959WMI7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3u+sAAAADbAAAADwAAAAAAAAAAAAAAAACYAgAAZHJzL2Rvd25y&#10;ZXYueG1sUEsFBgAAAAAEAAQA9QAAAIUDAAAAAA==&#10;">
                    <v:textbox inset="1.98119mm,.99061mm,1.98119mm,.99061mm">
                      <w:txbxContent>
                        <w:p w:rsidR="00C8631F" w:rsidRPr="009D25E8" w:rsidRDefault="00C8631F" w:rsidP="00FE66EC">
                          <w:pPr>
                            <w:autoSpaceDE w:val="0"/>
                            <w:autoSpaceDN w:val="0"/>
                            <w:adjustRightInd w:val="0"/>
                            <w:jc w:val="center"/>
                            <w:rPr>
                              <w:rFonts w:cs="Arial"/>
                              <w:color w:val="000000"/>
                              <w:sz w:val="16"/>
                              <w:szCs w:val="16"/>
                              <w:lang w:val="es-MX"/>
                            </w:rPr>
                          </w:pPr>
                          <w:r w:rsidRPr="009D25E8">
                            <w:rPr>
                              <w:rFonts w:cs="Arial"/>
                              <w:color w:val="000000"/>
                              <w:sz w:val="16"/>
                              <w:szCs w:val="16"/>
                              <w:lang w:val="es-MX"/>
                            </w:rPr>
                            <w:t xml:space="preserve">DDNI/Policía, Planes y </w:t>
                          </w:r>
                        </w:p>
                        <w:p w:rsidR="00C8631F" w:rsidRPr="009D25E8" w:rsidRDefault="00C8631F" w:rsidP="00FE66EC">
                          <w:pPr>
                            <w:autoSpaceDE w:val="0"/>
                            <w:autoSpaceDN w:val="0"/>
                            <w:adjustRightInd w:val="0"/>
                            <w:jc w:val="center"/>
                            <w:rPr>
                              <w:rFonts w:cs="Arial"/>
                              <w:color w:val="000000"/>
                              <w:sz w:val="16"/>
                              <w:szCs w:val="16"/>
                            </w:rPr>
                          </w:pPr>
                          <w:r w:rsidRPr="009D25E8">
                            <w:rPr>
                              <w:rFonts w:cs="Arial"/>
                              <w:color w:val="000000"/>
                              <w:sz w:val="16"/>
                              <w:szCs w:val="16"/>
                              <w:lang w:val="es-MX"/>
                            </w:rPr>
                            <w:t>Requerimientos</w:t>
                          </w:r>
                        </w:p>
                      </w:txbxContent>
                    </v:textbox>
                  </v:rect>
                  <v:rect id="Rectangle 20" o:spid="_x0000_s1206" style="position:absolute;left:42618;top:44509;width:12187;height:34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FLYcMA&#10;AADbAAAADwAAAGRycy9kb3ducmV2LnhtbESPQWvCQBSE74X+h+UVvNWNIraNrlIqokIvpgWvz+xz&#10;E8y+jdk1if/eFQo9DjPzDTNf9rYSLTW+dKxgNExAEOdOl2wU/P6sX99B+ICssXJMCm7kYbl4fppj&#10;ql3He2qzYESEsE9RQRFCnUrp84Is+qGriaN3co3FEGVjpG6wi3BbyXGSTKXFkuNCgTV9FZSfs6tV&#10;EN6+J9215cxcTH90p93hY2U3Sg1e+s8ZiEB9+A//tbdawXgE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FLYcMAAADbAAAADwAAAAAAAAAAAAAAAACYAgAAZHJzL2Rv&#10;d25yZXYueG1sUEsFBgAAAAAEAAQA9QAAAIgDAAAAAA==&#10;">
                    <v:textbox inset="1.98119mm,.99061mm,1.98119mm,.99061mm">
                      <w:txbxContent>
                        <w:p w:rsidR="00C8631F" w:rsidRPr="00012782" w:rsidRDefault="00C8631F" w:rsidP="00FE66EC">
                          <w:pPr>
                            <w:autoSpaceDE w:val="0"/>
                            <w:autoSpaceDN w:val="0"/>
                            <w:adjustRightInd w:val="0"/>
                            <w:jc w:val="center"/>
                            <w:rPr>
                              <w:rFonts w:cs="Arial"/>
                              <w:color w:val="000000"/>
                              <w:sz w:val="19"/>
                            </w:rPr>
                          </w:pPr>
                          <w:r w:rsidRPr="00012782">
                            <w:rPr>
                              <w:rFonts w:cs="Arial"/>
                              <w:color w:val="000000"/>
                              <w:sz w:val="19"/>
                              <w:lang w:val="es-MX"/>
                            </w:rPr>
                            <w:t>Cuba/Venezuela MM</w:t>
                          </w:r>
                        </w:p>
                      </w:txbxContent>
                    </v:textbox>
                  </v:rect>
                  <v:rect id="Rectangle 21" o:spid="_x0000_s1207" style="position:absolute;left:42618;top:40796;width:12187;height:31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PVFsQA&#10;AADbAAAADwAAAGRycy9kb3ducmV2LnhtbESPQWvCQBSE74X+h+UVvNVNg9gaXaVURIVemha8PrPP&#10;TWj2bcyuSfz3rlDocZiZb5jFarC16Kj1lWMFL+MEBHHhdMVGwc/35vkNhA/IGmvHpOBKHlbLx4cF&#10;Ztr1/EVdHoyIEPYZKihDaDIpfVGSRT92DXH0Tq61GKJsjdQt9hFua5kmyVRarDgulNjQR0nFb36x&#10;CsLr56S/dJybsxmO7rQ/zNZ2q9ToaXifgwg0hP/wX3unFaQ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1RbEAAAA2wAAAA8AAAAAAAAAAAAAAAAAmAIAAGRycy9k&#10;b3ducmV2LnhtbFBLBQYAAAAABAAEAPUAAACJAwAAAAA=&#10;">
                    <v:textbox inset="1.98119mm,.99061mm,1.98119mm,.99061mm">
                      <w:txbxContent>
                        <w:p w:rsidR="00C8631F" w:rsidRPr="00012782" w:rsidRDefault="00C8631F" w:rsidP="00FE66EC">
                          <w:pPr>
                            <w:autoSpaceDE w:val="0"/>
                            <w:autoSpaceDN w:val="0"/>
                            <w:adjustRightInd w:val="0"/>
                            <w:jc w:val="center"/>
                            <w:rPr>
                              <w:rFonts w:cs="Arial"/>
                              <w:color w:val="000000"/>
                              <w:sz w:val="19"/>
                            </w:rPr>
                          </w:pPr>
                          <w:r w:rsidRPr="00012782">
                            <w:rPr>
                              <w:rFonts w:cs="Arial"/>
                              <w:color w:val="000000"/>
                              <w:sz w:val="19"/>
                              <w:lang w:val="es-MX"/>
                            </w:rPr>
                            <w:t>Irán MM</w:t>
                          </w:r>
                        </w:p>
                      </w:txbxContent>
                    </v:textbox>
                  </v:rect>
                  <v:rect id="Rectangle 22" o:spid="_x0000_s1208" style="position:absolute;left:42618;top:36578;width:12187;height:36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9wjcQA&#10;AADbAAAADwAAAGRycy9kb3ducmV2LnhtbESPQWvCQBSE74L/YXmF3nRTW9RGVxFLaQtejIVeX7PP&#10;TTD7NmbXJP33XUHwOMzMN8xy3dtKtNT40rGCp3ECgjh3umSj4PvwPpqD8AFZY+WYFPyRh/VqOFhi&#10;ql3He2qzYESEsE9RQRFCnUrp84Is+rGriaN3dI3FEGVjpG6wi3BbyUmSTKXFkuNCgTVtC8pP2cUq&#10;CLPdS3dpOTNn0/+649fP65v9UOrxod8sQATqwz18a39qBZNnuH6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cI3EAAAA2wAAAA8AAAAAAAAAAAAAAAAAmAIAAGRycy9k&#10;b3ducmV2LnhtbFBLBQYAAAAABAAEAPUAAACJAwAAAAA=&#10;">
                    <v:textbox inset="1.98119mm,.99061mm,1.98119mm,.99061mm">
                      <w:txbxContent>
                        <w:p w:rsidR="00C8631F" w:rsidRPr="00012782" w:rsidRDefault="00C8631F" w:rsidP="00FE66EC">
                          <w:pPr>
                            <w:autoSpaceDE w:val="0"/>
                            <w:autoSpaceDN w:val="0"/>
                            <w:adjustRightInd w:val="0"/>
                            <w:jc w:val="center"/>
                            <w:rPr>
                              <w:rFonts w:cs="Arial"/>
                              <w:color w:val="000000"/>
                              <w:sz w:val="19"/>
                            </w:rPr>
                          </w:pPr>
                          <w:r w:rsidRPr="00012782">
                            <w:rPr>
                              <w:rFonts w:cs="Arial"/>
                              <w:color w:val="000000"/>
                              <w:sz w:val="19"/>
                              <w:lang w:val="es-MX"/>
                            </w:rPr>
                            <w:t>Corea del Norte MM</w:t>
                          </w:r>
                        </w:p>
                      </w:txbxContent>
                    </v:textbox>
                  </v:rect>
                  <v:rect id="Rectangle 23" o:spid="_x0000_s1209" style="position:absolute;left:11624;top:44509;width:12193;height:31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bo+cMA&#10;AADbAAAADwAAAGRycy9kb3ducmV2LnhtbESPQWvCQBSE74L/YXmCN90oojV1FWkpWvBiKvT6mn1u&#10;QrNv0+yapP++WxA8DjPzDbPZ9bYSLTW+dKxgNk1AEOdOl2wUXD7eJk8gfEDWWDkmBb/kYbcdDjaY&#10;atfxmdosGBEh7FNUUIRQp1L6vCCLfupq4uhdXWMxRNkYqRvsItxWcp4kS2mx5LhQYE0vBeXf2c0q&#10;CKvToru1nJkf03+56/vn+tUelBqP+v0ziEB9eITv7aNWMF/A/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bo+cMAAADbAAAADwAAAAAAAAAAAAAAAACYAgAAZHJzL2Rv&#10;d25yZXYueG1sUEsFBgAAAAAEAAQA9QAAAIgDAAAAAA==&#10;">
                    <v:textbox inset="1.98119mm,.99061mm,1.98119mm,.99061mm">
                      <w:txbxContent>
                        <w:p w:rsidR="00C8631F" w:rsidRPr="00012782" w:rsidRDefault="00C8631F" w:rsidP="00FE66EC">
                          <w:pPr>
                            <w:autoSpaceDE w:val="0"/>
                            <w:autoSpaceDN w:val="0"/>
                            <w:adjustRightInd w:val="0"/>
                            <w:jc w:val="center"/>
                            <w:rPr>
                              <w:rFonts w:cs="Arial"/>
                              <w:color w:val="000000"/>
                              <w:sz w:val="19"/>
                            </w:rPr>
                          </w:pPr>
                          <w:r w:rsidRPr="00012782">
                            <w:rPr>
                              <w:rFonts w:cs="Arial"/>
                              <w:color w:val="000000"/>
                              <w:sz w:val="19"/>
                              <w:lang w:val="es-MX"/>
                            </w:rPr>
                            <w:t>NCTC</w:t>
                          </w:r>
                        </w:p>
                      </w:txbxContent>
                    </v:textbox>
                  </v:rect>
                  <v:rect id="Rectangle 24" o:spid="_x0000_s1210" style="position:absolute;left:11624;top:40796;width:12193;height:31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pNYsQA&#10;AADbAAAADwAAAGRycy9kb3ducmV2LnhtbESPQWvCQBSE74L/YXmF3nRTadVGVxFLaQtejIVeX7PP&#10;TTD7NmbXJP33XUHwOMzMN8xy3dtKtNT40rGCp3ECgjh3umSj4PvwPpqD8AFZY+WYFPyRh/VqOFhi&#10;ql3He2qzYESEsE9RQRFCnUrp84Is+rGriaN3dI3FEGVjpG6wi3BbyUmSTKXFkuNCgTVtC8pP2cUq&#10;CLPdc3dpOTNn0/+649fP65v9UOrxod8sQATqwz18a39qBZMXuH6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TWLEAAAA2wAAAA8AAAAAAAAAAAAAAAAAmAIAAGRycy9k&#10;b3ducmV2LnhtbFBLBQYAAAAABAAEAPUAAACJAwAAAAA=&#10;">
                    <v:textbox inset="1.98119mm,.99061mm,1.98119mm,.99061mm">
                      <w:txbxContent>
                        <w:p w:rsidR="00C8631F" w:rsidRPr="00012782" w:rsidRDefault="00C8631F" w:rsidP="00FE66EC">
                          <w:pPr>
                            <w:autoSpaceDE w:val="0"/>
                            <w:autoSpaceDN w:val="0"/>
                            <w:adjustRightInd w:val="0"/>
                            <w:jc w:val="center"/>
                            <w:rPr>
                              <w:rFonts w:cs="Arial"/>
                              <w:color w:val="000000"/>
                              <w:sz w:val="19"/>
                            </w:rPr>
                          </w:pPr>
                          <w:r w:rsidRPr="00012782">
                            <w:rPr>
                              <w:rFonts w:cs="Arial"/>
                              <w:color w:val="000000"/>
                              <w:sz w:val="19"/>
                              <w:lang w:val="es-MX"/>
                            </w:rPr>
                            <w:t>NCIX</w:t>
                          </w:r>
                        </w:p>
                      </w:txbxContent>
                    </v:textbox>
                  </v:rect>
                  <v:rect id="Rectangle 25" o:spid="_x0000_s1211" style="position:absolute;left:11624;top:37089;width:12193;height:31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jTFcMA&#10;AADbAAAADwAAAGRycy9kb3ducmV2LnhtbESPQWvCQBSE7wX/w/IEb3WjiK3RVaSlqNCLqeD1mX1u&#10;gtm3aXZN0n/fFQo9DjPzDbPa9LYSLTW+dKxgMk5AEOdOl2wUnL4+nl9B+ICssXJMCn7Iw2Y9eFph&#10;ql3HR2qzYESEsE9RQRFCnUrp84Is+rGriaN3dY3FEGVjpG6wi3BbyWmSzKXFkuNCgTW9FZTfsrtV&#10;EF4+Z9295cx8m/7irofz4t3ulBoN++0SRKA+/If/2nutYDqHx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jTFcMAAADbAAAADwAAAAAAAAAAAAAAAACYAgAAZHJzL2Rv&#10;d25yZXYueG1sUEsFBgAAAAAEAAQA9QAAAIgDAAAAAA==&#10;">
                    <v:textbox inset="1.98119mm,.99061mm,1.98119mm,.99061mm">
                      <w:txbxContent>
                        <w:p w:rsidR="00C8631F" w:rsidRPr="00012782" w:rsidRDefault="00C8631F" w:rsidP="00FE66EC">
                          <w:pPr>
                            <w:autoSpaceDE w:val="0"/>
                            <w:autoSpaceDN w:val="0"/>
                            <w:adjustRightInd w:val="0"/>
                            <w:jc w:val="center"/>
                            <w:rPr>
                              <w:rFonts w:cs="Arial"/>
                              <w:color w:val="000000"/>
                              <w:sz w:val="19"/>
                            </w:rPr>
                          </w:pPr>
                          <w:r w:rsidRPr="00012782">
                            <w:rPr>
                              <w:rFonts w:cs="Arial"/>
                              <w:color w:val="000000"/>
                              <w:sz w:val="19"/>
                              <w:lang w:val="es-MX"/>
                            </w:rPr>
                            <w:t>NCPC</w:t>
                          </w:r>
                        </w:p>
                      </w:txbxContent>
                    </v:textbox>
                  </v:rect>
                  <v:rect id="Rectangle 26" o:spid="_x0000_s1212" style="position:absolute;left:47597;width:11064;height:5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2jsQA&#10;AADbAAAADwAAAGRycy9kb3ducmV2LnhtbESPT2vCQBTE74LfYXlCb81GKf5JXUVaSlvwYhR6fc0+&#10;N6HZt2l2TeK37woFj8PM/IZZbwdbi45aXzlWME1SEMSF0xUbBafj2+MShA/IGmvHpOBKHrab8WiN&#10;mXY9H6jLgxERwj5DBWUITSalL0qy6BPXEEfv7FqLIcrWSN1iH+G2lrM0nUuLFceFEht6Kan4yS9W&#10;QVjsn/pLx7n5NcO3O39+rV7tu1IPk2H3DCLQEO7h//aHVjBbwO1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Edo7EAAAA2wAAAA8AAAAAAAAAAAAAAAAAmAIAAGRycy9k&#10;b3ducmV2LnhtbFBLBQYAAAAABAAEAPUAAACJAwAAAAA=&#10;">
                    <v:textbox inset="1.98119mm,.99061mm,1.98119mm,.99061mm">
                      <w:txbxContent>
                        <w:p w:rsidR="00C8631F" w:rsidRPr="00012782" w:rsidRDefault="00C8631F" w:rsidP="00FE66EC">
                          <w:pPr>
                            <w:autoSpaceDE w:val="0"/>
                            <w:autoSpaceDN w:val="0"/>
                            <w:adjustRightInd w:val="0"/>
                            <w:jc w:val="center"/>
                            <w:rPr>
                              <w:rFonts w:cs="Arial"/>
                              <w:color w:val="000000"/>
                              <w:sz w:val="19"/>
                              <w:lang w:val="es-MX"/>
                            </w:rPr>
                          </w:pPr>
                          <w:r w:rsidRPr="00012782">
                            <w:rPr>
                              <w:rFonts w:cs="Arial"/>
                              <w:color w:val="000000"/>
                              <w:sz w:val="19"/>
                              <w:lang w:val="es-MX"/>
                            </w:rPr>
                            <w:t xml:space="preserve">Comunidad de </w:t>
                          </w:r>
                        </w:p>
                        <w:p w:rsidR="00C8631F" w:rsidRPr="00012782" w:rsidRDefault="00C8631F" w:rsidP="00FE66EC">
                          <w:pPr>
                            <w:autoSpaceDE w:val="0"/>
                            <w:autoSpaceDN w:val="0"/>
                            <w:adjustRightInd w:val="0"/>
                            <w:jc w:val="center"/>
                            <w:rPr>
                              <w:rFonts w:cs="Arial"/>
                              <w:color w:val="000000"/>
                              <w:sz w:val="19"/>
                              <w:lang w:val="es-MX"/>
                            </w:rPr>
                          </w:pPr>
                          <w:r w:rsidRPr="00012782">
                            <w:rPr>
                              <w:rFonts w:cs="Arial"/>
                              <w:color w:val="000000"/>
                              <w:sz w:val="19"/>
                              <w:lang w:val="es-MX"/>
                            </w:rPr>
                            <w:t xml:space="preserve">Inteligencia </w:t>
                          </w:r>
                        </w:p>
                        <w:p w:rsidR="00C8631F" w:rsidRPr="00012782" w:rsidRDefault="00C8631F" w:rsidP="00FE66EC">
                          <w:pPr>
                            <w:autoSpaceDE w:val="0"/>
                            <w:autoSpaceDN w:val="0"/>
                            <w:adjustRightInd w:val="0"/>
                            <w:jc w:val="center"/>
                            <w:rPr>
                              <w:rFonts w:cs="Arial"/>
                              <w:color w:val="000000"/>
                              <w:sz w:val="19"/>
                            </w:rPr>
                          </w:pPr>
                          <w:r w:rsidRPr="00012782">
                            <w:rPr>
                              <w:rFonts w:cs="Arial"/>
                              <w:color w:val="000000"/>
                              <w:sz w:val="19"/>
                              <w:lang w:val="es-MX"/>
                            </w:rPr>
                            <w:t>Conjunta</w:t>
                          </w:r>
                        </w:p>
                      </w:txbxContent>
                    </v:textbox>
                  </v:rect>
                  <v:line id="Line 27" o:spid="_x0000_s1213" style="position:absolute;visibility:visible" from="14382,2641" to="14382,1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8" o:spid="_x0000_s1214" style="position:absolute;flip:x;visibility:visible" from="12180,2641" to="14382,2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29" o:spid="_x0000_s1215" style="position:absolute;flip:x;visibility:visible" from="12180,6355" to="14382,6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30" o:spid="_x0000_s1216" style="position:absolute;flip:x;visibility:visible" from="12180,10062" to="14382,10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31" o:spid="_x0000_s1217" style="position:absolute;flip:x;visibility:visible" from="12180,14298" to="14382,1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32" o:spid="_x0000_s1218" style="position:absolute;flip:x;visibility:visible" from="14382,8467" to="22132,8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3" o:spid="_x0000_s1219" style="position:absolute;visibility:visible" from="40958,8467" to="47597,8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34" o:spid="_x0000_s1220" style="position:absolute;flip:x;visibility:visible" from="36528,1588" to="47597,1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u3zMIAAADbAAAADwAAAGRycy9kb3ducmV2LnhtbESPQWvCQBSE7wX/w/IEb82mFmuJriJi&#10;pYgXY72/ZJ+b0OzbkF01/feuIPQ4zMw3zHzZ20ZcqfO1YwVvSQqCuHS6ZqPg5/j1+gnCB2SNjWNS&#10;8EcelovByxwz7W58oGsejIgQ9hkqqEJoMyl9WZFFn7iWOHpn11kMUXZG6g5vEW4bOU7TD2mx5rhQ&#10;YUvrisrf/GIVFJvVyeyK08aOea+3ZpIXLHOlRsN+NQMRqA//4Wf7Wyt4n8Lj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u3zMIAAADbAAAADwAAAAAAAAAAAAAA&#10;AAChAgAAZHJzL2Rvd25yZXYueG1sUEsFBgAAAAAEAAQA+QAAAJADAAAAAA==&#10;">
                    <v:stroke dashstyle="dash"/>
                  </v:line>
                  <v:line id="Line 35" o:spid="_x0000_s1221" style="position:absolute;visibility:visible" from="36528,1588" to="36528,4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zUv8EAAADbAAAADwAAAGRycy9kb3ducmV2LnhtbERPTWvCQBC9F/wPywje6sYKpaauUgTB&#10;g1aq0vOQHZPU7Gzc3cb4751DocfH+54ve9eojkKsPRuYjDNQxIW3NZcGTsf18xuomJAtNp7JwJ0i&#10;LBeDpznm1t/4i7pDKpWEcMzRQJVSm2sdi4ocxrFviYU7++AwCQyltgFvEu4a/ZJlr9phzdJQYUur&#10;iorL4ddJb1Fuw/X759Jvzrvt+srd7PO4N2Y07D/eQSXq07/4z72xBqYyV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XNS/wQAAANsAAAAPAAAAAAAAAAAAAAAA&#10;AKECAABkcnMvZG93bnJldi54bWxQSwUGAAAAAAQABAD5AAAAjwMAAAAA&#10;">
                    <v:stroke dashstyle="dash"/>
                  </v:line>
                  <v:line id="Line 36" o:spid="_x0000_s1222" style="position:absolute;visibility:visible" from="32004,13713" to="32098,42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37" o:spid="_x0000_s1223" style="position:absolute;visibility:visible" from="23792,42379" to="42618,42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38" o:spid="_x0000_s1224" style="position:absolute;visibility:visible" from="26563,12710" to="26563,15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AOX8IAAADbAAAADwAAAGRycy9kb3ducmV2LnhtbESPzYrCMBSF98K8Q7gD7jRVR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2AOX8IAAADbAAAADwAAAAAAAAAAAAAA&#10;AAChAgAAZHJzL2Rvd25yZXYueG1sUEsFBgAAAAAEAAQA+QAAAJADAAAAAA==&#10;">
                    <v:stroke dashstyle="dash"/>
                  </v:line>
                  <v:line id="Line 39" o:spid="_x0000_s1225" style="position:absolute;visibility:visible" from="12723,24373" to="32098,2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0" o:spid="_x0000_s1226" style="position:absolute;visibility:visible" from="14944,20130" to="14944,28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41" o:spid="_x0000_s1227" style="position:absolute;flip:x;visibility:visible" from="12723,20130" to="14944,20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42" o:spid="_x0000_s1228" style="position:absolute;flip:x;visibility:visible" from="12723,28609" to="14944,28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43" o:spid="_x0000_s1229" style="position:absolute;visibility:visible" from="32098,20666" to="33757,2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44" o:spid="_x0000_s1230" style="position:absolute;visibility:visible" from="9965,30728" to="53688,30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45" o:spid="_x0000_s1231" style="position:absolute;visibility:visible" from="9965,30728" to="9965,32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46" o:spid="_x0000_s1232" style="position:absolute;visibility:visible" from="24903,30728" to="24903,32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47" o:spid="_x0000_s1233" style="position:absolute;visibility:visible" from="38737,30728" to="38737,32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48" o:spid="_x0000_s1234" style="position:absolute;visibility:visible" from="53688,30728" to="53688,32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49" o:spid="_x0000_s1235" style="position:absolute;visibility:visible" from="26007,38142" to="26007,4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0" o:spid="_x0000_s1236" style="position:absolute;visibility:visible" from="40397,38142" to="40397,4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1" o:spid="_x0000_s1237" style="position:absolute;flip:x;visibility:visible" from="23792,38142" to="26007,38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52" o:spid="_x0000_s1238" style="position:absolute;flip:x;visibility:visible" from="23792,46098" to="26007,4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53" o:spid="_x0000_s1239" style="position:absolute;visibility:visible" from="40397,38142" to="42618,38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4" o:spid="_x0000_s1240" style="position:absolute;visibility:visible" from="40397,46098" to="42618,4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5" o:spid="_x0000_s1241" style="position:absolute;visibility:visible" from="30993,33911" to="33214,33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MxH8EAAADbAAAADwAAAGRycy9kb3ducmV2LnhtbERPTWvCQBC9F/wPywje6saCpaauUgTB&#10;g1aq0vOQHZPU7Gzc3cb4751DocfH+54ve9eojkKsPRuYjDNQxIW3NZcGTsf18xuomJAtNp7JwJ0i&#10;LBeDpznm1t/4i7pDKpWEcMzRQJVSm2sdi4ocxrFviYU7++AwCQyltgFvEu4a/ZJlr9phzdJQYUur&#10;iorL4ddJb1Fuw/X759Jvzrvt+srd7PO4N2Y07D/eQSXq07/4z72xBqYyV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gzEfwQAAANsAAAAPAAAAAAAAAAAAAAAA&#10;AKECAABkcnMvZG93bnJldi54bWxQSwUGAAAAAAQABAD5AAAAjwMAAAAA&#10;">
                    <v:stroke dashstyle="dash"/>
                  </v:line>
                  <v:line id="Line 56" o:spid="_x0000_s1242" style="position:absolute;visibility:visible" from="31555,33911" to="31555,4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UhMIAAADbAAAADwAAAGRycy9kb3ducmV2LnhtbESPS4vCMBSF98L8h3AH3Gk6gqIdo8iA&#10;4MJRfDDrS3Ntq81NTWLt/HsjCC4P5/FxpvPWVKIh50vLCr76CQjizOqScwXHw7I3BuEDssbKMin4&#10;Jw/z2Udniqm2d95Rsw+5iCPsU1RQhFCnUvqsIIO+b2vi6J2sMxiidLnUDu9x3FRykCQjabDkSCiw&#10;pp+Cssv+ZiI3y9fu+ne+tKvT73p55WayOWyV6n62i28QgdrwDr/aK61gOIH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UhMIAAADbAAAADwAAAAAAAAAAAAAA&#10;AAChAgAAZHJzL2Rvd25yZXYueG1sUEsFBgAAAAAEAAQA+QAAAJADAAAAAA==&#10;">
                    <v:stroke dashstyle="dash"/>
                  </v:line>
                  <v:line id="Line 57" o:spid="_x0000_s1243" style="position:absolute;visibility:visible" from="23792,41861" to="42618,4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3pMAAAADbAAAADwAAAGRycy9kb3ducmV2LnhtbERPTWvCQBC9F/wPywje6kYPoqmrlILg&#10;wSrV0vOQHZPU7Gzc3cb4751DwePjfS/XvWtURyHWng1Mxhko4sLbmksD36fN6xxUTMgWG89k4E4R&#10;1qvByxJz62/8Rd0xlUpCOOZooEqpzbWORUUO49i3xMKdfXCYBIZS24A3CXeNnmbZTDusWRoqbOmj&#10;ouJy/HPSW5S7cP35vfTb8+duc+VusT8djBkN+/c3UIn69BT/u7fWwEzWyxf5AXr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96TAAAAA2wAAAA8AAAAAAAAAAAAAAAAA&#10;oQIAAGRycy9kb3ducmV2LnhtbFBLBQYAAAAABAAEAPkAAACOAwAAAAA=&#10;">
                    <v:stroke dashstyle="dash"/>
                  </v:line>
                  <w10:wrap type="none"/>
                  <w10:anchorlock/>
                </v:group>
              </w:pict>
            </w:r>
          </w:p>
        </w:tc>
        <w:tc>
          <w:tcPr>
            <w:tcW w:w="3492" w:type="dxa"/>
          </w:tcPr>
          <w:p w:rsidR="00FE66EC" w:rsidRPr="00D87287" w:rsidRDefault="00FE66EC" w:rsidP="00D87287">
            <w:pPr>
              <w:jc w:val="both"/>
              <w:rPr>
                <w:rFonts w:cs="Arial"/>
                <w:b/>
                <w:sz w:val="18"/>
                <w:szCs w:val="18"/>
              </w:rPr>
            </w:pPr>
          </w:p>
          <w:p w:rsidR="00FE66EC" w:rsidRPr="00D87287" w:rsidRDefault="00FE66EC" w:rsidP="00D87287">
            <w:pPr>
              <w:shd w:val="clear" w:color="auto" w:fill="FFFFFF"/>
              <w:jc w:val="both"/>
              <w:rPr>
                <w:rFonts w:cs="Arial"/>
                <w:b/>
                <w:color w:val="000000"/>
                <w:sz w:val="18"/>
                <w:szCs w:val="18"/>
              </w:rPr>
            </w:pPr>
            <w:r w:rsidRPr="00D87287">
              <w:rPr>
                <w:rFonts w:cs="Arial"/>
                <w:b/>
                <w:color w:val="000000"/>
                <w:sz w:val="18"/>
                <w:szCs w:val="18"/>
              </w:rPr>
              <w:t>Sustantivas:</w:t>
            </w:r>
          </w:p>
          <w:p w:rsidR="00FE66EC" w:rsidRPr="00D87287" w:rsidRDefault="00FE66EC" w:rsidP="00D87287">
            <w:pPr>
              <w:pStyle w:val="NormalWeb"/>
              <w:numPr>
                <w:ilvl w:val="0"/>
                <w:numId w:val="1"/>
              </w:numPr>
              <w:tabs>
                <w:tab w:val="clear" w:pos="720"/>
              </w:tabs>
              <w:ind w:left="372" w:hanging="372"/>
              <w:rPr>
                <w:rFonts w:ascii="Arial" w:hAnsi="Arial" w:cs="Arial"/>
                <w:bCs/>
                <w:sz w:val="18"/>
                <w:szCs w:val="18"/>
              </w:rPr>
            </w:pPr>
            <w:r w:rsidRPr="00D87287">
              <w:rPr>
                <w:rFonts w:ascii="Arial" w:hAnsi="Arial" w:cs="Arial"/>
                <w:sz w:val="18"/>
                <w:szCs w:val="18"/>
                <w:lang w:val="es-MX"/>
              </w:rPr>
              <w:t xml:space="preserve">Servir como </w:t>
            </w:r>
            <w:r w:rsidRPr="00D87287">
              <w:rPr>
                <w:rFonts w:ascii="Arial" w:hAnsi="Arial" w:cs="Arial"/>
                <w:sz w:val="18"/>
                <w:szCs w:val="18"/>
              </w:rPr>
              <w:t xml:space="preserve">Jefe de </w:t>
            </w:r>
            <w:smartTag w:uri="urn:schemas-microsoft-com:office:smarttags" w:element="PersonName">
              <w:smartTagPr>
                <w:attr w:name="ProductID" w:val="la Comunidad"/>
              </w:smartTagPr>
              <w:r w:rsidRPr="00D87287">
                <w:rPr>
                  <w:rFonts w:ascii="Arial" w:hAnsi="Arial" w:cs="Arial"/>
                  <w:sz w:val="18"/>
                  <w:szCs w:val="18"/>
                </w:rPr>
                <w:t>la Comunidad</w:t>
              </w:r>
            </w:smartTag>
            <w:r w:rsidRPr="00D87287">
              <w:rPr>
                <w:rFonts w:ascii="Arial" w:hAnsi="Arial" w:cs="Arial"/>
                <w:sz w:val="18"/>
                <w:szCs w:val="18"/>
              </w:rPr>
              <w:t xml:space="preserve"> de Inteligencia</w:t>
            </w:r>
            <w:r w:rsidRPr="00D87287">
              <w:rPr>
                <w:rFonts w:ascii="Arial" w:hAnsi="Arial" w:cs="Arial"/>
                <w:bCs/>
                <w:sz w:val="18"/>
                <w:szCs w:val="18"/>
              </w:rPr>
              <w:t>.</w:t>
            </w:r>
          </w:p>
          <w:p w:rsidR="00FE66EC" w:rsidRPr="00D87287" w:rsidRDefault="00FE66EC" w:rsidP="00D87287">
            <w:pPr>
              <w:pStyle w:val="NormalWeb"/>
              <w:numPr>
                <w:ilvl w:val="0"/>
                <w:numId w:val="1"/>
              </w:numPr>
              <w:tabs>
                <w:tab w:val="clear" w:pos="720"/>
              </w:tabs>
              <w:ind w:left="372" w:hanging="372"/>
              <w:rPr>
                <w:rFonts w:ascii="Arial" w:hAnsi="Arial" w:cs="Arial"/>
                <w:bCs/>
                <w:sz w:val="18"/>
                <w:szCs w:val="18"/>
              </w:rPr>
            </w:pPr>
            <w:r w:rsidRPr="00D87287">
              <w:rPr>
                <w:rFonts w:ascii="Arial" w:hAnsi="Arial" w:cs="Arial"/>
                <w:sz w:val="18"/>
                <w:szCs w:val="18"/>
              </w:rPr>
              <w:t>Actuar como consejero principal del Presidente en inteligencia relacionada con la seguridad nacional.</w:t>
            </w:r>
          </w:p>
          <w:p w:rsidR="00FE66EC" w:rsidRPr="00D87287" w:rsidRDefault="00FE66EC" w:rsidP="00D87287">
            <w:pPr>
              <w:pStyle w:val="NormalWeb"/>
              <w:numPr>
                <w:ilvl w:val="0"/>
                <w:numId w:val="1"/>
              </w:numPr>
              <w:tabs>
                <w:tab w:val="clear" w:pos="720"/>
              </w:tabs>
              <w:ind w:left="372" w:hanging="372"/>
              <w:rPr>
                <w:rFonts w:ascii="Arial" w:hAnsi="Arial" w:cs="Arial"/>
                <w:bCs/>
                <w:sz w:val="18"/>
                <w:szCs w:val="18"/>
              </w:rPr>
            </w:pPr>
            <w:r w:rsidRPr="00D87287">
              <w:rPr>
                <w:rFonts w:ascii="Arial" w:hAnsi="Arial" w:cs="Arial"/>
                <w:sz w:val="18"/>
                <w:szCs w:val="18"/>
              </w:rPr>
              <w:t>Dirigir y controlar el Programa de Inteligencia Nacional.</w:t>
            </w:r>
          </w:p>
          <w:p w:rsidR="00FE66EC" w:rsidRPr="00D87287" w:rsidRDefault="00FE66EC" w:rsidP="00D87287">
            <w:pPr>
              <w:pStyle w:val="NormalWeb"/>
              <w:numPr>
                <w:ilvl w:val="0"/>
                <w:numId w:val="1"/>
              </w:numPr>
              <w:tabs>
                <w:tab w:val="clear" w:pos="720"/>
              </w:tabs>
              <w:ind w:left="372" w:hanging="372"/>
              <w:rPr>
                <w:rFonts w:ascii="Arial" w:hAnsi="Arial" w:cs="Arial"/>
                <w:bCs/>
                <w:sz w:val="18"/>
                <w:szCs w:val="18"/>
              </w:rPr>
            </w:pPr>
            <w:r w:rsidRPr="00D87287">
              <w:rPr>
                <w:rFonts w:ascii="Arial" w:hAnsi="Arial" w:cs="Arial"/>
                <w:sz w:val="18"/>
                <w:szCs w:val="18"/>
              </w:rPr>
              <w:t>Establecer los requisitos y procedimientos para la clasificación de la información de inteligencia y para el acceso a la información de inteligencia clasificada.</w:t>
            </w:r>
          </w:p>
          <w:p w:rsidR="00FE66EC" w:rsidRPr="00D87287" w:rsidRDefault="00FE66EC" w:rsidP="00D87287">
            <w:pPr>
              <w:pStyle w:val="secsubsec"/>
              <w:ind w:firstLine="0"/>
              <w:jc w:val="both"/>
              <w:rPr>
                <w:rFonts w:ascii="Arial" w:hAnsi="Arial" w:cs="Arial"/>
                <w:b/>
                <w:bCs/>
                <w:sz w:val="18"/>
                <w:szCs w:val="18"/>
              </w:rPr>
            </w:pPr>
            <w:r w:rsidRPr="00D87287">
              <w:rPr>
                <w:rFonts w:ascii="Arial" w:hAnsi="Arial" w:cs="Arial"/>
                <w:b/>
                <w:bCs/>
                <w:sz w:val="18"/>
                <w:szCs w:val="18"/>
              </w:rPr>
              <w:t>Adjetivas:</w:t>
            </w:r>
          </w:p>
          <w:p w:rsidR="00FE66EC" w:rsidRPr="00D87287" w:rsidRDefault="00FE66EC" w:rsidP="00D87287">
            <w:pPr>
              <w:pStyle w:val="NormalWeb"/>
              <w:numPr>
                <w:ilvl w:val="0"/>
                <w:numId w:val="1"/>
              </w:numPr>
              <w:tabs>
                <w:tab w:val="clear" w:pos="720"/>
              </w:tabs>
              <w:ind w:left="372" w:hanging="372"/>
              <w:rPr>
                <w:rFonts w:ascii="Arial" w:hAnsi="Arial" w:cs="Arial"/>
                <w:sz w:val="18"/>
                <w:szCs w:val="18"/>
              </w:rPr>
            </w:pPr>
            <w:r w:rsidRPr="00D87287">
              <w:rPr>
                <w:rFonts w:ascii="Arial" w:hAnsi="Arial" w:cs="Arial"/>
                <w:sz w:val="18"/>
                <w:szCs w:val="18"/>
              </w:rPr>
              <w:t xml:space="preserve">Desarrollar e implementar las políticas de programas de personal aplicables que establezcan los estándares para la educación, capacitación y desarrollo profesional del personal de </w:t>
            </w:r>
            <w:smartTag w:uri="urn:schemas-microsoft-com:office:smarttags" w:element="PersonName">
              <w:smartTagPr>
                <w:attr w:name="ProductID" w:val="la Comunidad"/>
              </w:smartTagPr>
              <w:r w:rsidRPr="00D87287">
                <w:rPr>
                  <w:rFonts w:ascii="Arial" w:hAnsi="Arial" w:cs="Arial"/>
                  <w:sz w:val="18"/>
                  <w:szCs w:val="18"/>
                </w:rPr>
                <w:t>la Comunidad</w:t>
              </w:r>
            </w:smartTag>
            <w:r w:rsidRPr="00D87287">
              <w:rPr>
                <w:rFonts w:ascii="Arial" w:hAnsi="Arial" w:cs="Arial"/>
                <w:sz w:val="18"/>
                <w:szCs w:val="18"/>
              </w:rPr>
              <w:t xml:space="preserve"> de Inteligencia; y que promuevan y faciliten la contratación y permanencia de personal altamente calificado para la realización eficaz de las actividades de inteligencia.</w:t>
            </w:r>
          </w:p>
          <w:p w:rsidR="00FE66EC" w:rsidRPr="00D87287" w:rsidRDefault="00FE66EC" w:rsidP="00D87287">
            <w:pPr>
              <w:pStyle w:val="NormalWeb"/>
              <w:numPr>
                <w:ilvl w:val="0"/>
                <w:numId w:val="1"/>
              </w:numPr>
              <w:tabs>
                <w:tab w:val="clear" w:pos="720"/>
              </w:tabs>
              <w:ind w:left="372" w:hanging="372"/>
              <w:rPr>
                <w:rFonts w:ascii="Arial" w:hAnsi="Arial" w:cs="Arial"/>
                <w:sz w:val="18"/>
                <w:szCs w:val="18"/>
              </w:rPr>
            </w:pPr>
            <w:r w:rsidRPr="00D87287">
              <w:rPr>
                <w:rFonts w:ascii="Arial" w:hAnsi="Arial" w:cs="Arial"/>
                <w:color w:val="333333"/>
                <w:sz w:val="18"/>
                <w:szCs w:val="18"/>
              </w:rPr>
              <w:t xml:space="preserve">Determinar el presupuesto anual </w:t>
            </w:r>
            <w:r w:rsidRPr="00D87287">
              <w:rPr>
                <w:rFonts w:ascii="Arial" w:hAnsi="Arial" w:cs="Arial"/>
                <w:sz w:val="18"/>
                <w:szCs w:val="18"/>
              </w:rPr>
              <w:t>para</w:t>
            </w:r>
            <w:r w:rsidRPr="00D87287">
              <w:rPr>
                <w:rFonts w:ascii="Arial" w:hAnsi="Arial" w:cs="Arial"/>
                <w:color w:val="333333"/>
                <w:sz w:val="18"/>
                <w:szCs w:val="18"/>
              </w:rPr>
              <w:t xml:space="preserve"> las actividades de inteligencia de EE.UU.</w:t>
            </w:r>
          </w:p>
          <w:p w:rsidR="00FE66EC" w:rsidRPr="00D87287" w:rsidRDefault="00FE66EC" w:rsidP="00D87287">
            <w:pPr>
              <w:jc w:val="both"/>
              <w:rPr>
                <w:rFonts w:cs="Arial"/>
                <w:bCs/>
                <w:sz w:val="18"/>
                <w:szCs w:val="18"/>
              </w:rPr>
            </w:pPr>
            <w:r w:rsidRPr="00D87287">
              <w:rPr>
                <w:rFonts w:cs="Arial"/>
                <w:b/>
                <w:bCs/>
                <w:sz w:val="18"/>
                <w:szCs w:val="18"/>
              </w:rPr>
              <w:t>N</w:t>
            </w:r>
            <w:r w:rsidR="00614E89">
              <w:rPr>
                <w:rFonts w:cs="Arial"/>
                <w:b/>
                <w:bCs/>
                <w:sz w:val="18"/>
                <w:szCs w:val="18"/>
              </w:rPr>
              <w:t>ota</w:t>
            </w:r>
            <w:r w:rsidRPr="00D87287">
              <w:rPr>
                <w:rFonts w:cs="Arial"/>
                <w:b/>
                <w:bCs/>
                <w:sz w:val="18"/>
                <w:szCs w:val="18"/>
              </w:rPr>
              <w:t xml:space="preserve">: </w:t>
            </w:r>
            <w:r w:rsidRPr="00D87287">
              <w:rPr>
                <w:rFonts w:cs="Arial"/>
                <w:bCs/>
                <w:sz w:val="18"/>
                <w:szCs w:val="18"/>
              </w:rPr>
              <w:t>La estructura de</w:t>
            </w:r>
            <w:r w:rsidRPr="00D87287">
              <w:rPr>
                <w:rFonts w:cs="Arial"/>
                <w:sz w:val="18"/>
                <w:szCs w:val="18"/>
              </w:rPr>
              <w:t xml:space="preserve"> la Oficina del Director de Inteligencia Nacional (ODNI)</w:t>
            </w:r>
            <w:r w:rsidRPr="00D87287">
              <w:rPr>
                <w:rFonts w:cs="Arial"/>
                <w:bCs/>
                <w:sz w:val="18"/>
                <w:szCs w:val="18"/>
              </w:rPr>
              <w:t xml:space="preserve">l se encuentra establecida en el US </w:t>
            </w:r>
            <w:r w:rsidRPr="00D87287">
              <w:rPr>
                <w:rFonts w:cs="Arial"/>
                <w:bCs/>
                <w:sz w:val="18"/>
                <w:szCs w:val="18"/>
              </w:rPr>
              <w:lastRenderedPageBreak/>
              <w:t>CODE, TITULO 50, CAPÍTULO 15, SECCIÓN 403-3, de la siguiente manera:</w:t>
            </w:r>
          </w:p>
          <w:p w:rsidR="00FE66EC" w:rsidRPr="00D87287" w:rsidRDefault="00FE66EC" w:rsidP="00D87287">
            <w:pPr>
              <w:jc w:val="both"/>
              <w:rPr>
                <w:rFonts w:cs="Arial"/>
                <w:bCs/>
                <w:sz w:val="18"/>
                <w:szCs w:val="18"/>
              </w:rPr>
            </w:pPr>
          </w:p>
          <w:p w:rsidR="00FE66EC" w:rsidRPr="00D87287" w:rsidRDefault="00FE66EC" w:rsidP="00D87287">
            <w:pPr>
              <w:tabs>
                <w:tab w:val="left" w:pos="314"/>
              </w:tabs>
              <w:ind w:left="330" w:hanging="330"/>
              <w:jc w:val="both"/>
              <w:rPr>
                <w:rFonts w:cs="Arial"/>
                <w:sz w:val="18"/>
                <w:szCs w:val="18"/>
              </w:rPr>
            </w:pPr>
            <w:r w:rsidRPr="00D87287">
              <w:rPr>
                <w:rFonts w:cs="Arial"/>
                <w:sz w:val="18"/>
                <w:szCs w:val="18"/>
              </w:rPr>
              <w:t>-</w:t>
            </w:r>
            <w:r w:rsidRPr="00D87287">
              <w:rPr>
                <w:rFonts w:cs="Arial"/>
                <w:sz w:val="18"/>
                <w:szCs w:val="18"/>
              </w:rPr>
              <w:tab/>
              <w:t>Director de Inteligencia Nacional (DNI)</w:t>
            </w:r>
            <w:r w:rsidR="00D21E24">
              <w:rPr>
                <w:rFonts w:cs="Arial"/>
                <w:sz w:val="18"/>
                <w:szCs w:val="18"/>
              </w:rPr>
              <w:t>.</w:t>
            </w:r>
          </w:p>
          <w:p w:rsidR="00FE66EC" w:rsidRPr="00D87287" w:rsidRDefault="00FE66EC" w:rsidP="00D21E24">
            <w:pPr>
              <w:tabs>
                <w:tab w:val="left" w:pos="497"/>
              </w:tabs>
              <w:ind w:left="497" w:hanging="284"/>
              <w:jc w:val="both"/>
              <w:rPr>
                <w:rFonts w:cs="Arial"/>
                <w:sz w:val="18"/>
                <w:szCs w:val="18"/>
              </w:rPr>
            </w:pPr>
            <w:r w:rsidRPr="00D87287">
              <w:rPr>
                <w:rFonts w:cs="Arial"/>
                <w:sz w:val="18"/>
                <w:szCs w:val="18"/>
              </w:rPr>
              <w:t>-</w:t>
            </w:r>
            <w:r w:rsidRPr="00D87287">
              <w:rPr>
                <w:rFonts w:cs="Arial"/>
                <w:sz w:val="18"/>
                <w:szCs w:val="18"/>
              </w:rPr>
              <w:tab/>
              <w:t>Subdirector Principal d</w:t>
            </w:r>
            <w:r w:rsidR="00D21E24">
              <w:rPr>
                <w:rFonts w:cs="Arial"/>
                <w:sz w:val="18"/>
                <w:szCs w:val="18"/>
              </w:rPr>
              <w:t>e Inteligencia Nacional (PDDNI).</w:t>
            </w:r>
          </w:p>
          <w:p w:rsidR="00FE66EC" w:rsidRPr="00D87287" w:rsidRDefault="00FE66EC" w:rsidP="00D21E24">
            <w:pPr>
              <w:tabs>
                <w:tab w:val="left" w:pos="497"/>
              </w:tabs>
              <w:ind w:left="497" w:hanging="284"/>
              <w:jc w:val="both"/>
              <w:rPr>
                <w:rFonts w:cs="Arial"/>
                <w:sz w:val="18"/>
                <w:szCs w:val="18"/>
              </w:rPr>
            </w:pPr>
            <w:r w:rsidRPr="00D87287">
              <w:rPr>
                <w:rFonts w:cs="Arial"/>
                <w:sz w:val="18"/>
                <w:szCs w:val="18"/>
              </w:rPr>
              <w:t>-</w:t>
            </w:r>
            <w:r w:rsidRPr="00D87287">
              <w:rPr>
                <w:rFonts w:cs="Arial"/>
                <w:sz w:val="18"/>
                <w:szCs w:val="18"/>
              </w:rPr>
              <w:tab/>
              <w:t xml:space="preserve">Cualquier otro Subdirector de Inteligencia Nacional, nombrado de conformidad con la Sección 403-3 del Título 50 del </w:t>
            </w:r>
            <w:r w:rsidRPr="00D87287">
              <w:rPr>
                <w:rFonts w:cs="Arial"/>
                <w:i/>
                <w:sz w:val="18"/>
                <w:szCs w:val="18"/>
              </w:rPr>
              <w:t>US CODE</w:t>
            </w:r>
            <w:r w:rsidR="00D21E24">
              <w:rPr>
                <w:rFonts w:cs="Arial"/>
                <w:i/>
                <w:sz w:val="18"/>
                <w:szCs w:val="18"/>
              </w:rPr>
              <w:t>.</w:t>
            </w:r>
          </w:p>
          <w:p w:rsidR="00FE66EC" w:rsidRPr="00D87287" w:rsidRDefault="00FE66EC" w:rsidP="00D87287">
            <w:pPr>
              <w:tabs>
                <w:tab w:val="left" w:pos="504"/>
              </w:tabs>
              <w:ind w:left="504" w:hanging="240"/>
              <w:jc w:val="both"/>
              <w:rPr>
                <w:rFonts w:cs="Arial"/>
                <w:sz w:val="18"/>
                <w:szCs w:val="18"/>
              </w:rPr>
            </w:pPr>
            <w:r w:rsidRPr="00D87287">
              <w:rPr>
                <w:rFonts w:cs="Arial"/>
                <w:sz w:val="18"/>
                <w:szCs w:val="18"/>
              </w:rPr>
              <w:t>-</w:t>
            </w:r>
            <w:r w:rsidRPr="00D87287">
              <w:rPr>
                <w:rFonts w:cs="Arial"/>
                <w:sz w:val="18"/>
                <w:szCs w:val="18"/>
              </w:rPr>
              <w:tab/>
              <w:t>Consejo de Inteligencia Nacional (NIC)</w:t>
            </w:r>
            <w:r w:rsidR="00D21E24">
              <w:rPr>
                <w:rFonts w:cs="Arial"/>
                <w:sz w:val="18"/>
                <w:szCs w:val="18"/>
              </w:rPr>
              <w:t>.</w:t>
            </w:r>
          </w:p>
          <w:p w:rsidR="00FE66EC" w:rsidRPr="00D87287" w:rsidRDefault="00FE66EC" w:rsidP="00D87287">
            <w:pPr>
              <w:tabs>
                <w:tab w:val="left" w:pos="504"/>
              </w:tabs>
              <w:ind w:left="504" w:hanging="240"/>
              <w:jc w:val="both"/>
              <w:rPr>
                <w:rFonts w:cs="Arial"/>
                <w:sz w:val="18"/>
                <w:szCs w:val="18"/>
              </w:rPr>
            </w:pPr>
            <w:r w:rsidRPr="00D87287">
              <w:rPr>
                <w:rFonts w:cs="Arial"/>
                <w:sz w:val="18"/>
                <w:szCs w:val="18"/>
              </w:rPr>
              <w:t>-</w:t>
            </w:r>
            <w:r w:rsidRPr="00D87287">
              <w:rPr>
                <w:rFonts w:cs="Arial"/>
                <w:sz w:val="18"/>
                <w:szCs w:val="18"/>
              </w:rPr>
              <w:tab/>
              <w:t>Asesor General</w:t>
            </w:r>
            <w:r w:rsidR="00D21E24">
              <w:rPr>
                <w:rFonts w:cs="Arial"/>
                <w:sz w:val="18"/>
                <w:szCs w:val="18"/>
              </w:rPr>
              <w:t>.</w:t>
            </w:r>
          </w:p>
          <w:p w:rsidR="00FE66EC" w:rsidRPr="00D87287" w:rsidRDefault="00FE66EC" w:rsidP="00D87287">
            <w:pPr>
              <w:tabs>
                <w:tab w:val="left" w:pos="504"/>
              </w:tabs>
              <w:ind w:left="504" w:hanging="240"/>
              <w:jc w:val="both"/>
              <w:rPr>
                <w:rFonts w:cs="Arial"/>
                <w:sz w:val="18"/>
                <w:szCs w:val="18"/>
              </w:rPr>
            </w:pPr>
            <w:r w:rsidRPr="00D87287">
              <w:rPr>
                <w:rFonts w:cs="Arial"/>
                <w:sz w:val="18"/>
                <w:szCs w:val="18"/>
              </w:rPr>
              <w:t>-</w:t>
            </w:r>
            <w:r w:rsidRPr="00D87287">
              <w:rPr>
                <w:rFonts w:cs="Arial"/>
                <w:sz w:val="18"/>
                <w:szCs w:val="18"/>
              </w:rPr>
              <w:tab/>
              <w:t>Funcionario para la Protección de Derechos Civiles</w:t>
            </w:r>
            <w:r w:rsidR="00D21E24">
              <w:rPr>
                <w:rFonts w:cs="Arial"/>
                <w:sz w:val="18"/>
                <w:szCs w:val="18"/>
              </w:rPr>
              <w:t>.</w:t>
            </w:r>
          </w:p>
          <w:p w:rsidR="00FE66EC" w:rsidRPr="00D87287" w:rsidRDefault="00FE66EC" w:rsidP="00D87287">
            <w:pPr>
              <w:tabs>
                <w:tab w:val="left" w:pos="504"/>
              </w:tabs>
              <w:ind w:left="504" w:hanging="240"/>
              <w:jc w:val="both"/>
              <w:rPr>
                <w:rFonts w:cs="Arial"/>
                <w:sz w:val="18"/>
                <w:szCs w:val="18"/>
              </w:rPr>
            </w:pPr>
            <w:r w:rsidRPr="00D87287">
              <w:rPr>
                <w:rFonts w:cs="Arial"/>
                <w:sz w:val="18"/>
                <w:szCs w:val="18"/>
              </w:rPr>
              <w:t>-</w:t>
            </w:r>
            <w:r w:rsidRPr="00D87287">
              <w:rPr>
                <w:rFonts w:cs="Arial"/>
                <w:sz w:val="18"/>
                <w:szCs w:val="18"/>
              </w:rPr>
              <w:tab/>
              <w:t>Director de Ciencia y Tecnología</w:t>
            </w:r>
          </w:p>
          <w:p w:rsidR="00FE66EC" w:rsidRPr="00D87287" w:rsidRDefault="00FE66EC" w:rsidP="00D87287">
            <w:pPr>
              <w:tabs>
                <w:tab w:val="left" w:pos="504"/>
              </w:tabs>
              <w:ind w:left="504" w:hanging="240"/>
              <w:jc w:val="both"/>
              <w:rPr>
                <w:rFonts w:cs="Arial"/>
                <w:sz w:val="18"/>
                <w:szCs w:val="18"/>
              </w:rPr>
            </w:pPr>
            <w:r w:rsidRPr="00D87287">
              <w:rPr>
                <w:rFonts w:cs="Arial"/>
                <w:sz w:val="18"/>
                <w:szCs w:val="18"/>
              </w:rPr>
              <w:t>-</w:t>
            </w:r>
            <w:r w:rsidRPr="00D87287">
              <w:rPr>
                <w:rFonts w:cs="Arial"/>
                <w:sz w:val="18"/>
                <w:szCs w:val="18"/>
              </w:rPr>
              <w:tab/>
              <w:t xml:space="preserve">Director Ejecutivo de Contrainteligencia Nacional (incluyendo </w:t>
            </w:r>
            <w:smartTag w:uri="urn:schemas-microsoft-com:office:smarttags" w:element="PersonName">
              <w:smartTagPr>
                <w:attr w:name="ProductID" w:val="la Direcci￳n Ejecutiva"/>
              </w:smartTagPr>
              <w:r w:rsidRPr="00D87287">
                <w:rPr>
                  <w:rFonts w:cs="Arial"/>
                  <w:sz w:val="18"/>
                  <w:szCs w:val="18"/>
                </w:rPr>
                <w:t>la Dirección Ejecutiva</w:t>
              </w:r>
            </w:smartTag>
            <w:r w:rsidRPr="00D87287">
              <w:rPr>
                <w:rFonts w:cs="Arial"/>
                <w:sz w:val="18"/>
                <w:szCs w:val="18"/>
              </w:rPr>
              <w:t xml:space="preserve"> de Contrainteligencia Nacional). </w:t>
            </w:r>
          </w:p>
          <w:p w:rsidR="00FE66EC" w:rsidRPr="00D87287" w:rsidRDefault="00FE66EC" w:rsidP="00D87287">
            <w:pPr>
              <w:tabs>
                <w:tab w:val="left" w:pos="504"/>
              </w:tabs>
              <w:ind w:left="504" w:hanging="240"/>
              <w:jc w:val="both"/>
              <w:rPr>
                <w:rFonts w:cs="Arial"/>
                <w:sz w:val="18"/>
                <w:szCs w:val="18"/>
              </w:rPr>
            </w:pPr>
            <w:r w:rsidRPr="00D87287">
              <w:rPr>
                <w:rFonts w:cs="Arial"/>
                <w:sz w:val="18"/>
                <w:szCs w:val="18"/>
              </w:rPr>
              <w:t>-</w:t>
            </w:r>
            <w:r w:rsidRPr="00D87287">
              <w:rPr>
                <w:rFonts w:cs="Arial"/>
                <w:sz w:val="18"/>
                <w:szCs w:val="18"/>
              </w:rPr>
              <w:tab/>
              <w:t>Cualquier otra Oficina o Funcionario establecido por Ley o por el DNI.</w:t>
            </w:r>
          </w:p>
          <w:p w:rsidR="00FE66EC" w:rsidRPr="00D87287" w:rsidRDefault="00FE66EC" w:rsidP="00D87287">
            <w:pPr>
              <w:ind w:left="634"/>
              <w:jc w:val="both"/>
              <w:rPr>
                <w:rFonts w:cs="Arial"/>
                <w:sz w:val="18"/>
                <w:szCs w:val="18"/>
              </w:rPr>
            </w:pPr>
          </w:p>
          <w:p w:rsidR="00FE66EC" w:rsidRPr="00D87287" w:rsidRDefault="00FE66EC" w:rsidP="00D87287">
            <w:pPr>
              <w:jc w:val="both"/>
              <w:rPr>
                <w:rFonts w:cs="Arial"/>
                <w:sz w:val="18"/>
                <w:szCs w:val="18"/>
              </w:rPr>
            </w:pPr>
            <w:r w:rsidRPr="00D87287">
              <w:rPr>
                <w:rFonts w:cs="Arial"/>
                <w:sz w:val="18"/>
                <w:szCs w:val="18"/>
              </w:rPr>
              <w:t xml:space="preserve">Asimismo, del sitio de Internet de </w:t>
            </w:r>
            <w:smartTag w:uri="urn:schemas-microsoft-com:office:smarttags" w:element="PersonName">
              <w:smartTagPr>
                <w:attr w:name="ProductID" w:val="la ODNI"/>
              </w:smartTagPr>
              <w:r w:rsidRPr="00D87287">
                <w:rPr>
                  <w:rFonts w:cs="Arial"/>
                  <w:sz w:val="18"/>
                  <w:szCs w:val="18"/>
                </w:rPr>
                <w:t>la ODNI</w:t>
              </w:r>
            </w:smartTag>
            <w:r w:rsidRPr="00D87287">
              <w:rPr>
                <w:rFonts w:cs="Arial"/>
                <w:sz w:val="18"/>
                <w:szCs w:val="18"/>
              </w:rPr>
              <w:t>, se desprenden las siguientes Subdirecciones:</w:t>
            </w:r>
          </w:p>
          <w:p w:rsidR="00FE66EC" w:rsidRPr="00D87287" w:rsidRDefault="00FE66EC" w:rsidP="00D87287">
            <w:pPr>
              <w:jc w:val="both"/>
              <w:rPr>
                <w:rFonts w:cs="Arial"/>
                <w:sz w:val="18"/>
                <w:szCs w:val="18"/>
              </w:rPr>
            </w:pPr>
          </w:p>
          <w:p w:rsidR="00FE66EC" w:rsidRPr="00D87287" w:rsidRDefault="00FE66EC" w:rsidP="00D87287">
            <w:pPr>
              <w:jc w:val="both"/>
              <w:rPr>
                <w:rFonts w:cs="Arial"/>
                <w:sz w:val="18"/>
                <w:szCs w:val="18"/>
              </w:rPr>
            </w:pPr>
            <w:r w:rsidRPr="00D87287">
              <w:rPr>
                <w:rFonts w:cs="Arial"/>
                <w:sz w:val="18"/>
                <w:szCs w:val="18"/>
              </w:rPr>
              <w:t>- Subdirección de Control Administrativo (DDNIA)</w:t>
            </w:r>
          </w:p>
          <w:p w:rsidR="00FE66EC" w:rsidRPr="00D87287" w:rsidRDefault="00FE66EC" w:rsidP="00D87287">
            <w:pPr>
              <w:jc w:val="both"/>
              <w:rPr>
                <w:rFonts w:cs="Arial"/>
                <w:sz w:val="18"/>
                <w:szCs w:val="18"/>
              </w:rPr>
            </w:pPr>
            <w:r w:rsidRPr="00D87287">
              <w:rPr>
                <w:rFonts w:cs="Arial"/>
                <w:sz w:val="18"/>
                <w:szCs w:val="18"/>
              </w:rPr>
              <w:t>- Subdirección de Recolección (DDNIC)</w:t>
            </w:r>
          </w:p>
          <w:p w:rsidR="00FE66EC" w:rsidRPr="00D87287" w:rsidRDefault="00FE66EC" w:rsidP="00D87287">
            <w:pPr>
              <w:jc w:val="both"/>
              <w:rPr>
                <w:rFonts w:cs="Arial"/>
                <w:sz w:val="18"/>
                <w:szCs w:val="18"/>
              </w:rPr>
            </w:pPr>
            <w:r w:rsidRPr="00D87287">
              <w:rPr>
                <w:rFonts w:cs="Arial"/>
                <w:sz w:val="18"/>
                <w:szCs w:val="18"/>
              </w:rPr>
              <w:t>- Subdirección de Requerimientos (DDNIR)</w:t>
            </w:r>
          </w:p>
          <w:p w:rsidR="00FE66EC" w:rsidRPr="00D87287" w:rsidRDefault="00FE66EC" w:rsidP="00D87287">
            <w:pPr>
              <w:jc w:val="both"/>
              <w:rPr>
                <w:rFonts w:cs="Arial"/>
                <w:sz w:val="18"/>
                <w:szCs w:val="18"/>
              </w:rPr>
            </w:pPr>
            <w:r w:rsidRPr="00D87287">
              <w:rPr>
                <w:rFonts w:cs="Arial"/>
                <w:sz w:val="18"/>
                <w:szCs w:val="18"/>
              </w:rPr>
              <w:t>- Subdirección de Análisis (DDNIA)</w:t>
            </w:r>
          </w:p>
          <w:p w:rsidR="00FE66EC" w:rsidRPr="00D87287" w:rsidRDefault="00FE66EC" w:rsidP="00D87287">
            <w:pPr>
              <w:jc w:val="both"/>
              <w:rPr>
                <w:rFonts w:cs="Arial"/>
                <w:sz w:val="18"/>
                <w:szCs w:val="18"/>
              </w:rPr>
            </w:pPr>
          </w:p>
          <w:p w:rsidR="00FE66EC" w:rsidRDefault="00D5209E" w:rsidP="00D21E24">
            <w:pPr>
              <w:jc w:val="both"/>
              <w:rPr>
                <w:rFonts w:cs="Arial"/>
                <w:b/>
                <w:i/>
                <w:sz w:val="18"/>
                <w:szCs w:val="18"/>
              </w:rPr>
            </w:pPr>
            <w:hyperlink r:id="rId14" w:history="1">
              <w:r w:rsidR="00FE66EC" w:rsidRPr="0003620F">
                <w:rPr>
                  <w:rStyle w:val="Hipervnculo"/>
                  <w:rFonts w:cs="Arial"/>
                  <w:b/>
                  <w:sz w:val="18"/>
                  <w:szCs w:val="18"/>
                </w:rPr>
                <w:t>http://ww</w:t>
              </w:r>
              <w:r w:rsidR="00FE66EC" w:rsidRPr="0003620F">
                <w:rPr>
                  <w:rStyle w:val="Hipervnculo"/>
                  <w:rFonts w:cs="Arial"/>
                  <w:b/>
                  <w:sz w:val="18"/>
                  <w:szCs w:val="18"/>
                </w:rPr>
                <w:t>w</w:t>
              </w:r>
              <w:r w:rsidR="00FE66EC" w:rsidRPr="0003620F">
                <w:rPr>
                  <w:rStyle w:val="Hipervnculo"/>
                  <w:rFonts w:cs="Arial"/>
                  <w:b/>
                  <w:sz w:val="18"/>
                  <w:szCs w:val="18"/>
                </w:rPr>
                <w:t>.dn</w:t>
              </w:r>
              <w:r w:rsidR="00FE66EC" w:rsidRPr="0003620F">
                <w:rPr>
                  <w:rStyle w:val="Hipervnculo"/>
                  <w:rFonts w:cs="Arial"/>
                  <w:b/>
                  <w:sz w:val="18"/>
                  <w:szCs w:val="18"/>
                </w:rPr>
                <w:t>i</w:t>
              </w:r>
              <w:r w:rsidR="00FE66EC" w:rsidRPr="0003620F">
                <w:rPr>
                  <w:rStyle w:val="Hipervnculo"/>
                  <w:rFonts w:cs="Arial"/>
                  <w:b/>
                  <w:sz w:val="18"/>
                  <w:szCs w:val="18"/>
                </w:rPr>
                <w:t>.gov/organization.htm</w:t>
              </w:r>
            </w:hyperlink>
            <w:r w:rsidR="00FE66EC" w:rsidRPr="0003620F">
              <w:rPr>
                <w:rFonts w:cs="Arial"/>
                <w:b/>
                <w:i/>
                <w:sz w:val="18"/>
                <w:szCs w:val="18"/>
              </w:rPr>
              <w:t xml:space="preserve"> </w:t>
            </w:r>
          </w:p>
          <w:p w:rsidR="006A46FE" w:rsidRPr="0003620F" w:rsidRDefault="006A46FE" w:rsidP="00D21E24">
            <w:pPr>
              <w:jc w:val="both"/>
              <w:rPr>
                <w:rFonts w:cs="Arial"/>
                <w:b/>
                <w:sz w:val="18"/>
                <w:szCs w:val="18"/>
              </w:rPr>
            </w:pPr>
          </w:p>
        </w:tc>
      </w:tr>
      <w:tr w:rsidR="00D87287" w:rsidRPr="00D87287" w:rsidTr="00B16A9D">
        <w:tc>
          <w:tcPr>
            <w:tcW w:w="2306" w:type="dxa"/>
            <w:tcBorders>
              <w:bottom w:val="single" w:sz="4" w:space="0" w:color="auto"/>
            </w:tcBorders>
          </w:tcPr>
          <w:p w:rsidR="008E3370" w:rsidRDefault="008E3370" w:rsidP="00B16A9D">
            <w:pPr>
              <w:jc w:val="center"/>
              <w:rPr>
                <w:rFonts w:cs="Arial"/>
                <w:b/>
                <w:sz w:val="20"/>
                <w:szCs w:val="20"/>
                <w:u w:val="single"/>
                <w:lang w:val="es-MX"/>
              </w:rPr>
            </w:pPr>
          </w:p>
          <w:p w:rsidR="008E3370" w:rsidRDefault="008E3370" w:rsidP="00B16A9D">
            <w:pPr>
              <w:jc w:val="center"/>
              <w:rPr>
                <w:rFonts w:cs="Arial"/>
                <w:noProof/>
                <w:color w:val="0000FF"/>
                <w:sz w:val="20"/>
                <w:szCs w:val="20"/>
                <w:u w:val="single"/>
                <w:lang w:val="es-MX" w:eastAsia="es-MX"/>
              </w:rPr>
            </w:pPr>
            <w:r w:rsidRPr="008E3370">
              <w:rPr>
                <w:rFonts w:cs="Arial"/>
                <w:b/>
                <w:sz w:val="20"/>
                <w:szCs w:val="20"/>
                <w:u w:val="single"/>
                <w:lang w:val="es-MX"/>
              </w:rPr>
              <w:t>REINO UNIDO DE LA GRAN BRETAÑA DE LA IRLANDA DEL NORTE</w:t>
            </w:r>
            <w:r w:rsidRPr="008E3370">
              <w:rPr>
                <w:rFonts w:cs="Arial"/>
                <w:noProof/>
                <w:color w:val="0000FF"/>
                <w:sz w:val="20"/>
                <w:szCs w:val="20"/>
                <w:u w:val="single"/>
                <w:lang w:val="es-MX" w:eastAsia="es-MX"/>
              </w:rPr>
              <w:t xml:space="preserve"> </w:t>
            </w:r>
          </w:p>
          <w:p w:rsidR="008E3370" w:rsidRDefault="008E3370" w:rsidP="00B16A9D">
            <w:pPr>
              <w:jc w:val="center"/>
              <w:rPr>
                <w:rFonts w:cs="Arial"/>
                <w:noProof/>
                <w:color w:val="0000FF"/>
                <w:sz w:val="20"/>
                <w:szCs w:val="20"/>
                <w:u w:val="single"/>
                <w:lang w:val="es-MX" w:eastAsia="es-MX"/>
              </w:rPr>
            </w:pPr>
          </w:p>
          <w:p w:rsidR="008E3370" w:rsidRDefault="008E3370" w:rsidP="00B16A9D">
            <w:pPr>
              <w:jc w:val="center"/>
              <w:rPr>
                <w:rFonts w:cs="Arial"/>
                <w:noProof/>
                <w:color w:val="0000FF"/>
                <w:sz w:val="20"/>
                <w:szCs w:val="20"/>
                <w:u w:val="single"/>
                <w:lang w:val="es-MX" w:eastAsia="es-MX"/>
              </w:rPr>
            </w:pPr>
          </w:p>
          <w:p w:rsidR="00FE66EC" w:rsidRPr="00D87287" w:rsidRDefault="00F6639E" w:rsidP="00B16A9D">
            <w:pPr>
              <w:jc w:val="center"/>
              <w:rPr>
                <w:sz w:val="18"/>
                <w:szCs w:val="18"/>
              </w:rPr>
            </w:pPr>
            <w:r w:rsidRPr="00F6639E">
              <w:rPr>
                <w:noProof/>
                <w:sz w:val="18"/>
                <w:szCs w:val="18"/>
              </w:rPr>
              <w:drawing>
                <wp:inline distT="0" distB="0" distL="0" distR="0">
                  <wp:extent cx="936104" cy="792088"/>
                  <wp:effectExtent l="19050" t="0" r="0" b="0"/>
                  <wp:docPr id="13" name="Imagen 5"/>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5" cstate="print"/>
                          <a:srcRect l="1840" t="24235" r="88562" b="64937"/>
                          <a:stretch>
                            <a:fillRect/>
                          </a:stretch>
                        </pic:blipFill>
                        <pic:spPr bwMode="auto">
                          <a:xfrm>
                            <a:off x="0" y="0"/>
                            <a:ext cx="936104" cy="792088"/>
                          </a:xfrm>
                          <a:prstGeom prst="rect">
                            <a:avLst/>
                          </a:prstGeom>
                          <a:noFill/>
                          <a:ln w="9525">
                            <a:noFill/>
                            <a:miter lim="800000"/>
                            <a:headEnd/>
                            <a:tailEnd/>
                          </a:ln>
                        </pic:spPr>
                      </pic:pic>
                    </a:graphicData>
                  </a:graphic>
                </wp:inline>
              </w:drawing>
            </w:r>
          </w:p>
          <w:p w:rsidR="008E3370" w:rsidRDefault="008E3370" w:rsidP="00B16A9D">
            <w:pPr>
              <w:jc w:val="center"/>
              <w:rPr>
                <w:rFonts w:cs="Arial"/>
                <w:sz w:val="18"/>
                <w:szCs w:val="18"/>
                <w:lang w:val="es-MX"/>
              </w:rPr>
            </w:pPr>
          </w:p>
          <w:p w:rsidR="00EA3019" w:rsidRDefault="00FE66EC" w:rsidP="00B16A9D">
            <w:pPr>
              <w:jc w:val="center"/>
              <w:rPr>
                <w:rFonts w:cs="Arial"/>
                <w:sz w:val="18"/>
                <w:szCs w:val="18"/>
                <w:lang w:val="es-MX"/>
              </w:rPr>
            </w:pPr>
            <w:r w:rsidRPr="00D87287">
              <w:rPr>
                <w:rFonts w:cs="Arial"/>
                <w:sz w:val="18"/>
                <w:szCs w:val="18"/>
                <w:lang w:val="es-MX"/>
              </w:rPr>
              <w:t>SERVICIO SECRETO DE INTELIGENCIA (SIS) o (MI6)</w:t>
            </w:r>
          </w:p>
          <w:p w:rsidR="00EA3019" w:rsidRDefault="00EA3019" w:rsidP="00B16A9D">
            <w:pPr>
              <w:jc w:val="center"/>
              <w:rPr>
                <w:rFonts w:cs="Arial"/>
                <w:sz w:val="18"/>
                <w:szCs w:val="18"/>
                <w:lang w:val="es-MX"/>
              </w:rPr>
            </w:pPr>
          </w:p>
          <w:p w:rsidR="00FE66EC" w:rsidRPr="00EA3019" w:rsidRDefault="00FE66EC" w:rsidP="00B16A9D">
            <w:pPr>
              <w:jc w:val="center"/>
              <w:rPr>
                <w:i/>
                <w:sz w:val="18"/>
                <w:szCs w:val="18"/>
                <w:u w:val="single"/>
              </w:rPr>
            </w:pPr>
          </w:p>
        </w:tc>
        <w:tc>
          <w:tcPr>
            <w:tcW w:w="2280" w:type="dxa"/>
            <w:tcBorders>
              <w:bottom w:val="single" w:sz="4" w:space="0" w:color="auto"/>
            </w:tcBorders>
          </w:tcPr>
          <w:p w:rsidR="00FE66EC" w:rsidRPr="00D87287" w:rsidRDefault="00FE66EC" w:rsidP="00B16A9D">
            <w:pPr>
              <w:jc w:val="center"/>
              <w:rPr>
                <w:rFonts w:cs="Arial"/>
                <w:sz w:val="18"/>
                <w:szCs w:val="18"/>
                <w:lang w:val="es-MX"/>
              </w:rPr>
            </w:pPr>
          </w:p>
          <w:p w:rsidR="00FE66EC" w:rsidRPr="00D87287" w:rsidRDefault="00FE66EC" w:rsidP="00B16A9D">
            <w:pPr>
              <w:jc w:val="center"/>
              <w:rPr>
                <w:rFonts w:cs="Arial"/>
                <w:sz w:val="18"/>
                <w:szCs w:val="18"/>
              </w:rPr>
            </w:pPr>
            <w:r w:rsidRPr="00D87287">
              <w:rPr>
                <w:rFonts w:cs="Arial"/>
                <w:sz w:val="18"/>
                <w:szCs w:val="18"/>
                <w:lang w:val="es-MX"/>
              </w:rPr>
              <w:t>LEY DE LOS SERVICIOS DE INTELIGENCIA DE 1994</w:t>
            </w:r>
          </w:p>
        </w:tc>
        <w:tc>
          <w:tcPr>
            <w:tcW w:w="10042" w:type="dxa"/>
            <w:tcBorders>
              <w:bottom w:val="single" w:sz="4" w:space="0" w:color="auto"/>
            </w:tcBorders>
            <w:vAlign w:val="center"/>
          </w:tcPr>
          <w:p w:rsidR="00FE66EC" w:rsidRPr="00D87287" w:rsidRDefault="00FE66EC" w:rsidP="00D87287">
            <w:pPr>
              <w:jc w:val="center"/>
              <w:rPr>
                <w:rFonts w:cs="Arial"/>
                <w:sz w:val="18"/>
                <w:szCs w:val="18"/>
              </w:rPr>
            </w:pPr>
          </w:p>
          <w:p w:rsidR="00FE66EC" w:rsidRPr="00D87287" w:rsidRDefault="00FE66EC" w:rsidP="00D87287">
            <w:pPr>
              <w:jc w:val="center"/>
              <w:rPr>
                <w:i/>
                <w:sz w:val="18"/>
                <w:szCs w:val="18"/>
              </w:rPr>
            </w:pPr>
          </w:p>
          <w:p w:rsidR="00FE66EC" w:rsidRPr="00D87287" w:rsidRDefault="00FE66EC" w:rsidP="00D87287">
            <w:pPr>
              <w:jc w:val="center"/>
              <w:rPr>
                <w:sz w:val="18"/>
                <w:szCs w:val="18"/>
              </w:rPr>
            </w:pPr>
            <w:r w:rsidRPr="00D87287">
              <w:rPr>
                <w:sz w:val="18"/>
                <w:szCs w:val="18"/>
              </w:rPr>
              <w:t>- - - - -</w:t>
            </w:r>
          </w:p>
        </w:tc>
        <w:tc>
          <w:tcPr>
            <w:tcW w:w="3492" w:type="dxa"/>
            <w:tcBorders>
              <w:bottom w:val="single" w:sz="4" w:space="0" w:color="auto"/>
            </w:tcBorders>
          </w:tcPr>
          <w:p w:rsidR="00B646CA" w:rsidRDefault="00B646CA" w:rsidP="00B646CA">
            <w:pPr>
              <w:shd w:val="clear" w:color="auto" w:fill="FFFFFF"/>
              <w:jc w:val="both"/>
              <w:outlineLvl w:val="3"/>
              <w:rPr>
                <w:rStyle w:val="legdslegp1grouptitlefirst"/>
                <w:rFonts w:cs="Arial"/>
                <w:b/>
                <w:color w:val="000000"/>
                <w:sz w:val="18"/>
                <w:szCs w:val="18"/>
              </w:rPr>
            </w:pPr>
          </w:p>
          <w:p w:rsidR="00FE66EC" w:rsidRPr="00D87287" w:rsidRDefault="00FE66EC" w:rsidP="00B646CA">
            <w:pPr>
              <w:shd w:val="clear" w:color="auto" w:fill="FFFFFF"/>
              <w:jc w:val="both"/>
              <w:outlineLvl w:val="3"/>
              <w:rPr>
                <w:rStyle w:val="legdslegp1grouptitlefirst"/>
                <w:rFonts w:cs="Arial"/>
                <w:b/>
                <w:color w:val="000000"/>
                <w:sz w:val="18"/>
                <w:szCs w:val="18"/>
              </w:rPr>
            </w:pPr>
            <w:r w:rsidRPr="00D87287">
              <w:rPr>
                <w:rStyle w:val="legdslegp1grouptitlefirst"/>
                <w:rFonts w:cs="Arial"/>
                <w:b/>
                <w:color w:val="000000"/>
                <w:sz w:val="18"/>
                <w:szCs w:val="18"/>
              </w:rPr>
              <w:t>Sustantivas:</w:t>
            </w:r>
          </w:p>
          <w:p w:rsidR="00FE66EC" w:rsidRPr="00D87287" w:rsidRDefault="00FE66EC" w:rsidP="00D87287">
            <w:pPr>
              <w:pStyle w:val="NormalWeb"/>
              <w:numPr>
                <w:ilvl w:val="0"/>
                <w:numId w:val="1"/>
              </w:numPr>
              <w:tabs>
                <w:tab w:val="clear" w:pos="720"/>
              </w:tabs>
              <w:ind w:left="372" w:hanging="372"/>
              <w:rPr>
                <w:rFonts w:ascii="Arial" w:hAnsi="Arial" w:cs="Arial"/>
                <w:sz w:val="18"/>
                <w:szCs w:val="18"/>
              </w:rPr>
            </w:pPr>
            <w:r w:rsidRPr="00D87287">
              <w:rPr>
                <w:rFonts w:ascii="Arial" w:hAnsi="Arial" w:cs="Arial"/>
                <w:color w:val="000000"/>
                <w:sz w:val="18"/>
                <w:szCs w:val="18"/>
              </w:rPr>
              <w:t xml:space="preserve">Realizar funciones de inteligencia </w:t>
            </w:r>
            <w:r w:rsidRPr="00D87287">
              <w:rPr>
                <w:rFonts w:ascii="Arial" w:hAnsi="Arial" w:cs="Arial"/>
                <w:sz w:val="18"/>
                <w:szCs w:val="18"/>
              </w:rPr>
              <w:t>en materia de seguridad nacional y en particular referente a la defensa del gobierno y políticas extranjeras de su Majestad en el Reino Unido; o en el interés del bienestar económico del Reino Unido; y en apoyo de la prevención o detección de delitos graves.</w:t>
            </w:r>
          </w:p>
          <w:p w:rsidR="00FE66EC" w:rsidRPr="00D87287" w:rsidRDefault="00FE66EC" w:rsidP="00D87287">
            <w:pPr>
              <w:jc w:val="both"/>
              <w:rPr>
                <w:rFonts w:cs="Arial"/>
                <w:sz w:val="18"/>
                <w:szCs w:val="18"/>
              </w:rPr>
            </w:pPr>
            <w:r w:rsidRPr="00D87287">
              <w:rPr>
                <w:rFonts w:cs="Arial"/>
                <w:b/>
                <w:sz w:val="18"/>
                <w:szCs w:val="18"/>
                <w:lang w:val="es-MX"/>
              </w:rPr>
              <w:t>N</w:t>
            </w:r>
            <w:r w:rsidR="00614E89">
              <w:rPr>
                <w:rFonts w:cs="Arial"/>
                <w:b/>
                <w:sz w:val="18"/>
                <w:szCs w:val="18"/>
                <w:lang w:val="es-MX"/>
              </w:rPr>
              <w:t>ota</w:t>
            </w:r>
            <w:r w:rsidRPr="00D87287">
              <w:rPr>
                <w:rFonts w:cs="Arial"/>
                <w:sz w:val="18"/>
                <w:szCs w:val="18"/>
                <w:lang w:val="es-MX"/>
              </w:rPr>
              <w:t>: L</w:t>
            </w:r>
            <w:r w:rsidRPr="00D87287">
              <w:rPr>
                <w:rFonts w:cs="Arial"/>
                <w:sz w:val="18"/>
                <w:szCs w:val="18"/>
              </w:rPr>
              <w:t>a estructura del MI6, no se encuentra prevista en la Ley en cita o en algún otro ordenamiento jurídico buscado en fuentes abiertas, únicamente se prevé al Director General del Servicio, así como tampoco se encuentra publicado su organigrama en el sitio de Internet del servicio.</w:t>
            </w:r>
          </w:p>
          <w:p w:rsidR="00FE66EC" w:rsidRPr="00D87287" w:rsidRDefault="00FE66EC" w:rsidP="00D87287">
            <w:pPr>
              <w:jc w:val="both"/>
              <w:rPr>
                <w:rFonts w:cs="Arial"/>
                <w:sz w:val="18"/>
                <w:szCs w:val="18"/>
              </w:rPr>
            </w:pPr>
          </w:p>
          <w:p w:rsidR="00FE66EC" w:rsidRPr="0003620F" w:rsidRDefault="00D5209E" w:rsidP="007B4014">
            <w:pPr>
              <w:rPr>
                <w:rFonts w:cs="Arial"/>
                <w:b/>
                <w:sz w:val="18"/>
                <w:szCs w:val="18"/>
              </w:rPr>
            </w:pPr>
            <w:hyperlink r:id="rId16" w:history="1">
              <w:r w:rsidR="00FE66EC" w:rsidRPr="0003620F">
                <w:rPr>
                  <w:rStyle w:val="Hipervnculo"/>
                  <w:rFonts w:cs="Arial"/>
                  <w:b/>
                  <w:sz w:val="18"/>
                  <w:szCs w:val="18"/>
                </w:rPr>
                <w:t>http://www.mi6.gov.uk/output/sis-hom</w:t>
              </w:r>
              <w:r w:rsidR="00FE66EC" w:rsidRPr="0003620F">
                <w:rPr>
                  <w:rStyle w:val="Hipervnculo"/>
                  <w:rFonts w:cs="Arial"/>
                  <w:b/>
                  <w:sz w:val="18"/>
                  <w:szCs w:val="18"/>
                </w:rPr>
                <w:t>e</w:t>
              </w:r>
              <w:r w:rsidR="00FE66EC" w:rsidRPr="0003620F">
                <w:rPr>
                  <w:rStyle w:val="Hipervnculo"/>
                  <w:rFonts w:cs="Arial"/>
                  <w:b/>
                  <w:sz w:val="18"/>
                  <w:szCs w:val="18"/>
                </w:rPr>
                <w:t>-wel</w:t>
              </w:r>
              <w:r w:rsidR="00FE66EC" w:rsidRPr="0003620F">
                <w:rPr>
                  <w:rStyle w:val="Hipervnculo"/>
                  <w:rFonts w:cs="Arial"/>
                  <w:b/>
                  <w:sz w:val="18"/>
                  <w:szCs w:val="18"/>
                </w:rPr>
                <w:t>c</w:t>
              </w:r>
              <w:r w:rsidR="00FE66EC" w:rsidRPr="0003620F">
                <w:rPr>
                  <w:rStyle w:val="Hipervnculo"/>
                  <w:rFonts w:cs="Arial"/>
                  <w:b/>
                  <w:sz w:val="18"/>
                  <w:szCs w:val="18"/>
                </w:rPr>
                <w:t>ome.html</w:t>
              </w:r>
            </w:hyperlink>
            <w:r w:rsidR="00FE66EC" w:rsidRPr="0003620F">
              <w:rPr>
                <w:rFonts w:cs="Arial"/>
                <w:b/>
                <w:sz w:val="18"/>
                <w:szCs w:val="18"/>
              </w:rPr>
              <w:t xml:space="preserve"> </w:t>
            </w:r>
          </w:p>
          <w:p w:rsidR="00FE66EC" w:rsidRPr="00D87287" w:rsidRDefault="00FE66EC" w:rsidP="00D87287">
            <w:pPr>
              <w:jc w:val="both"/>
              <w:rPr>
                <w:rFonts w:cs="Arial"/>
                <w:sz w:val="18"/>
                <w:szCs w:val="18"/>
              </w:rPr>
            </w:pPr>
          </w:p>
          <w:p w:rsidR="00FE66EC" w:rsidRDefault="00FE66EC" w:rsidP="00D87287">
            <w:pPr>
              <w:jc w:val="both"/>
              <w:rPr>
                <w:rFonts w:cs="Arial"/>
                <w:sz w:val="18"/>
                <w:szCs w:val="18"/>
              </w:rPr>
            </w:pPr>
          </w:p>
          <w:p w:rsidR="00171CDC" w:rsidRDefault="00171CDC" w:rsidP="00D87287">
            <w:pPr>
              <w:jc w:val="both"/>
              <w:rPr>
                <w:rFonts w:cs="Arial"/>
                <w:sz w:val="18"/>
                <w:szCs w:val="18"/>
              </w:rPr>
            </w:pPr>
          </w:p>
          <w:p w:rsidR="00171CDC" w:rsidRDefault="00171CDC" w:rsidP="00D87287">
            <w:pPr>
              <w:jc w:val="both"/>
              <w:rPr>
                <w:rFonts w:cs="Arial"/>
                <w:sz w:val="18"/>
                <w:szCs w:val="18"/>
              </w:rPr>
            </w:pPr>
          </w:p>
          <w:p w:rsidR="00171CDC" w:rsidRPr="00D87287" w:rsidRDefault="00171CDC" w:rsidP="00D87287">
            <w:pPr>
              <w:jc w:val="both"/>
              <w:rPr>
                <w:rFonts w:cs="Arial"/>
                <w:sz w:val="18"/>
                <w:szCs w:val="18"/>
              </w:rPr>
            </w:pPr>
          </w:p>
        </w:tc>
      </w:tr>
    </w:tbl>
    <w:p w:rsidR="008E3370" w:rsidRDefault="008E3370" w:rsidP="003E2B97">
      <w:pPr>
        <w:tabs>
          <w:tab w:val="left" w:pos="10939"/>
        </w:tabs>
        <w:jc w:val="both"/>
        <w:rPr>
          <w:sz w:val="18"/>
          <w:szCs w:val="18"/>
        </w:rPr>
      </w:pPr>
    </w:p>
    <w:p w:rsidR="00FE66EC" w:rsidRDefault="00FE66EC" w:rsidP="003E2B97">
      <w:pPr>
        <w:tabs>
          <w:tab w:val="left" w:pos="10939"/>
        </w:tabs>
        <w:jc w:val="both"/>
        <w:rPr>
          <w:sz w:val="18"/>
          <w:szCs w:val="18"/>
        </w:rPr>
      </w:pPr>
    </w:p>
    <w:p w:rsidR="00A20118" w:rsidRDefault="00A20118">
      <w:pPr>
        <w:rPr>
          <w:sz w:val="18"/>
          <w:szCs w:val="18"/>
        </w:rPr>
      </w:pPr>
    </w:p>
    <w:p w:rsidR="00BB0B48" w:rsidRDefault="00BB0B48" w:rsidP="003E2B97">
      <w:pPr>
        <w:tabs>
          <w:tab w:val="left" w:pos="10939"/>
        </w:tabs>
        <w:jc w:val="both"/>
        <w:rPr>
          <w:sz w:val="18"/>
          <w:szCs w:val="18"/>
        </w:rPr>
      </w:pPr>
    </w:p>
    <w:p w:rsidR="00FC1A18" w:rsidRDefault="00FC1A18">
      <w:pPr>
        <w:rPr>
          <w:sz w:val="18"/>
          <w:szCs w:val="18"/>
        </w:rPr>
      </w:pPr>
      <w:r>
        <w:rPr>
          <w:sz w:val="18"/>
          <w:szCs w:val="18"/>
        </w:rPr>
        <w:br w:type="page"/>
      </w:r>
    </w:p>
    <w:p w:rsidR="0083206F" w:rsidRDefault="0083206F" w:rsidP="0083206F">
      <w:pPr>
        <w:pStyle w:val="Prrafodelista"/>
        <w:autoSpaceDE w:val="0"/>
        <w:autoSpaceDN w:val="0"/>
        <w:adjustRightInd w:val="0"/>
        <w:jc w:val="center"/>
        <w:rPr>
          <w:rFonts w:cs="Arial"/>
          <w:b/>
          <w:smallCaps/>
          <w:color w:val="002060"/>
          <w:sz w:val="40"/>
          <w:szCs w:val="40"/>
        </w:rPr>
      </w:pPr>
      <w:r>
        <w:rPr>
          <w:rFonts w:cs="Arial"/>
          <w:b/>
          <w:smallCaps/>
          <w:color w:val="002060"/>
          <w:sz w:val="40"/>
          <w:szCs w:val="40"/>
        </w:rPr>
        <w:lastRenderedPageBreak/>
        <w:t>GLOSARIO</w:t>
      </w:r>
      <w:r w:rsidRPr="0083206F">
        <w:rPr>
          <w:rFonts w:cs="Arial"/>
          <w:b/>
          <w:smallCaps/>
          <w:color w:val="002060"/>
          <w:sz w:val="40"/>
          <w:szCs w:val="40"/>
        </w:rPr>
        <w:t xml:space="preserve"> </w:t>
      </w:r>
    </w:p>
    <w:p w:rsidR="0083206F" w:rsidRDefault="0083206F" w:rsidP="0083206F">
      <w:pPr>
        <w:pStyle w:val="Prrafodelista"/>
        <w:autoSpaceDE w:val="0"/>
        <w:autoSpaceDN w:val="0"/>
        <w:adjustRightInd w:val="0"/>
        <w:jc w:val="center"/>
        <w:rPr>
          <w:rFonts w:cs="Arial"/>
          <w:b/>
          <w:smallCaps/>
          <w:color w:val="002060"/>
          <w:sz w:val="40"/>
          <w:szCs w:val="40"/>
        </w:rPr>
      </w:pPr>
    </w:p>
    <w:p w:rsidR="0083206F" w:rsidRPr="0083206F" w:rsidRDefault="0083206F" w:rsidP="0083206F">
      <w:pPr>
        <w:ind w:left="567" w:right="1059"/>
        <w:jc w:val="both"/>
        <w:rPr>
          <w:rFonts w:cs="Arial"/>
          <w:lang w:val="es-MX"/>
        </w:rPr>
      </w:pPr>
      <w:r w:rsidRPr="0083206F">
        <w:rPr>
          <w:rFonts w:cs="Arial"/>
          <w:lang w:val="es-MX"/>
        </w:rPr>
        <w:t>Las definiciones que son tomadas de la Ley de Seguridad Nacional mexicana, sirven únicamente como un marco de referencia, a fin de brindar al ciudadano una idea genérica del concepto, sin embargo, es importante aclarar que el contenido y alcance de dichas definciones pueden variar de acuerdo a la legislación interna de cada país.</w:t>
      </w:r>
    </w:p>
    <w:p w:rsidR="0083206F" w:rsidRPr="0083206F" w:rsidRDefault="0083206F" w:rsidP="0083206F">
      <w:pPr>
        <w:ind w:left="567" w:right="1059"/>
        <w:jc w:val="both"/>
        <w:rPr>
          <w:rFonts w:cs="Arial"/>
          <w:lang w:val="es-MX"/>
        </w:rPr>
      </w:pPr>
    </w:p>
    <w:p w:rsidR="0083206F" w:rsidRPr="0083206F" w:rsidRDefault="0083206F" w:rsidP="0083206F">
      <w:pPr>
        <w:pStyle w:val="Texto"/>
        <w:spacing w:after="0" w:line="240" w:lineRule="auto"/>
        <w:ind w:left="567" w:right="1059" w:firstLine="0"/>
        <w:rPr>
          <w:rFonts w:eastAsia="Calibri"/>
          <w:sz w:val="24"/>
          <w:szCs w:val="24"/>
          <w:lang w:val="es-MX" w:eastAsia="en-US"/>
        </w:rPr>
      </w:pPr>
      <w:r w:rsidRPr="0083206F">
        <w:rPr>
          <w:b/>
          <w:smallCaps/>
          <w:color w:val="002060"/>
          <w:sz w:val="24"/>
          <w:szCs w:val="24"/>
        </w:rPr>
        <w:t>Amenazas.</w:t>
      </w:r>
      <w:r w:rsidRPr="0083206F">
        <w:rPr>
          <w:rFonts w:eastAsiaTheme="minorHAnsi"/>
          <w:sz w:val="24"/>
          <w:szCs w:val="24"/>
          <w:lang w:val="es-MX" w:eastAsia="en-US"/>
        </w:rPr>
        <w:t xml:space="preserve">  S</w:t>
      </w:r>
      <w:r w:rsidRPr="0083206F">
        <w:rPr>
          <w:rFonts w:eastAsia="Calibri"/>
          <w:sz w:val="24"/>
          <w:szCs w:val="24"/>
          <w:lang w:val="es-MX" w:eastAsia="en-US"/>
        </w:rPr>
        <w:t>on amenazas a la Seguridad Nacional:</w:t>
      </w:r>
    </w:p>
    <w:p w:rsidR="0083206F" w:rsidRPr="0083206F" w:rsidRDefault="0083206F" w:rsidP="0083206F">
      <w:pPr>
        <w:pStyle w:val="Texto"/>
        <w:spacing w:after="0" w:line="240" w:lineRule="auto"/>
        <w:ind w:left="567" w:right="1059"/>
        <w:rPr>
          <w:rFonts w:eastAsia="Calibri"/>
          <w:sz w:val="24"/>
          <w:szCs w:val="24"/>
          <w:lang w:val="es-MX" w:eastAsia="en-US"/>
        </w:rPr>
      </w:pPr>
    </w:p>
    <w:p w:rsidR="0083206F" w:rsidRPr="0083206F" w:rsidRDefault="0083206F" w:rsidP="0083206F">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I.</w:t>
      </w:r>
      <w:r w:rsidRPr="0083206F">
        <w:rPr>
          <w:rFonts w:eastAsia="Calibri"/>
          <w:sz w:val="24"/>
          <w:szCs w:val="24"/>
          <w:lang w:val="es-MX" w:eastAsia="en-US"/>
        </w:rPr>
        <w:tab/>
        <w:t>Actos tendentes a consumar espionaje, sabotaje, terrorismo, rebelión, traición a la patria, genocidio, en contra de los Estados Unidos Mexicanos dentro del territorio nacional;</w:t>
      </w:r>
    </w:p>
    <w:p w:rsidR="0083206F" w:rsidRPr="0083206F" w:rsidRDefault="0083206F" w:rsidP="0083206F">
      <w:pPr>
        <w:pStyle w:val="ROMANOS"/>
        <w:spacing w:after="0" w:line="240" w:lineRule="auto"/>
        <w:ind w:left="1276" w:right="1059"/>
        <w:rPr>
          <w:rFonts w:eastAsia="Calibri"/>
          <w:sz w:val="24"/>
          <w:szCs w:val="24"/>
          <w:lang w:val="es-MX" w:eastAsia="en-US"/>
        </w:rPr>
      </w:pPr>
    </w:p>
    <w:p w:rsidR="0083206F" w:rsidRPr="0083206F" w:rsidRDefault="0083206F" w:rsidP="0083206F">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II.</w:t>
      </w:r>
      <w:r w:rsidRPr="0083206F">
        <w:rPr>
          <w:rFonts w:eastAsia="Calibri"/>
          <w:sz w:val="24"/>
          <w:szCs w:val="24"/>
          <w:lang w:val="es-MX" w:eastAsia="en-US"/>
        </w:rPr>
        <w:tab/>
        <w:t>Actos de interferencia extranjera en los asuntos nacionales que puedan implicar una afectación al Estado Mexicano;</w:t>
      </w:r>
    </w:p>
    <w:p w:rsidR="0083206F" w:rsidRPr="0083206F" w:rsidRDefault="0083206F" w:rsidP="0083206F">
      <w:pPr>
        <w:pStyle w:val="ROMANOS"/>
        <w:spacing w:after="0" w:line="240" w:lineRule="auto"/>
        <w:ind w:left="1276" w:right="1059"/>
        <w:rPr>
          <w:rFonts w:eastAsia="Calibri"/>
          <w:sz w:val="24"/>
          <w:szCs w:val="24"/>
          <w:lang w:val="es-MX" w:eastAsia="en-US"/>
        </w:rPr>
      </w:pPr>
    </w:p>
    <w:p w:rsidR="0083206F" w:rsidRPr="0083206F" w:rsidRDefault="0083206F" w:rsidP="0083206F">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III.</w:t>
      </w:r>
      <w:r w:rsidRPr="0083206F">
        <w:rPr>
          <w:rFonts w:eastAsia="Calibri"/>
          <w:sz w:val="24"/>
          <w:szCs w:val="24"/>
          <w:lang w:val="es-MX" w:eastAsia="en-US"/>
        </w:rPr>
        <w:tab/>
        <w:t>Actos que impidan a las autoridades actuar contra la delincuencia organizada;</w:t>
      </w:r>
    </w:p>
    <w:p w:rsidR="0083206F" w:rsidRPr="0083206F" w:rsidRDefault="0083206F" w:rsidP="0083206F">
      <w:pPr>
        <w:pStyle w:val="ROMANOS"/>
        <w:spacing w:after="0" w:line="240" w:lineRule="auto"/>
        <w:ind w:left="1276" w:right="1059"/>
        <w:rPr>
          <w:rFonts w:eastAsia="Calibri"/>
          <w:sz w:val="24"/>
          <w:szCs w:val="24"/>
          <w:lang w:val="es-MX" w:eastAsia="en-US"/>
        </w:rPr>
      </w:pPr>
    </w:p>
    <w:p w:rsidR="0083206F" w:rsidRPr="0083206F" w:rsidRDefault="0083206F" w:rsidP="0083206F">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IV.</w:t>
      </w:r>
      <w:r w:rsidRPr="0083206F">
        <w:rPr>
          <w:rFonts w:eastAsia="Calibri"/>
          <w:sz w:val="24"/>
          <w:szCs w:val="24"/>
          <w:lang w:val="es-MX" w:eastAsia="en-US"/>
        </w:rPr>
        <w:tab/>
        <w:t>Actos tendentes a quebrantar la unidad de las partes integrantes de la Federación, señaladas en el artículo 43 de la Constitución Política de los Estados Unidos Mexicanos;</w:t>
      </w:r>
    </w:p>
    <w:p w:rsidR="0083206F" w:rsidRPr="0083206F" w:rsidRDefault="0083206F" w:rsidP="0083206F">
      <w:pPr>
        <w:pStyle w:val="ROMANOS"/>
        <w:spacing w:after="0" w:line="240" w:lineRule="auto"/>
        <w:ind w:left="1276" w:right="1059"/>
        <w:rPr>
          <w:rFonts w:eastAsia="Calibri"/>
          <w:sz w:val="24"/>
          <w:szCs w:val="24"/>
          <w:lang w:val="es-MX" w:eastAsia="en-US"/>
        </w:rPr>
      </w:pPr>
    </w:p>
    <w:p w:rsidR="0083206F" w:rsidRPr="0083206F" w:rsidRDefault="0083206F" w:rsidP="0083206F">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V.</w:t>
      </w:r>
      <w:r w:rsidRPr="0083206F">
        <w:rPr>
          <w:rFonts w:eastAsia="Calibri"/>
          <w:sz w:val="24"/>
          <w:szCs w:val="24"/>
          <w:lang w:val="es-MX" w:eastAsia="en-US"/>
        </w:rPr>
        <w:tab/>
        <w:t>Actos tendentes a obstaculizar o bloquear operaciones militares o navales contra la delincuencia organizada;</w:t>
      </w:r>
    </w:p>
    <w:p w:rsidR="0083206F" w:rsidRPr="0083206F" w:rsidRDefault="0083206F" w:rsidP="0083206F">
      <w:pPr>
        <w:pStyle w:val="ROMANOS"/>
        <w:spacing w:after="0" w:line="240" w:lineRule="auto"/>
        <w:ind w:left="1276" w:right="1059"/>
        <w:rPr>
          <w:rFonts w:eastAsia="Calibri"/>
          <w:sz w:val="24"/>
          <w:szCs w:val="24"/>
          <w:lang w:val="es-MX" w:eastAsia="en-US"/>
        </w:rPr>
      </w:pPr>
    </w:p>
    <w:p w:rsidR="0083206F" w:rsidRPr="0083206F" w:rsidRDefault="0083206F" w:rsidP="0083206F">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VI.</w:t>
      </w:r>
      <w:r w:rsidRPr="0083206F">
        <w:rPr>
          <w:rFonts w:eastAsia="Calibri"/>
          <w:sz w:val="24"/>
          <w:szCs w:val="24"/>
          <w:lang w:val="es-MX" w:eastAsia="en-US"/>
        </w:rPr>
        <w:tab/>
        <w:t>Actos en contra de la seguridad de la aviación;</w:t>
      </w:r>
    </w:p>
    <w:p w:rsidR="0083206F" w:rsidRPr="0083206F" w:rsidRDefault="0083206F" w:rsidP="0083206F">
      <w:pPr>
        <w:pStyle w:val="ROMANOS"/>
        <w:spacing w:after="0" w:line="240" w:lineRule="auto"/>
        <w:ind w:left="1276" w:right="1059"/>
        <w:rPr>
          <w:rFonts w:eastAsia="Calibri"/>
          <w:sz w:val="24"/>
          <w:szCs w:val="24"/>
          <w:lang w:val="es-MX" w:eastAsia="en-US"/>
        </w:rPr>
      </w:pPr>
    </w:p>
    <w:p w:rsidR="0083206F" w:rsidRPr="0083206F" w:rsidRDefault="0083206F" w:rsidP="0083206F">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VII.</w:t>
      </w:r>
      <w:r w:rsidRPr="0083206F">
        <w:rPr>
          <w:rFonts w:eastAsia="Calibri"/>
          <w:sz w:val="24"/>
          <w:szCs w:val="24"/>
          <w:lang w:val="es-MX" w:eastAsia="en-US"/>
        </w:rPr>
        <w:tab/>
        <w:t>Actos que atenten en contra del personal diplomático;</w:t>
      </w:r>
    </w:p>
    <w:p w:rsidR="0083206F" w:rsidRPr="0083206F" w:rsidRDefault="0083206F" w:rsidP="0083206F">
      <w:pPr>
        <w:pStyle w:val="ROMANOS"/>
        <w:spacing w:after="0" w:line="240" w:lineRule="auto"/>
        <w:ind w:left="1276" w:right="1059"/>
        <w:rPr>
          <w:rFonts w:eastAsia="Calibri"/>
          <w:sz w:val="24"/>
          <w:szCs w:val="24"/>
          <w:lang w:val="es-MX" w:eastAsia="en-US"/>
        </w:rPr>
      </w:pPr>
    </w:p>
    <w:p w:rsidR="0083206F" w:rsidRPr="0083206F" w:rsidRDefault="0083206F" w:rsidP="0083206F">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VIII.</w:t>
      </w:r>
      <w:r w:rsidRPr="0083206F">
        <w:rPr>
          <w:rFonts w:eastAsia="Calibri"/>
          <w:sz w:val="24"/>
          <w:szCs w:val="24"/>
          <w:lang w:val="es-MX" w:eastAsia="en-US"/>
        </w:rPr>
        <w:tab/>
        <w:t>Todo acto tendente a consumar el tráfico ilegal de materiales nucleares, de armas químicas, biológicas y convencionales de destrucción masiva;</w:t>
      </w:r>
    </w:p>
    <w:p w:rsidR="0083206F" w:rsidRPr="0083206F" w:rsidRDefault="0083206F" w:rsidP="0083206F">
      <w:pPr>
        <w:pStyle w:val="ROMANOS"/>
        <w:spacing w:after="0" w:line="240" w:lineRule="auto"/>
        <w:ind w:left="1276" w:right="1059"/>
        <w:rPr>
          <w:rFonts w:eastAsia="Calibri"/>
          <w:sz w:val="24"/>
          <w:szCs w:val="24"/>
          <w:lang w:val="es-MX" w:eastAsia="en-US"/>
        </w:rPr>
      </w:pPr>
    </w:p>
    <w:p w:rsidR="0083206F" w:rsidRPr="0083206F" w:rsidRDefault="0083206F" w:rsidP="0083206F">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IX.</w:t>
      </w:r>
      <w:r w:rsidRPr="0083206F">
        <w:rPr>
          <w:rFonts w:eastAsia="Calibri"/>
          <w:sz w:val="24"/>
          <w:szCs w:val="24"/>
          <w:lang w:val="es-MX" w:eastAsia="en-US"/>
        </w:rPr>
        <w:tab/>
        <w:t>Actos ilícitos en contra de la navegación marítima;</w:t>
      </w:r>
    </w:p>
    <w:p w:rsidR="0083206F" w:rsidRPr="0083206F" w:rsidRDefault="0083206F" w:rsidP="0083206F">
      <w:pPr>
        <w:pStyle w:val="ROMANOS"/>
        <w:spacing w:after="0" w:line="240" w:lineRule="auto"/>
        <w:ind w:left="1276" w:right="1059"/>
        <w:rPr>
          <w:rFonts w:eastAsia="Calibri"/>
          <w:sz w:val="24"/>
          <w:szCs w:val="24"/>
          <w:lang w:val="es-MX" w:eastAsia="en-US"/>
        </w:rPr>
      </w:pPr>
    </w:p>
    <w:p w:rsidR="0083206F" w:rsidRPr="0083206F" w:rsidRDefault="0083206F" w:rsidP="0083206F">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X.</w:t>
      </w:r>
      <w:r w:rsidRPr="0083206F">
        <w:rPr>
          <w:rFonts w:eastAsia="Calibri"/>
          <w:sz w:val="24"/>
          <w:szCs w:val="24"/>
          <w:lang w:val="es-MX" w:eastAsia="en-US"/>
        </w:rPr>
        <w:tab/>
        <w:t>Todo acto de financiamiento de acciones y organizaciones terroristas;</w:t>
      </w:r>
    </w:p>
    <w:p w:rsidR="0083206F" w:rsidRPr="0083206F" w:rsidRDefault="0083206F" w:rsidP="0083206F">
      <w:pPr>
        <w:pStyle w:val="ROMANOS"/>
        <w:spacing w:after="0" w:line="240" w:lineRule="auto"/>
        <w:ind w:left="1276" w:right="1059"/>
        <w:rPr>
          <w:rFonts w:eastAsia="Calibri"/>
          <w:sz w:val="24"/>
          <w:szCs w:val="24"/>
          <w:lang w:val="es-MX" w:eastAsia="en-US"/>
        </w:rPr>
      </w:pPr>
    </w:p>
    <w:p w:rsidR="0083206F" w:rsidRPr="0083206F" w:rsidRDefault="0083206F" w:rsidP="0083206F">
      <w:pPr>
        <w:pStyle w:val="ROMANOS"/>
        <w:spacing w:after="0" w:line="240" w:lineRule="auto"/>
        <w:ind w:left="1276" w:right="1059"/>
        <w:rPr>
          <w:rFonts w:eastAsia="Calibri"/>
          <w:sz w:val="24"/>
          <w:szCs w:val="24"/>
          <w:lang w:val="es-MX" w:eastAsia="en-US"/>
        </w:rPr>
      </w:pPr>
      <w:r w:rsidRPr="0083206F">
        <w:rPr>
          <w:rFonts w:eastAsia="Calibri"/>
          <w:sz w:val="24"/>
          <w:szCs w:val="24"/>
          <w:lang w:val="es-MX" w:eastAsia="en-US"/>
        </w:rPr>
        <w:t>XI.</w:t>
      </w:r>
      <w:r w:rsidRPr="0083206F">
        <w:rPr>
          <w:rFonts w:eastAsia="Calibri"/>
          <w:sz w:val="24"/>
          <w:szCs w:val="24"/>
          <w:lang w:val="es-MX" w:eastAsia="en-US"/>
        </w:rPr>
        <w:tab/>
        <w:t>Actos tendentes a obstaculizar o bloquear actividades de inteligencia o contrainteligencia, y</w:t>
      </w:r>
    </w:p>
    <w:p w:rsidR="0083206F" w:rsidRPr="0083206F" w:rsidRDefault="0083206F" w:rsidP="0083206F">
      <w:pPr>
        <w:pStyle w:val="ROMANOS"/>
        <w:spacing w:after="0" w:line="240" w:lineRule="auto"/>
        <w:ind w:left="1276" w:right="1059"/>
        <w:rPr>
          <w:rFonts w:eastAsia="Calibri"/>
          <w:sz w:val="24"/>
          <w:szCs w:val="24"/>
          <w:lang w:val="es-MX" w:eastAsia="en-US"/>
        </w:rPr>
      </w:pPr>
    </w:p>
    <w:p w:rsidR="0083206F" w:rsidRPr="0083206F" w:rsidRDefault="0083206F" w:rsidP="0083206F">
      <w:pPr>
        <w:ind w:left="1276" w:right="1059" w:hanging="425"/>
        <w:rPr>
          <w:rFonts w:eastAsiaTheme="minorHAnsi" w:cs="Arial"/>
          <w:lang w:val="es-MX" w:eastAsia="en-US"/>
        </w:rPr>
      </w:pPr>
      <w:r w:rsidRPr="0083206F">
        <w:rPr>
          <w:rFonts w:eastAsia="Calibri" w:cs="Arial"/>
          <w:lang w:val="es-MX"/>
        </w:rPr>
        <w:lastRenderedPageBreak/>
        <w:t>XII.</w:t>
      </w:r>
      <w:r w:rsidRPr="0083206F">
        <w:rPr>
          <w:rFonts w:eastAsia="Calibri" w:cs="Arial"/>
          <w:lang w:val="es-MX"/>
        </w:rPr>
        <w:tab/>
        <w:t>Actos tendentes a destruir o inhabilitar la infraestructura de carácter estratégico o indispensable para la provisión de bienes o servicios públicos</w:t>
      </w:r>
      <w:r w:rsidRPr="0083206F">
        <w:rPr>
          <w:rFonts w:cs="Arial"/>
          <w:lang w:val="es-MX"/>
        </w:rPr>
        <w:t>.</w:t>
      </w:r>
      <w:r>
        <w:rPr>
          <w:rStyle w:val="Refdenotaalpie"/>
          <w:rFonts w:cs="Arial"/>
          <w:lang w:val="es-MX"/>
        </w:rPr>
        <w:footnoteReference w:id="1"/>
      </w:r>
      <w:r w:rsidRPr="0083206F">
        <w:rPr>
          <w:rFonts w:cs="Arial"/>
          <w:lang w:val="es-MX"/>
        </w:rPr>
        <w:t xml:space="preserve"> </w:t>
      </w:r>
    </w:p>
    <w:p w:rsidR="0083206F" w:rsidRPr="0083206F" w:rsidRDefault="0083206F" w:rsidP="0083206F">
      <w:pPr>
        <w:ind w:left="567" w:right="1059"/>
        <w:rPr>
          <w:rFonts w:cs="Arial"/>
          <w:lang w:val="es-MX"/>
        </w:rPr>
      </w:pPr>
    </w:p>
    <w:p w:rsidR="0083206F" w:rsidRDefault="0083206F" w:rsidP="0083206F">
      <w:pPr>
        <w:ind w:left="567" w:right="1059"/>
        <w:jc w:val="both"/>
        <w:rPr>
          <w:rFonts w:cs="Arial"/>
          <w:lang w:val="es-MX"/>
        </w:rPr>
      </w:pPr>
      <w:r w:rsidRPr="0083206F">
        <w:rPr>
          <w:rFonts w:cs="Arial"/>
          <w:b/>
          <w:smallCaps/>
          <w:color w:val="002060"/>
        </w:rPr>
        <w:t>Contrainteligencia.</w:t>
      </w:r>
      <w:r w:rsidRPr="0083206F">
        <w:rPr>
          <w:rFonts w:cs="Arial"/>
          <w:bCs/>
          <w:color w:val="000000"/>
        </w:rPr>
        <w:t xml:space="preserve"> </w:t>
      </w:r>
      <w:r w:rsidRPr="0083206F">
        <w:rPr>
          <w:rFonts w:cs="Arial"/>
          <w:lang w:val="es-MX"/>
        </w:rPr>
        <w:t>S</w:t>
      </w:r>
      <w:r w:rsidRPr="0083206F">
        <w:rPr>
          <w:rFonts w:eastAsia="Calibri" w:cs="Arial"/>
          <w:lang w:val="es-MX"/>
        </w:rPr>
        <w:t>e entiende por contrainteligencia a las medidas de protección de las instancias en contra de actos lesivos, así como las acciones orientadas a disuadir o contrarrestar su comisión.</w:t>
      </w:r>
      <w:r w:rsidRPr="0083206F">
        <w:rPr>
          <w:rFonts w:cs="Arial"/>
          <w:lang w:val="es-MX"/>
        </w:rPr>
        <w:t xml:space="preserve"> </w:t>
      </w:r>
      <w:r>
        <w:rPr>
          <w:rStyle w:val="Refdenotaalpie"/>
          <w:rFonts w:cs="Arial"/>
          <w:lang w:val="es-MX"/>
        </w:rPr>
        <w:footnoteReference w:id="2"/>
      </w:r>
    </w:p>
    <w:p w:rsidR="0083206F" w:rsidRPr="0083206F" w:rsidRDefault="0083206F" w:rsidP="0083206F">
      <w:pPr>
        <w:ind w:left="567" w:right="1059"/>
        <w:jc w:val="both"/>
        <w:rPr>
          <w:rFonts w:cs="Arial"/>
          <w:lang w:val="es-MX"/>
        </w:rPr>
      </w:pPr>
    </w:p>
    <w:p w:rsidR="0083206F" w:rsidRDefault="0083206F" w:rsidP="0083206F">
      <w:pPr>
        <w:ind w:left="567" w:right="1059"/>
        <w:jc w:val="both"/>
        <w:rPr>
          <w:rFonts w:cs="Arial"/>
          <w:lang w:val="es-MX"/>
        </w:rPr>
      </w:pPr>
      <w:r w:rsidRPr="0083206F">
        <w:rPr>
          <w:rFonts w:cs="Arial"/>
          <w:b/>
          <w:smallCaps/>
          <w:color w:val="002060"/>
        </w:rPr>
        <w:t>Inteligencia.</w:t>
      </w:r>
      <w:r w:rsidRPr="0083206F">
        <w:rPr>
          <w:rFonts w:cs="Arial"/>
          <w:lang w:val="es-MX"/>
        </w:rPr>
        <w:t xml:space="preserve"> </w:t>
      </w:r>
      <w:r w:rsidRPr="0083206F">
        <w:rPr>
          <w:rFonts w:eastAsia="Calibri" w:cs="Arial"/>
          <w:lang w:val="es-MX"/>
        </w:rPr>
        <w:t>Se entiende por inteligencia el conocimiento obtenido a partir de la recolección, procesamiento, diseminación y explotación de información, para la toma de decisiones en materia de Seguridad Nacional.</w:t>
      </w:r>
      <w:r>
        <w:rPr>
          <w:rStyle w:val="Refdenotaalpie"/>
          <w:rFonts w:eastAsia="Calibri" w:cs="Arial"/>
          <w:lang w:val="es-MX"/>
        </w:rPr>
        <w:footnoteReference w:id="3"/>
      </w:r>
    </w:p>
    <w:p w:rsidR="0083206F" w:rsidRPr="0083206F" w:rsidRDefault="0083206F" w:rsidP="0083206F">
      <w:pPr>
        <w:ind w:left="567" w:right="1059"/>
        <w:jc w:val="both"/>
        <w:rPr>
          <w:rFonts w:cs="Arial"/>
          <w:lang w:val="es-MX"/>
        </w:rPr>
      </w:pPr>
    </w:p>
    <w:p w:rsidR="0083206F" w:rsidRPr="0083206F" w:rsidRDefault="0083206F" w:rsidP="0083206F">
      <w:pPr>
        <w:ind w:left="567" w:right="1059"/>
        <w:rPr>
          <w:rFonts w:cs="Arial"/>
          <w:lang w:val="es-MX"/>
        </w:rPr>
      </w:pPr>
      <w:r w:rsidRPr="0083206F">
        <w:rPr>
          <w:rFonts w:cs="Arial"/>
          <w:b/>
          <w:smallCaps/>
          <w:color w:val="002060"/>
        </w:rPr>
        <w:t>Seguridad Nacional.</w:t>
      </w:r>
      <w:r w:rsidRPr="0083206F">
        <w:rPr>
          <w:rFonts w:cs="Arial"/>
          <w:lang w:val="es-MX"/>
        </w:rPr>
        <w:t xml:space="preserve">  Son las acciones destinadas de manera inmediata y directa a mantener la integridad, estabilidad y permanencia del Estado Mexicano, que conlleven </w:t>
      </w:r>
      <w:proofErr w:type="gramStart"/>
      <w:r w:rsidRPr="0083206F">
        <w:rPr>
          <w:rFonts w:cs="Arial"/>
          <w:lang w:val="es-MX"/>
        </w:rPr>
        <w:t>a</w:t>
      </w:r>
      <w:proofErr w:type="gramEnd"/>
      <w:r w:rsidRPr="0083206F">
        <w:rPr>
          <w:rFonts w:cs="Arial"/>
          <w:lang w:val="es-MX"/>
        </w:rPr>
        <w:t>:</w:t>
      </w:r>
    </w:p>
    <w:p w:rsidR="0083206F" w:rsidRPr="0083206F" w:rsidRDefault="0083206F" w:rsidP="0083206F">
      <w:pPr>
        <w:pStyle w:val="Texto"/>
        <w:spacing w:after="0" w:line="240" w:lineRule="auto"/>
        <w:ind w:left="567" w:right="1059"/>
        <w:rPr>
          <w:rFonts w:eastAsiaTheme="minorHAnsi"/>
          <w:sz w:val="24"/>
          <w:szCs w:val="24"/>
          <w:lang w:val="es-MX" w:eastAsia="en-US"/>
        </w:rPr>
      </w:pPr>
    </w:p>
    <w:p w:rsidR="0083206F" w:rsidRPr="0083206F" w:rsidRDefault="0083206F" w:rsidP="0083206F">
      <w:pPr>
        <w:pStyle w:val="ROMANOS"/>
        <w:spacing w:after="0" w:line="240" w:lineRule="auto"/>
        <w:ind w:left="1134" w:right="1059"/>
        <w:rPr>
          <w:rFonts w:eastAsiaTheme="minorHAnsi"/>
          <w:sz w:val="24"/>
          <w:szCs w:val="24"/>
          <w:lang w:val="es-MX" w:eastAsia="en-US"/>
        </w:rPr>
      </w:pPr>
      <w:r w:rsidRPr="0083206F">
        <w:rPr>
          <w:rFonts w:eastAsiaTheme="minorHAnsi"/>
          <w:sz w:val="24"/>
          <w:szCs w:val="24"/>
          <w:lang w:val="es-MX" w:eastAsia="en-US"/>
        </w:rPr>
        <w:t>I.</w:t>
      </w:r>
      <w:r w:rsidRPr="0083206F">
        <w:rPr>
          <w:rFonts w:eastAsiaTheme="minorHAnsi"/>
          <w:sz w:val="24"/>
          <w:szCs w:val="24"/>
          <w:lang w:val="es-MX" w:eastAsia="en-US"/>
        </w:rPr>
        <w:tab/>
        <w:t>La protección de la nación mexicana frente a las amenazas y riesgos que enfrente nuestro país;</w:t>
      </w:r>
    </w:p>
    <w:p w:rsidR="0083206F" w:rsidRPr="0083206F" w:rsidRDefault="0083206F" w:rsidP="0083206F">
      <w:pPr>
        <w:pStyle w:val="ROMANOS"/>
        <w:spacing w:after="0" w:line="240" w:lineRule="auto"/>
        <w:ind w:left="1134" w:right="1059"/>
        <w:rPr>
          <w:rFonts w:eastAsiaTheme="minorHAnsi"/>
          <w:sz w:val="24"/>
          <w:szCs w:val="24"/>
          <w:lang w:val="es-MX" w:eastAsia="en-US"/>
        </w:rPr>
      </w:pPr>
    </w:p>
    <w:p w:rsidR="0083206F" w:rsidRPr="0083206F" w:rsidRDefault="0083206F" w:rsidP="0083206F">
      <w:pPr>
        <w:pStyle w:val="ROMANOS"/>
        <w:spacing w:after="0" w:line="240" w:lineRule="auto"/>
        <w:ind w:left="1134" w:right="1059"/>
        <w:rPr>
          <w:rFonts w:eastAsiaTheme="minorHAnsi"/>
          <w:sz w:val="24"/>
          <w:szCs w:val="24"/>
          <w:lang w:val="es-MX" w:eastAsia="en-US"/>
        </w:rPr>
      </w:pPr>
      <w:r w:rsidRPr="0083206F">
        <w:rPr>
          <w:rFonts w:eastAsiaTheme="minorHAnsi"/>
          <w:sz w:val="24"/>
          <w:szCs w:val="24"/>
          <w:lang w:val="es-MX" w:eastAsia="en-US"/>
        </w:rPr>
        <w:t>II.</w:t>
      </w:r>
      <w:r w:rsidRPr="0083206F">
        <w:rPr>
          <w:rFonts w:eastAsiaTheme="minorHAnsi"/>
          <w:sz w:val="24"/>
          <w:szCs w:val="24"/>
          <w:lang w:val="es-MX" w:eastAsia="en-US"/>
        </w:rPr>
        <w:tab/>
        <w:t>La preservación de la soberanía e independencia nacionales y la defensa del territorio;</w:t>
      </w:r>
    </w:p>
    <w:p w:rsidR="0083206F" w:rsidRPr="0083206F" w:rsidRDefault="0083206F" w:rsidP="0083206F">
      <w:pPr>
        <w:pStyle w:val="ROMANOS"/>
        <w:spacing w:after="0" w:line="240" w:lineRule="auto"/>
        <w:ind w:left="1134" w:right="1059"/>
        <w:rPr>
          <w:rFonts w:eastAsiaTheme="minorHAnsi"/>
          <w:sz w:val="24"/>
          <w:szCs w:val="24"/>
          <w:lang w:val="es-MX" w:eastAsia="en-US"/>
        </w:rPr>
      </w:pPr>
    </w:p>
    <w:p w:rsidR="0083206F" w:rsidRPr="0083206F" w:rsidRDefault="0083206F" w:rsidP="0083206F">
      <w:pPr>
        <w:pStyle w:val="ROMANOS"/>
        <w:spacing w:after="0" w:line="240" w:lineRule="auto"/>
        <w:ind w:left="1134" w:right="1059"/>
        <w:rPr>
          <w:rFonts w:eastAsiaTheme="minorHAnsi"/>
          <w:sz w:val="24"/>
          <w:szCs w:val="24"/>
          <w:lang w:val="es-MX" w:eastAsia="en-US"/>
        </w:rPr>
      </w:pPr>
      <w:r w:rsidRPr="0083206F">
        <w:rPr>
          <w:rFonts w:eastAsiaTheme="minorHAnsi"/>
          <w:sz w:val="24"/>
          <w:szCs w:val="24"/>
          <w:lang w:val="es-MX" w:eastAsia="en-US"/>
        </w:rPr>
        <w:t>III.</w:t>
      </w:r>
      <w:r w:rsidRPr="0083206F">
        <w:rPr>
          <w:rFonts w:eastAsiaTheme="minorHAnsi"/>
          <w:sz w:val="24"/>
          <w:szCs w:val="24"/>
          <w:lang w:val="es-MX" w:eastAsia="en-US"/>
        </w:rPr>
        <w:tab/>
        <w:t>El mantenimiento del orden constitucional y el fortalecimiento de las instituciones democráticas de gobierno;</w:t>
      </w:r>
    </w:p>
    <w:p w:rsidR="0083206F" w:rsidRPr="0083206F" w:rsidRDefault="0083206F" w:rsidP="0083206F">
      <w:pPr>
        <w:pStyle w:val="ROMANOS"/>
        <w:spacing w:after="0" w:line="240" w:lineRule="auto"/>
        <w:ind w:left="1134" w:right="1059"/>
        <w:rPr>
          <w:rFonts w:eastAsiaTheme="minorHAnsi"/>
          <w:sz w:val="24"/>
          <w:szCs w:val="24"/>
          <w:lang w:val="es-MX" w:eastAsia="en-US"/>
        </w:rPr>
      </w:pPr>
    </w:p>
    <w:p w:rsidR="0083206F" w:rsidRPr="0083206F" w:rsidRDefault="0083206F" w:rsidP="0083206F">
      <w:pPr>
        <w:pStyle w:val="ROMANOS"/>
        <w:spacing w:after="0" w:line="240" w:lineRule="auto"/>
        <w:ind w:left="1134" w:right="1059"/>
        <w:rPr>
          <w:rFonts w:eastAsiaTheme="minorHAnsi"/>
          <w:sz w:val="24"/>
          <w:szCs w:val="24"/>
          <w:lang w:val="es-MX" w:eastAsia="en-US"/>
        </w:rPr>
      </w:pPr>
      <w:r w:rsidRPr="0083206F">
        <w:rPr>
          <w:rFonts w:eastAsiaTheme="minorHAnsi"/>
          <w:sz w:val="24"/>
          <w:szCs w:val="24"/>
          <w:lang w:val="es-MX" w:eastAsia="en-US"/>
        </w:rPr>
        <w:t>IV.</w:t>
      </w:r>
      <w:r w:rsidRPr="0083206F">
        <w:rPr>
          <w:rFonts w:eastAsiaTheme="minorHAnsi"/>
          <w:sz w:val="24"/>
          <w:szCs w:val="24"/>
          <w:lang w:val="es-MX" w:eastAsia="en-US"/>
        </w:rPr>
        <w:tab/>
        <w:t>El mantenimiento de la unidad de las partes integrantes de la Federación señaladas en el artículo 43 de la Constitución Política de los Estados Unidos Mexicanos;</w:t>
      </w:r>
    </w:p>
    <w:p w:rsidR="0083206F" w:rsidRPr="0083206F" w:rsidRDefault="0083206F" w:rsidP="0083206F">
      <w:pPr>
        <w:pStyle w:val="ROMANOS"/>
        <w:spacing w:after="0" w:line="240" w:lineRule="auto"/>
        <w:ind w:left="1134" w:right="1059"/>
        <w:rPr>
          <w:rFonts w:eastAsiaTheme="minorHAnsi"/>
          <w:sz w:val="24"/>
          <w:szCs w:val="24"/>
          <w:lang w:val="es-MX" w:eastAsia="en-US"/>
        </w:rPr>
      </w:pPr>
    </w:p>
    <w:p w:rsidR="0083206F" w:rsidRPr="0083206F" w:rsidRDefault="0083206F" w:rsidP="0083206F">
      <w:pPr>
        <w:pStyle w:val="ROMANOS"/>
        <w:spacing w:after="0" w:line="240" w:lineRule="auto"/>
        <w:ind w:left="1134" w:right="1059"/>
        <w:rPr>
          <w:rFonts w:eastAsiaTheme="minorHAnsi"/>
          <w:sz w:val="24"/>
          <w:szCs w:val="24"/>
          <w:lang w:val="es-MX" w:eastAsia="en-US"/>
        </w:rPr>
      </w:pPr>
      <w:r w:rsidRPr="0083206F">
        <w:rPr>
          <w:rFonts w:eastAsiaTheme="minorHAnsi"/>
          <w:sz w:val="24"/>
          <w:szCs w:val="24"/>
          <w:lang w:val="es-MX" w:eastAsia="en-US"/>
        </w:rPr>
        <w:t>V.</w:t>
      </w:r>
      <w:r w:rsidRPr="0083206F">
        <w:rPr>
          <w:rFonts w:eastAsiaTheme="minorHAnsi"/>
          <w:sz w:val="24"/>
          <w:szCs w:val="24"/>
          <w:lang w:val="es-MX" w:eastAsia="en-US"/>
        </w:rPr>
        <w:tab/>
        <w:t>La defensa legítima del Estado Mexicano respecto de otros Estados o sujetos de derecho internacional, y</w:t>
      </w:r>
    </w:p>
    <w:p w:rsidR="0083206F" w:rsidRPr="0083206F" w:rsidRDefault="0083206F" w:rsidP="0083206F">
      <w:pPr>
        <w:pStyle w:val="ROMANOS"/>
        <w:spacing w:after="0" w:line="240" w:lineRule="auto"/>
        <w:ind w:left="1134" w:right="1059"/>
        <w:rPr>
          <w:rFonts w:eastAsiaTheme="minorHAnsi"/>
          <w:sz w:val="24"/>
          <w:szCs w:val="24"/>
          <w:lang w:val="es-MX" w:eastAsia="en-US"/>
        </w:rPr>
      </w:pPr>
    </w:p>
    <w:p w:rsidR="0083206F" w:rsidRPr="0083206F" w:rsidRDefault="0083206F" w:rsidP="0083206F">
      <w:pPr>
        <w:pStyle w:val="ROMANOS"/>
        <w:spacing w:after="0" w:line="240" w:lineRule="auto"/>
        <w:ind w:left="1134" w:right="1059"/>
        <w:rPr>
          <w:rFonts w:eastAsiaTheme="minorHAnsi"/>
          <w:sz w:val="24"/>
          <w:szCs w:val="24"/>
          <w:lang w:val="es-MX" w:eastAsia="en-US"/>
        </w:rPr>
      </w:pPr>
      <w:r w:rsidRPr="0083206F">
        <w:rPr>
          <w:rFonts w:eastAsiaTheme="minorHAnsi"/>
          <w:sz w:val="24"/>
          <w:szCs w:val="24"/>
          <w:lang w:val="es-MX" w:eastAsia="en-US"/>
        </w:rPr>
        <w:t>VI.</w:t>
      </w:r>
      <w:r w:rsidRPr="0083206F">
        <w:rPr>
          <w:rFonts w:eastAsiaTheme="minorHAnsi"/>
          <w:sz w:val="24"/>
          <w:szCs w:val="24"/>
          <w:lang w:val="es-MX" w:eastAsia="en-US"/>
        </w:rPr>
        <w:tab/>
        <w:t>La preservación de la democracia, fundada en el desarrollo económico social y político del país y sus habitantes.</w:t>
      </w:r>
      <w:r>
        <w:rPr>
          <w:rStyle w:val="Refdenotaalpie"/>
          <w:rFonts w:eastAsiaTheme="minorHAnsi"/>
          <w:sz w:val="24"/>
          <w:szCs w:val="24"/>
          <w:lang w:val="es-MX" w:eastAsia="en-US"/>
        </w:rPr>
        <w:footnoteReference w:id="4"/>
      </w:r>
    </w:p>
    <w:p w:rsidR="0083206F" w:rsidRPr="0083206F" w:rsidRDefault="0083206F" w:rsidP="0083206F">
      <w:pPr>
        <w:ind w:left="567" w:right="1059"/>
        <w:jc w:val="both"/>
        <w:rPr>
          <w:rFonts w:cs="Arial"/>
          <w:b/>
          <w:lang w:val="es-MX"/>
        </w:rPr>
      </w:pPr>
    </w:p>
    <w:p w:rsidR="0083206F" w:rsidRDefault="0083206F" w:rsidP="0083206F">
      <w:pPr>
        <w:ind w:left="567" w:right="1059"/>
        <w:jc w:val="both"/>
        <w:rPr>
          <w:rFonts w:cs="Arial"/>
        </w:rPr>
      </w:pPr>
      <w:r w:rsidRPr="0083206F">
        <w:rPr>
          <w:rFonts w:cs="Arial"/>
          <w:b/>
          <w:smallCaps/>
          <w:color w:val="002060"/>
        </w:rPr>
        <w:t>Servicio de inteligencia.</w:t>
      </w:r>
      <w:r w:rsidRPr="0083206F">
        <w:rPr>
          <w:rFonts w:cs="Arial"/>
        </w:rPr>
        <w:t xml:space="preserve"> Es una agencia gubernamental, dedicada a obtener información para contribuir a salvaguardar los intereses del Estado, su integridad y su seguridad territorial. </w:t>
      </w:r>
    </w:p>
    <w:p w:rsidR="0083206F" w:rsidRPr="0083206F" w:rsidRDefault="0083206F" w:rsidP="0083206F">
      <w:pPr>
        <w:ind w:left="567" w:right="1059"/>
        <w:jc w:val="both"/>
        <w:rPr>
          <w:rFonts w:cs="Arial"/>
          <w:b/>
          <w:lang w:val="es-MX"/>
        </w:rPr>
      </w:pPr>
    </w:p>
    <w:p w:rsidR="0083206F" w:rsidRDefault="0083206F" w:rsidP="0083206F">
      <w:pPr>
        <w:ind w:left="567" w:right="1059"/>
        <w:jc w:val="both"/>
        <w:rPr>
          <w:rFonts w:cs="Arial"/>
          <w:lang w:val="es-MX"/>
        </w:rPr>
      </w:pPr>
      <w:r w:rsidRPr="0083206F">
        <w:rPr>
          <w:rFonts w:cs="Arial"/>
          <w:b/>
          <w:smallCaps/>
          <w:color w:val="002060"/>
        </w:rPr>
        <w:t>Sistema Jurídico.</w:t>
      </w:r>
      <w:r w:rsidRPr="0083206F">
        <w:rPr>
          <w:rFonts w:cs="Arial"/>
          <w:lang w:val="es-MX"/>
        </w:rPr>
        <w:t xml:space="preserve"> Conjunto articulado y coherente de instituciones, métodos,  procedimientos y reglas legales que constituyen el derecho positivo en un lugar y tiempo determinados. Cada Estado Soberano cuenta con un sistema jurídico propio.</w:t>
      </w:r>
      <w:r w:rsidR="00E648A4">
        <w:rPr>
          <w:rStyle w:val="Refdenotaalpie"/>
          <w:rFonts w:cs="Arial"/>
          <w:lang w:val="es-MX"/>
        </w:rPr>
        <w:footnoteReference w:id="5"/>
      </w:r>
      <w:r w:rsidRPr="0083206F">
        <w:rPr>
          <w:rFonts w:cs="Arial"/>
          <w:lang w:val="es-MX"/>
        </w:rPr>
        <w:t xml:space="preserve"> </w:t>
      </w:r>
    </w:p>
    <w:p w:rsidR="0083206F" w:rsidRPr="0083206F" w:rsidRDefault="0083206F" w:rsidP="0083206F">
      <w:pPr>
        <w:ind w:left="567" w:right="1059"/>
        <w:jc w:val="both"/>
        <w:rPr>
          <w:rFonts w:cs="Arial"/>
          <w:i/>
          <w:lang w:val="es-MX"/>
        </w:rPr>
      </w:pPr>
    </w:p>
    <w:p w:rsidR="0083206F" w:rsidRDefault="0083206F" w:rsidP="0083206F">
      <w:pPr>
        <w:ind w:left="567" w:right="1059"/>
        <w:jc w:val="both"/>
        <w:rPr>
          <w:rFonts w:cs="Arial"/>
          <w:lang w:val="es-MX"/>
        </w:rPr>
      </w:pPr>
      <w:r w:rsidRPr="0083206F">
        <w:rPr>
          <w:rFonts w:cs="Arial"/>
          <w:b/>
          <w:smallCaps/>
          <w:color w:val="002060"/>
        </w:rPr>
        <w:t>Sistema Jurídico Anglosajón.</w:t>
      </w:r>
      <w:r w:rsidRPr="0083206F">
        <w:rPr>
          <w:rFonts w:cs="Arial"/>
          <w:lang w:val="es-MX"/>
        </w:rPr>
        <w:t xml:space="preserve"> Conocido también como </w:t>
      </w:r>
      <w:proofErr w:type="spellStart"/>
      <w:r w:rsidRPr="0083206F">
        <w:rPr>
          <w:rFonts w:cs="Arial"/>
          <w:i/>
          <w:lang w:val="es-MX"/>
        </w:rPr>
        <w:t>Common</w:t>
      </w:r>
      <w:proofErr w:type="spellEnd"/>
      <w:r w:rsidRPr="0083206F">
        <w:rPr>
          <w:rFonts w:cs="Arial"/>
          <w:i/>
          <w:lang w:val="es-MX"/>
        </w:rPr>
        <w:t xml:space="preserve"> </w:t>
      </w:r>
      <w:proofErr w:type="spellStart"/>
      <w:r w:rsidRPr="0083206F">
        <w:rPr>
          <w:rFonts w:cs="Arial"/>
          <w:i/>
          <w:lang w:val="es-MX"/>
        </w:rPr>
        <w:t>Law</w:t>
      </w:r>
      <w:proofErr w:type="spellEnd"/>
      <w:r w:rsidRPr="0083206F">
        <w:rPr>
          <w:rFonts w:cs="Arial"/>
          <w:i/>
          <w:lang w:val="es-MX"/>
        </w:rPr>
        <w:t xml:space="preserve">, </w:t>
      </w:r>
      <w:r w:rsidRPr="0083206F">
        <w:rPr>
          <w:rFonts w:cs="Arial"/>
          <w:lang w:val="es-MX"/>
        </w:rPr>
        <w:t>es el utilizado en los territorios con influencia británica, en donde la unificación del derecho se logra a través de las decisiones de los tribunales, es un derecho eminentemente jurisprudencial.</w:t>
      </w:r>
      <w:r w:rsidR="00E648A4">
        <w:rPr>
          <w:rStyle w:val="Refdenotaalpie"/>
          <w:rFonts w:cs="Arial"/>
          <w:lang w:val="es-MX"/>
        </w:rPr>
        <w:footnoteReference w:id="6"/>
      </w:r>
      <w:r w:rsidRPr="0083206F">
        <w:rPr>
          <w:rFonts w:cs="Arial"/>
          <w:lang w:val="es-MX"/>
        </w:rPr>
        <w:t xml:space="preserve"> </w:t>
      </w:r>
    </w:p>
    <w:p w:rsidR="00E648A4" w:rsidRPr="0083206F" w:rsidRDefault="00E648A4" w:rsidP="0083206F">
      <w:pPr>
        <w:ind w:left="567" w:right="1059"/>
        <w:jc w:val="both"/>
        <w:rPr>
          <w:rFonts w:cs="Arial"/>
          <w:lang w:val="es-MX"/>
        </w:rPr>
      </w:pPr>
    </w:p>
    <w:p w:rsidR="0083206F" w:rsidRDefault="0083206F" w:rsidP="0083206F">
      <w:pPr>
        <w:ind w:left="567" w:right="1059"/>
        <w:jc w:val="both"/>
        <w:rPr>
          <w:rFonts w:cs="Arial"/>
        </w:rPr>
      </w:pPr>
      <w:proofErr w:type="spellStart"/>
      <w:r w:rsidRPr="0083206F">
        <w:rPr>
          <w:rFonts w:cs="Arial"/>
          <w:b/>
          <w:i/>
          <w:smallCaps/>
          <w:color w:val="002060"/>
        </w:rPr>
        <w:t>The</w:t>
      </w:r>
      <w:proofErr w:type="spellEnd"/>
      <w:r w:rsidRPr="0083206F">
        <w:rPr>
          <w:rFonts w:cs="Arial"/>
          <w:b/>
          <w:i/>
          <w:smallCaps/>
          <w:color w:val="002060"/>
        </w:rPr>
        <w:t xml:space="preserve"> Commonwealth.</w:t>
      </w:r>
      <w:r w:rsidRPr="0083206F">
        <w:rPr>
          <w:rFonts w:cs="Arial"/>
          <w:b/>
        </w:rPr>
        <w:t xml:space="preserve"> </w:t>
      </w:r>
      <w:r w:rsidRPr="0083206F">
        <w:rPr>
          <w:rFonts w:cs="Arial"/>
        </w:rPr>
        <w:t>Es la agrupación voluntaria de estados independientes, los cuales en su mayoría fueron alguna vez colonias Británicas. Son 54 países miembros. La organización promueve la democracia, el estado de derecho, el bue gobierno y los derechos humanos, así como el desarrollo económico y social. Comprende cerca de una tercera parte de los países del mundo. La organización es encabezada por la reina de Inglaterra, quien a su vez es Jefa de Estado de otros 15 países.</w:t>
      </w:r>
      <w:r w:rsidR="00E648A4">
        <w:rPr>
          <w:rStyle w:val="Refdenotaalpie"/>
          <w:rFonts w:cs="Arial"/>
        </w:rPr>
        <w:footnoteReference w:id="7"/>
      </w:r>
      <w:r w:rsidRPr="0083206F">
        <w:rPr>
          <w:rFonts w:cs="Arial"/>
        </w:rPr>
        <w:t xml:space="preserve"> </w:t>
      </w:r>
    </w:p>
    <w:p w:rsidR="00E648A4" w:rsidRPr="0083206F" w:rsidRDefault="00E648A4" w:rsidP="0083206F">
      <w:pPr>
        <w:ind w:left="567" w:right="1059"/>
        <w:jc w:val="both"/>
        <w:rPr>
          <w:rFonts w:cs="Arial"/>
          <w:b/>
        </w:rPr>
      </w:pPr>
    </w:p>
    <w:p w:rsidR="00E648A4" w:rsidRDefault="00E648A4">
      <w:pPr>
        <w:rPr>
          <w:rFonts w:cs="Arial"/>
        </w:rPr>
      </w:pPr>
      <w:r>
        <w:rPr>
          <w:rFonts w:cs="Arial"/>
        </w:rPr>
        <w:br w:type="page"/>
      </w:r>
    </w:p>
    <w:p w:rsidR="0083206F" w:rsidRDefault="0083206F" w:rsidP="0083206F">
      <w:pPr>
        <w:pStyle w:val="Prrafodelista"/>
        <w:autoSpaceDE w:val="0"/>
        <w:autoSpaceDN w:val="0"/>
        <w:adjustRightInd w:val="0"/>
        <w:jc w:val="center"/>
        <w:rPr>
          <w:rFonts w:cs="Arial"/>
          <w:b/>
          <w:smallCaps/>
          <w:color w:val="002060"/>
          <w:sz w:val="40"/>
          <w:szCs w:val="40"/>
        </w:rPr>
      </w:pPr>
    </w:p>
    <w:p w:rsidR="0083206F" w:rsidRDefault="0083206F" w:rsidP="0083206F">
      <w:pPr>
        <w:pStyle w:val="Prrafodelista"/>
        <w:autoSpaceDE w:val="0"/>
        <w:autoSpaceDN w:val="0"/>
        <w:adjustRightInd w:val="0"/>
        <w:jc w:val="center"/>
        <w:rPr>
          <w:rFonts w:cs="Arial"/>
          <w:b/>
          <w:smallCaps/>
          <w:color w:val="002060"/>
          <w:sz w:val="40"/>
          <w:szCs w:val="40"/>
        </w:rPr>
      </w:pPr>
      <w:r w:rsidRPr="0083206F">
        <w:rPr>
          <w:rFonts w:cs="Arial"/>
          <w:b/>
          <w:smallCaps/>
          <w:color w:val="002060"/>
          <w:sz w:val="40"/>
          <w:szCs w:val="40"/>
        </w:rPr>
        <w:t>BIBLIOGRAFÍA</w:t>
      </w:r>
    </w:p>
    <w:p w:rsidR="00E648A4" w:rsidRDefault="00E648A4" w:rsidP="0083206F">
      <w:pPr>
        <w:pStyle w:val="Prrafodelista"/>
        <w:autoSpaceDE w:val="0"/>
        <w:autoSpaceDN w:val="0"/>
        <w:adjustRightInd w:val="0"/>
        <w:jc w:val="center"/>
        <w:rPr>
          <w:rFonts w:cs="Arial"/>
          <w:b/>
          <w:smallCaps/>
          <w:color w:val="002060"/>
          <w:sz w:val="40"/>
          <w:szCs w:val="40"/>
        </w:rPr>
      </w:pPr>
    </w:p>
    <w:p w:rsidR="0083206F" w:rsidRDefault="0083206F" w:rsidP="0083206F">
      <w:pPr>
        <w:pStyle w:val="Prrafodelista"/>
        <w:autoSpaceDE w:val="0"/>
        <w:autoSpaceDN w:val="0"/>
        <w:adjustRightInd w:val="0"/>
        <w:jc w:val="center"/>
        <w:rPr>
          <w:rFonts w:cs="Arial"/>
          <w:b/>
          <w:smallCaps/>
          <w:color w:val="002060"/>
          <w:sz w:val="40"/>
          <w:szCs w:val="40"/>
        </w:rPr>
      </w:pPr>
    </w:p>
    <w:p w:rsidR="0083206F" w:rsidRPr="0083206F" w:rsidRDefault="0083206F" w:rsidP="0083206F">
      <w:pPr>
        <w:ind w:left="567" w:right="1059"/>
        <w:jc w:val="both"/>
        <w:rPr>
          <w:rFonts w:cs="Arial"/>
          <w:lang w:val="es-MX"/>
        </w:rPr>
      </w:pPr>
      <w:r w:rsidRPr="0083206F">
        <w:rPr>
          <w:rFonts w:cs="Arial"/>
          <w:lang w:val="es-MX"/>
        </w:rPr>
        <w:t xml:space="preserve">GÓNZÁLEZ Martín, Nuria, </w:t>
      </w:r>
      <w:r w:rsidRPr="0083206F">
        <w:rPr>
          <w:rFonts w:cs="Arial"/>
          <w:i/>
          <w:lang w:val="es-MX"/>
        </w:rPr>
        <w:t xml:space="preserve">Sistemas jurídicos contemporáneos, Colección Cultura Jurídica, </w:t>
      </w:r>
      <w:r w:rsidRPr="0083206F">
        <w:rPr>
          <w:rFonts w:cs="Arial"/>
          <w:lang w:val="es-MX"/>
        </w:rPr>
        <w:t>Instituto de Investigaciones Jurídica, UNAM, México, 2010.</w:t>
      </w:r>
    </w:p>
    <w:p w:rsidR="0083206F" w:rsidRDefault="0083206F" w:rsidP="0083206F">
      <w:pPr>
        <w:ind w:left="567" w:right="1059"/>
        <w:jc w:val="both"/>
        <w:rPr>
          <w:rFonts w:cs="Arial"/>
          <w:lang w:val="es-MX"/>
        </w:rPr>
      </w:pPr>
      <w:r w:rsidRPr="0083206F">
        <w:rPr>
          <w:rFonts w:cs="Arial"/>
          <w:lang w:val="es-MX"/>
        </w:rPr>
        <w:t>Ley de Seguridad Nacional, publicada en el Diario Oficial de la Federación el 31 de enero de 2005 y sus reformas.</w:t>
      </w:r>
    </w:p>
    <w:p w:rsidR="00E648A4" w:rsidRDefault="00E648A4" w:rsidP="0083206F">
      <w:pPr>
        <w:ind w:left="567" w:right="1059"/>
        <w:jc w:val="both"/>
        <w:rPr>
          <w:rFonts w:cs="Arial"/>
          <w:lang w:val="es-MX"/>
        </w:rPr>
      </w:pPr>
    </w:p>
    <w:p w:rsidR="0083206F" w:rsidRPr="0083206F" w:rsidRDefault="0083206F" w:rsidP="0083206F">
      <w:pPr>
        <w:ind w:left="567" w:right="1059"/>
        <w:jc w:val="both"/>
        <w:rPr>
          <w:rFonts w:cs="Arial"/>
          <w:b/>
          <w:lang w:val="es-MX"/>
        </w:rPr>
      </w:pPr>
    </w:p>
    <w:p w:rsidR="0083206F" w:rsidRPr="0083206F" w:rsidRDefault="0083206F" w:rsidP="0083206F">
      <w:pPr>
        <w:ind w:left="567" w:right="1059"/>
        <w:jc w:val="both"/>
        <w:rPr>
          <w:rFonts w:cs="Arial"/>
          <w:lang w:val="es-MX"/>
        </w:rPr>
      </w:pPr>
      <w:r w:rsidRPr="0083206F">
        <w:rPr>
          <w:rFonts w:cs="Arial"/>
          <w:lang w:val="es-MX"/>
        </w:rPr>
        <w:t xml:space="preserve">ZÁRATE Jose Humberto, Martínez García, Ponciano Octavio, Ríos Ruiz, Alma de los Ángeles, </w:t>
      </w:r>
      <w:r w:rsidRPr="0083206F">
        <w:rPr>
          <w:rFonts w:cs="Arial"/>
          <w:i/>
          <w:lang w:val="es-MX"/>
        </w:rPr>
        <w:t>Sistemas jurídicos contemporáneos</w:t>
      </w:r>
      <w:r w:rsidRPr="0083206F">
        <w:rPr>
          <w:rFonts w:cs="Arial"/>
          <w:lang w:val="es-MX"/>
        </w:rPr>
        <w:t xml:space="preserve">, México, </w:t>
      </w:r>
      <w:proofErr w:type="spellStart"/>
      <w:r w:rsidRPr="0083206F">
        <w:rPr>
          <w:rFonts w:cs="Arial"/>
          <w:lang w:val="es-MX"/>
        </w:rPr>
        <w:t>Mc.</w:t>
      </w:r>
      <w:proofErr w:type="spellEnd"/>
      <w:r w:rsidRPr="0083206F">
        <w:rPr>
          <w:rFonts w:cs="Arial"/>
          <w:lang w:val="es-MX"/>
        </w:rPr>
        <w:t xml:space="preserve"> </w:t>
      </w:r>
      <w:proofErr w:type="spellStart"/>
      <w:r w:rsidRPr="0083206F">
        <w:rPr>
          <w:rFonts w:cs="Arial"/>
          <w:lang w:val="es-MX"/>
        </w:rPr>
        <w:t>Graw</w:t>
      </w:r>
      <w:proofErr w:type="spellEnd"/>
      <w:r w:rsidRPr="0083206F">
        <w:rPr>
          <w:rFonts w:cs="Arial"/>
          <w:lang w:val="es-MX"/>
        </w:rPr>
        <w:t>-Hill, 1997.</w:t>
      </w:r>
    </w:p>
    <w:p w:rsidR="0083206F" w:rsidRDefault="0083206F" w:rsidP="00FC1A18">
      <w:pPr>
        <w:autoSpaceDE w:val="0"/>
        <w:autoSpaceDN w:val="0"/>
        <w:adjustRightInd w:val="0"/>
        <w:jc w:val="center"/>
        <w:rPr>
          <w:rFonts w:cs="Arial"/>
          <w:b/>
          <w:smallCaps/>
          <w:color w:val="002060"/>
          <w:sz w:val="40"/>
          <w:szCs w:val="40"/>
        </w:rPr>
      </w:pPr>
    </w:p>
    <w:p w:rsidR="00E648A4" w:rsidRDefault="00E648A4">
      <w:pPr>
        <w:rPr>
          <w:rFonts w:cs="Arial"/>
          <w:b/>
          <w:smallCaps/>
          <w:color w:val="002060"/>
          <w:sz w:val="40"/>
          <w:szCs w:val="40"/>
        </w:rPr>
      </w:pPr>
      <w:r>
        <w:rPr>
          <w:rFonts w:cs="Arial"/>
          <w:b/>
          <w:smallCaps/>
          <w:color w:val="002060"/>
          <w:sz w:val="40"/>
          <w:szCs w:val="40"/>
        </w:rPr>
        <w:br w:type="page"/>
      </w:r>
    </w:p>
    <w:p w:rsidR="0083206F" w:rsidRDefault="0083206F" w:rsidP="00FC1A18">
      <w:pPr>
        <w:autoSpaceDE w:val="0"/>
        <w:autoSpaceDN w:val="0"/>
        <w:adjustRightInd w:val="0"/>
        <w:jc w:val="center"/>
        <w:rPr>
          <w:rFonts w:cs="Arial"/>
          <w:b/>
          <w:smallCaps/>
          <w:color w:val="002060"/>
          <w:sz w:val="40"/>
          <w:szCs w:val="40"/>
        </w:rPr>
      </w:pPr>
    </w:p>
    <w:p w:rsidR="00FC1A18" w:rsidRDefault="00FC1A18" w:rsidP="00FC1A18">
      <w:pPr>
        <w:autoSpaceDE w:val="0"/>
        <w:autoSpaceDN w:val="0"/>
        <w:adjustRightInd w:val="0"/>
        <w:jc w:val="center"/>
        <w:rPr>
          <w:rFonts w:cs="Arial"/>
          <w:b/>
          <w:smallCaps/>
          <w:color w:val="002060"/>
          <w:sz w:val="40"/>
          <w:szCs w:val="40"/>
        </w:rPr>
      </w:pPr>
      <w:r>
        <w:rPr>
          <w:rFonts w:cs="Arial"/>
          <w:b/>
          <w:smallCaps/>
          <w:color w:val="002060"/>
          <w:sz w:val="40"/>
          <w:szCs w:val="40"/>
        </w:rPr>
        <w:t xml:space="preserve">REFERENCIAS </w:t>
      </w:r>
      <w:r w:rsidR="00BA77D2">
        <w:rPr>
          <w:rFonts w:cs="Arial"/>
          <w:b/>
          <w:smallCaps/>
          <w:color w:val="002060"/>
          <w:sz w:val="40"/>
          <w:szCs w:val="40"/>
        </w:rPr>
        <w:t>LEGISLATIVAS</w:t>
      </w:r>
    </w:p>
    <w:p w:rsidR="00FC1A18" w:rsidRDefault="00FC1A18" w:rsidP="00C14CCD">
      <w:pPr>
        <w:autoSpaceDE w:val="0"/>
        <w:autoSpaceDN w:val="0"/>
        <w:adjustRightInd w:val="0"/>
        <w:rPr>
          <w:rFonts w:cs="Arial"/>
          <w:b/>
          <w:smallCaps/>
          <w:color w:val="002060"/>
        </w:rPr>
      </w:pPr>
    </w:p>
    <w:p w:rsidR="009F6B7A" w:rsidRPr="00C14CCD" w:rsidRDefault="009F6B7A" w:rsidP="00C14CCD">
      <w:pPr>
        <w:autoSpaceDE w:val="0"/>
        <w:autoSpaceDN w:val="0"/>
        <w:adjustRightInd w:val="0"/>
        <w:rPr>
          <w:rFonts w:cs="Arial"/>
          <w:b/>
          <w:smallCaps/>
          <w:color w:val="002060"/>
        </w:rPr>
      </w:pPr>
    </w:p>
    <w:p w:rsidR="00C14CCD" w:rsidRPr="001A01DA" w:rsidRDefault="00C14CCD" w:rsidP="001A01DA">
      <w:pPr>
        <w:pStyle w:val="Prrafodelista"/>
        <w:numPr>
          <w:ilvl w:val="0"/>
          <w:numId w:val="31"/>
        </w:numPr>
        <w:autoSpaceDE w:val="0"/>
        <w:autoSpaceDN w:val="0"/>
        <w:adjustRightInd w:val="0"/>
        <w:rPr>
          <w:rFonts w:cs="Arial"/>
          <w:b/>
          <w:smallCaps/>
          <w:color w:val="002060"/>
        </w:rPr>
      </w:pPr>
      <w:r w:rsidRPr="00CA5D2A">
        <w:rPr>
          <w:rFonts w:cs="Arial"/>
          <w:b/>
          <w:smallCaps/>
          <w:color w:val="002060"/>
        </w:rPr>
        <w:t>Australia</w:t>
      </w:r>
    </w:p>
    <w:p w:rsidR="00C14CCD" w:rsidRPr="00CA5D2A" w:rsidRDefault="00C14CCD" w:rsidP="00C14CCD">
      <w:pPr>
        <w:pStyle w:val="Prrafodelista"/>
        <w:numPr>
          <w:ilvl w:val="0"/>
          <w:numId w:val="30"/>
        </w:numPr>
        <w:autoSpaceDE w:val="0"/>
        <w:autoSpaceDN w:val="0"/>
        <w:adjustRightInd w:val="0"/>
        <w:ind w:hanging="11"/>
        <w:rPr>
          <w:rFonts w:cs="Arial"/>
        </w:rPr>
      </w:pPr>
      <w:r w:rsidRPr="00CA5D2A">
        <w:rPr>
          <w:rFonts w:cs="Arial"/>
        </w:rPr>
        <w:t>Ley de la Organización de Inteligencia y Seguridad Australiana (ASIO), 1979.</w:t>
      </w:r>
    </w:p>
    <w:p w:rsidR="00C14CCD" w:rsidRPr="00CA5D2A" w:rsidRDefault="00C14CCD" w:rsidP="00C14CCD">
      <w:pPr>
        <w:pStyle w:val="Prrafodelista"/>
        <w:autoSpaceDE w:val="0"/>
        <w:autoSpaceDN w:val="0"/>
        <w:adjustRightInd w:val="0"/>
        <w:rPr>
          <w:rFonts w:cs="Arial"/>
        </w:rPr>
      </w:pPr>
    </w:p>
    <w:p w:rsidR="00C14CCD" w:rsidRPr="001A01DA" w:rsidRDefault="00C14CCD" w:rsidP="001A01DA">
      <w:pPr>
        <w:pStyle w:val="Prrafodelista"/>
        <w:numPr>
          <w:ilvl w:val="0"/>
          <w:numId w:val="31"/>
        </w:numPr>
        <w:autoSpaceDE w:val="0"/>
        <w:autoSpaceDN w:val="0"/>
        <w:adjustRightInd w:val="0"/>
        <w:rPr>
          <w:rFonts w:cs="Arial"/>
          <w:b/>
          <w:smallCaps/>
          <w:color w:val="002060"/>
        </w:rPr>
      </w:pPr>
      <w:r>
        <w:rPr>
          <w:rFonts w:cs="Arial"/>
          <w:b/>
          <w:smallCaps/>
          <w:color w:val="002060"/>
        </w:rPr>
        <w:t>Canadá</w:t>
      </w:r>
    </w:p>
    <w:p w:rsidR="00C14CCD" w:rsidRPr="00B8117D" w:rsidRDefault="00C14CCD" w:rsidP="00C14CCD">
      <w:pPr>
        <w:pStyle w:val="Prrafodelista"/>
        <w:numPr>
          <w:ilvl w:val="0"/>
          <w:numId w:val="32"/>
        </w:numPr>
        <w:autoSpaceDE w:val="0"/>
        <w:autoSpaceDN w:val="0"/>
        <w:adjustRightInd w:val="0"/>
        <w:rPr>
          <w:rFonts w:cs="Arial"/>
        </w:rPr>
      </w:pPr>
      <w:r w:rsidRPr="00B8117D">
        <w:rPr>
          <w:rFonts w:cs="Arial"/>
        </w:rPr>
        <w:t xml:space="preserve">Ley </w:t>
      </w:r>
      <w:r>
        <w:rPr>
          <w:rFonts w:cs="Arial"/>
        </w:rPr>
        <w:t>d</w:t>
      </w:r>
      <w:r w:rsidRPr="00B8117D">
        <w:rPr>
          <w:rFonts w:cs="Arial"/>
        </w:rPr>
        <w:t xml:space="preserve">el Servicio </w:t>
      </w:r>
      <w:r>
        <w:rPr>
          <w:rFonts w:cs="Arial"/>
        </w:rPr>
        <w:t>d</w:t>
      </w:r>
      <w:r w:rsidRPr="00B8117D">
        <w:rPr>
          <w:rFonts w:cs="Arial"/>
        </w:rPr>
        <w:t xml:space="preserve">e Inteligencia </w:t>
      </w:r>
      <w:r>
        <w:rPr>
          <w:rFonts w:cs="Arial"/>
        </w:rPr>
        <w:t>d</w:t>
      </w:r>
      <w:r w:rsidRPr="00B8117D">
        <w:rPr>
          <w:rFonts w:cs="Arial"/>
        </w:rPr>
        <w:t xml:space="preserve">e Seguridad </w:t>
      </w:r>
      <w:r>
        <w:rPr>
          <w:rFonts w:cs="Arial"/>
        </w:rPr>
        <w:t>d</w:t>
      </w:r>
      <w:r w:rsidRPr="00B8117D">
        <w:rPr>
          <w:rFonts w:cs="Arial"/>
        </w:rPr>
        <w:t>e Canadá</w:t>
      </w:r>
      <w:r>
        <w:rPr>
          <w:rFonts w:cs="Arial"/>
        </w:rPr>
        <w:t>,</w:t>
      </w:r>
      <w:r w:rsidRPr="00B8117D">
        <w:rPr>
          <w:rFonts w:cs="Arial"/>
        </w:rPr>
        <w:t xml:space="preserve"> 1984</w:t>
      </w:r>
      <w:r w:rsidR="00853182">
        <w:rPr>
          <w:rFonts w:cs="Arial"/>
        </w:rPr>
        <w:t>.</w:t>
      </w:r>
    </w:p>
    <w:p w:rsidR="00C14CCD" w:rsidRDefault="00C14CCD" w:rsidP="00C14CCD">
      <w:pPr>
        <w:tabs>
          <w:tab w:val="left" w:pos="10939"/>
        </w:tabs>
        <w:jc w:val="both"/>
      </w:pPr>
    </w:p>
    <w:p w:rsidR="00C14CCD" w:rsidRPr="001A01DA" w:rsidRDefault="00C14CCD" w:rsidP="001A01DA">
      <w:pPr>
        <w:pStyle w:val="Prrafodelista"/>
        <w:numPr>
          <w:ilvl w:val="0"/>
          <w:numId w:val="33"/>
        </w:numPr>
        <w:tabs>
          <w:tab w:val="left" w:pos="10939"/>
        </w:tabs>
        <w:jc w:val="both"/>
        <w:rPr>
          <w:rFonts w:cs="Arial"/>
          <w:b/>
          <w:smallCaps/>
          <w:color w:val="002060"/>
        </w:rPr>
      </w:pPr>
      <w:r w:rsidRPr="00B8117D">
        <w:rPr>
          <w:rFonts w:cs="Arial"/>
          <w:b/>
          <w:smallCaps/>
          <w:color w:val="002060"/>
        </w:rPr>
        <w:t>Estados Unidos de Am</w:t>
      </w:r>
      <w:r>
        <w:rPr>
          <w:rFonts w:cs="Arial"/>
          <w:b/>
          <w:smallCaps/>
          <w:color w:val="002060"/>
        </w:rPr>
        <w:t>érica</w:t>
      </w:r>
    </w:p>
    <w:p w:rsidR="00C14CCD" w:rsidRPr="00B8117D" w:rsidRDefault="00C14CCD" w:rsidP="00C14CCD">
      <w:pPr>
        <w:pStyle w:val="Prrafodelista"/>
        <w:numPr>
          <w:ilvl w:val="0"/>
          <w:numId w:val="32"/>
        </w:numPr>
        <w:tabs>
          <w:tab w:val="left" w:pos="10939"/>
        </w:tabs>
        <w:jc w:val="both"/>
        <w:rPr>
          <w:rFonts w:cs="Arial"/>
        </w:rPr>
      </w:pPr>
      <w:r w:rsidRPr="00B8117D">
        <w:rPr>
          <w:bCs/>
        </w:rPr>
        <w:t>United States Code</w:t>
      </w:r>
      <w:r w:rsidR="00853182">
        <w:rPr>
          <w:bCs/>
        </w:rPr>
        <w:t>.</w:t>
      </w:r>
    </w:p>
    <w:p w:rsidR="00C14CCD" w:rsidRDefault="00C14CCD" w:rsidP="00C14CCD">
      <w:pPr>
        <w:pStyle w:val="Prrafodelista"/>
        <w:numPr>
          <w:ilvl w:val="0"/>
          <w:numId w:val="32"/>
        </w:numPr>
        <w:tabs>
          <w:tab w:val="left" w:pos="10939"/>
        </w:tabs>
        <w:jc w:val="both"/>
        <w:rPr>
          <w:rFonts w:cs="Arial"/>
        </w:rPr>
      </w:pPr>
      <w:r w:rsidRPr="00B8117D">
        <w:rPr>
          <w:rFonts w:cs="Arial"/>
        </w:rPr>
        <w:t xml:space="preserve">Ley de </w:t>
      </w:r>
      <w:r>
        <w:rPr>
          <w:rFonts w:cs="Arial"/>
        </w:rPr>
        <w:t>R</w:t>
      </w:r>
      <w:r w:rsidRPr="00B8117D">
        <w:rPr>
          <w:rFonts w:cs="Arial"/>
        </w:rPr>
        <w:t xml:space="preserve">eforma de los </w:t>
      </w:r>
      <w:r>
        <w:rPr>
          <w:rFonts w:cs="Arial"/>
        </w:rPr>
        <w:t>S</w:t>
      </w:r>
      <w:r w:rsidRPr="00B8117D">
        <w:rPr>
          <w:rFonts w:cs="Arial"/>
        </w:rPr>
        <w:t xml:space="preserve">ervicios de </w:t>
      </w:r>
      <w:r>
        <w:rPr>
          <w:rFonts w:cs="Arial"/>
        </w:rPr>
        <w:t>I</w:t>
      </w:r>
      <w:r w:rsidRPr="00B8117D">
        <w:rPr>
          <w:rFonts w:cs="Arial"/>
        </w:rPr>
        <w:t xml:space="preserve">nteligencia y </w:t>
      </w:r>
      <w:r>
        <w:rPr>
          <w:rFonts w:cs="Arial"/>
        </w:rPr>
        <w:t>Prevención del T</w:t>
      </w:r>
      <w:r w:rsidRPr="00B8117D">
        <w:rPr>
          <w:rFonts w:cs="Arial"/>
        </w:rPr>
        <w:t>errorismo (IRTPA)</w:t>
      </w:r>
      <w:r>
        <w:rPr>
          <w:rFonts w:cs="Arial"/>
        </w:rPr>
        <w:t>, 2004.</w:t>
      </w:r>
    </w:p>
    <w:p w:rsidR="00C14CCD" w:rsidRDefault="00C14CCD" w:rsidP="00C14CCD">
      <w:pPr>
        <w:tabs>
          <w:tab w:val="left" w:pos="10939"/>
        </w:tabs>
        <w:jc w:val="both"/>
        <w:rPr>
          <w:rFonts w:cs="Arial"/>
        </w:rPr>
      </w:pPr>
    </w:p>
    <w:p w:rsidR="00C14CCD" w:rsidRPr="001A01DA" w:rsidRDefault="00C14CCD" w:rsidP="001A01DA">
      <w:pPr>
        <w:pStyle w:val="Prrafodelista"/>
        <w:numPr>
          <w:ilvl w:val="0"/>
          <w:numId w:val="33"/>
        </w:numPr>
        <w:tabs>
          <w:tab w:val="left" w:pos="10939"/>
        </w:tabs>
        <w:jc w:val="both"/>
        <w:rPr>
          <w:rFonts w:cs="Arial"/>
          <w:b/>
          <w:smallCaps/>
          <w:color w:val="002060"/>
        </w:rPr>
      </w:pPr>
      <w:r w:rsidRPr="00B8117D">
        <w:rPr>
          <w:rFonts w:cs="Arial"/>
          <w:b/>
          <w:smallCaps/>
          <w:color w:val="002060"/>
        </w:rPr>
        <w:t xml:space="preserve">Reino Unido De La Gran Bretaña De La Irlanda Del Norte </w:t>
      </w:r>
    </w:p>
    <w:p w:rsidR="00C14CCD" w:rsidRPr="00B8117D" w:rsidRDefault="00C14CCD" w:rsidP="00C14CCD">
      <w:pPr>
        <w:pStyle w:val="Prrafodelista"/>
        <w:numPr>
          <w:ilvl w:val="0"/>
          <w:numId w:val="34"/>
        </w:numPr>
        <w:tabs>
          <w:tab w:val="left" w:pos="10939"/>
        </w:tabs>
        <w:jc w:val="both"/>
        <w:rPr>
          <w:rFonts w:cs="Arial"/>
        </w:rPr>
      </w:pPr>
      <w:r w:rsidRPr="00B8117D">
        <w:rPr>
          <w:rFonts w:cs="Arial"/>
        </w:rPr>
        <w:t>Ley de los Servicios de Inteligencia, 1994</w:t>
      </w:r>
      <w:r w:rsidR="00853182">
        <w:rPr>
          <w:rFonts w:cs="Arial"/>
        </w:rPr>
        <w:t>.</w:t>
      </w:r>
    </w:p>
    <w:p w:rsidR="00FC1A18" w:rsidRDefault="00FC1A18" w:rsidP="001A01DA">
      <w:pPr>
        <w:pStyle w:val="Prrafodelista"/>
        <w:autoSpaceDE w:val="0"/>
        <w:autoSpaceDN w:val="0"/>
        <w:adjustRightInd w:val="0"/>
        <w:rPr>
          <w:rFonts w:cs="Arial"/>
          <w:b/>
          <w:smallCaps/>
          <w:color w:val="002060"/>
        </w:rPr>
      </w:pPr>
      <w:bookmarkStart w:id="0" w:name="_GoBack"/>
      <w:bookmarkEnd w:id="0"/>
    </w:p>
    <w:p w:rsidR="0083206F" w:rsidRDefault="0083206F" w:rsidP="001A01DA">
      <w:pPr>
        <w:pStyle w:val="Prrafodelista"/>
        <w:autoSpaceDE w:val="0"/>
        <w:autoSpaceDN w:val="0"/>
        <w:adjustRightInd w:val="0"/>
        <w:rPr>
          <w:rFonts w:cs="Arial"/>
          <w:b/>
          <w:smallCaps/>
          <w:color w:val="002060"/>
        </w:rPr>
      </w:pPr>
    </w:p>
    <w:p w:rsidR="0083206F" w:rsidRPr="0083206F" w:rsidRDefault="0083206F" w:rsidP="0083206F">
      <w:pPr>
        <w:pStyle w:val="Prrafodelista"/>
        <w:autoSpaceDE w:val="0"/>
        <w:autoSpaceDN w:val="0"/>
        <w:adjustRightInd w:val="0"/>
        <w:jc w:val="center"/>
        <w:rPr>
          <w:rFonts w:cs="Arial"/>
          <w:b/>
          <w:smallCaps/>
          <w:color w:val="002060"/>
          <w:sz w:val="40"/>
          <w:szCs w:val="40"/>
        </w:rPr>
      </w:pPr>
    </w:p>
    <w:p w:rsidR="0083206F" w:rsidRDefault="0083206F" w:rsidP="0083206F">
      <w:pPr>
        <w:pStyle w:val="Prrafodelista"/>
        <w:autoSpaceDE w:val="0"/>
        <w:autoSpaceDN w:val="0"/>
        <w:adjustRightInd w:val="0"/>
        <w:jc w:val="center"/>
        <w:rPr>
          <w:rFonts w:cs="Arial"/>
          <w:b/>
          <w:smallCaps/>
          <w:color w:val="002060"/>
          <w:sz w:val="40"/>
          <w:szCs w:val="40"/>
        </w:rPr>
      </w:pPr>
    </w:p>
    <w:p w:rsidR="0083206F" w:rsidRPr="0083206F" w:rsidRDefault="0083206F" w:rsidP="0083206F">
      <w:pPr>
        <w:pStyle w:val="Prrafodelista"/>
        <w:autoSpaceDE w:val="0"/>
        <w:autoSpaceDN w:val="0"/>
        <w:adjustRightInd w:val="0"/>
        <w:jc w:val="center"/>
        <w:rPr>
          <w:rFonts w:cs="Arial"/>
          <w:b/>
          <w:smallCaps/>
          <w:color w:val="002060"/>
          <w:sz w:val="40"/>
          <w:szCs w:val="40"/>
        </w:rPr>
      </w:pPr>
    </w:p>
    <w:p w:rsidR="00DC611D" w:rsidRPr="00CA5D2A" w:rsidRDefault="00DC611D" w:rsidP="003E2B97">
      <w:pPr>
        <w:tabs>
          <w:tab w:val="left" w:pos="10939"/>
        </w:tabs>
        <w:jc w:val="both"/>
      </w:pPr>
    </w:p>
    <w:sectPr w:rsidR="00DC611D" w:rsidRPr="00CA5D2A" w:rsidSect="006D0865">
      <w:headerReference w:type="default" r:id="rId17"/>
      <w:footerReference w:type="even" r:id="rId18"/>
      <w:footerReference w:type="default" r:id="rId19"/>
      <w:pgSz w:w="20163" w:h="12242" w:orient="landscape" w:code="5"/>
      <w:pgMar w:top="1418" w:right="567" w:bottom="1134" w:left="960" w:header="53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8D4" w:rsidRDefault="00EA18D4">
      <w:r>
        <w:separator/>
      </w:r>
    </w:p>
  </w:endnote>
  <w:endnote w:type="continuationSeparator" w:id="0">
    <w:p w:rsidR="00EA18D4" w:rsidRDefault="00EA18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TE18E2410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PPCIL+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1F" w:rsidRDefault="00D5209E" w:rsidP="005B6C6E">
    <w:pPr>
      <w:pStyle w:val="Piedepgina"/>
      <w:framePr w:wrap="around" w:vAnchor="text" w:hAnchor="margin" w:xAlign="right" w:y="1"/>
      <w:rPr>
        <w:rStyle w:val="Nmerodepgina"/>
      </w:rPr>
    </w:pPr>
    <w:r>
      <w:rPr>
        <w:rStyle w:val="Nmerodepgina"/>
      </w:rPr>
      <w:fldChar w:fldCharType="begin"/>
    </w:r>
    <w:r w:rsidR="00C8631F">
      <w:rPr>
        <w:rStyle w:val="Nmerodepgina"/>
      </w:rPr>
      <w:instrText xml:space="preserve">PAGE  </w:instrText>
    </w:r>
    <w:r>
      <w:rPr>
        <w:rStyle w:val="Nmerodepgina"/>
      </w:rPr>
      <w:fldChar w:fldCharType="end"/>
    </w:r>
  </w:p>
  <w:p w:rsidR="00C8631F" w:rsidRDefault="00C8631F" w:rsidP="00B84A3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1F" w:rsidRDefault="00D5209E" w:rsidP="00E66B1E">
    <w:pPr>
      <w:pStyle w:val="Piedepgina"/>
      <w:framePr w:wrap="around" w:vAnchor="text" w:hAnchor="margin" w:xAlign="right" w:y="1"/>
      <w:ind w:left="-567"/>
      <w:rPr>
        <w:rStyle w:val="Nmerodepgina"/>
      </w:rPr>
    </w:pPr>
    <w:r>
      <w:rPr>
        <w:rStyle w:val="Nmerodepgina"/>
      </w:rPr>
      <w:fldChar w:fldCharType="begin"/>
    </w:r>
    <w:r w:rsidR="00C8631F">
      <w:rPr>
        <w:rStyle w:val="Nmerodepgina"/>
      </w:rPr>
      <w:instrText xml:space="preserve">PAGE  </w:instrText>
    </w:r>
    <w:r>
      <w:rPr>
        <w:rStyle w:val="Nmerodepgina"/>
      </w:rPr>
      <w:fldChar w:fldCharType="separate"/>
    </w:r>
    <w:r w:rsidR="00E648A4">
      <w:rPr>
        <w:rStyle w:val="Nmerodepgina"/>
        <w:noProof/>
      </w:rPr>
      <w:t>4</w:t>
    </w:r>
    <w:r>
      <w:rPr>
        <w:rStyle w:val="Nmerodepgina"/>
      </w:rPr>
      <w:fldChar w:fldCharType="end"/>
    </w:r>
  </w:p>
  <w:p w:rsidR="00C8631F" w:rsidRDefault="00D5209E" w:rsidP="00ED001C">
    <w:pPr>
      <w:pStyle w:val="Piedepgina"/>
      <w:ind w:right="208"/>
      <w:jc w:val="right"/>
    </w:pPr>
    <w:r>
      <w:fldChar w:fldCharType="begin"/>
    </w:r>
    <w:r w:rsidR="00854C02">
      <w:instrText xml:space="preserve"> PAGE   \* MERGEFORMAT </w:instrText>
    </w:r>
    <w:r>
      <w:fldChar w:fldCharType="separate"/>
    </w:r>
    <w:r w:rsidR="00E648A4">
      <w:rPr>
        <w:noProof/>
      </w:rPr>
      <w:t>4</w:t>
    </w:r>
    <w:r>
      <w:rPr>
        <w:noProof/>
      </w:rPr>
      <w:fldChar w:fldCharType="end"/>
    </w:r>
    <w:r w:rsidR="00C8631F">
      <w:t xml:space="preserve"> | </w:t>
    </w:r>
    <w:r w:rsidR="00C8631F">
      <w:rPr>
        <w:color w:val="7F7F7F"/>
        <w:spacing w:val="60"/>
      </w:rPr>
      <w:t>Página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8D4" w:rsidRDefault="00EA18D4">
      <w:r>
        <w:separator/>
      </w:r>
    </w:p>
  </w:footnote>
  <w:footnote w:type="continuationSeparator" w:id="0">
    <w:p w:rsidR="00EA18D4" w:rsidRDefault="00EA18D4">
      <w:r>
        <w:continuationSeparator/>
      </w:r>
    </w:p>
  </w:footnote>
  <w:footnote w:id="1">
    <w:p w:rsidR="0083206F" w:rsidRPr="0083206F" w:rsidRDefault="0083206F">
      <w:pPr>
        <w:pStyle w:val="Textonotapie"/>
        <w:rPr>
          <w:lang w:val="es-MX"/>
        </w:rPr>
      </w:pPr>
      <w:r>
        <w:rPr>
          <w:rStyle w:val="Refdenotaalpie"/>
        </w:rPr>
        <w:footnoteRef/>
      </w:r>
      <w:r>
        <w:t xml:space="preserve"> </w:t>
      </w:r>
      <w:r w:rsidRPr="0083206F">
        <w:rPr>
          <w:rFonts w:cs="Arial"/>
          <w:lang w:val="es-MX"/>
        </w:rPr>
        <w:t xml:space="preserve">Artículo  5 de la </w:t>
      </w:r>
      <w:r w:rsidRPr="0083206F">
        <w:rPr>
          <w:lang w:val="es-MX"/>
        </w:rPr>
        <w:t>Ley de Seguridad Nacional, publicada en el Diario Oficial de la Federación el 31 de enero de 2005 y sus reformas</w:t>
      </w:r>
      <w:r w:rsidRPr="0083206F">
        <w:rPr>
          <w:rFonts w:cs="Arial"/>
          <w:lang w:val="es-MX"/>
        </w:rPr>
        <w:t xml:space="preserve"> (LSN)</w:t>
      </w:r>
    </w:p>
  </w:footnote>
  <w:footnote w:id="2">
    <w:p w:rsidR="0083206F" w:rsidRPr="0083206F" w:rsidRDefault="0083206F">
      <w:pPr>
        <w:pStyle w:val="Textonotapie"/>
        <w:rPr>
          <w:lang w:val="es-MX"/>
        </w:rPr>
      </w:pPr>
      <w:r>
        <w:rPr>
          <w:rStyle w:val="Refdenotaalpie"/>
        </w:rPr>
        <w:footnoteRef/>
      </w:r>
      <w:r>
        <w:t xml:space="preserve"> </w:t>
      </w:r>
      <w:r>
        <w:rPr>
          <w:lang w:val="es-MX"/>
        </w:rPr>
        <w:t>Artículo 32 LSN</w:t>
      </w:r>
    </w:p>
  </w:footnote>
  <w:footnote w:id="3">
    <w:p w:rsidR="0083206F" w:rsidRPr="0083206F" w:rsidRDefault="0083206F">
      <w:pPr>
        <w:pStyle w:val="Textonotapie"/>
        <w:rPr>
          <w:lang w:val="es-MX"/>
        </w:rPr>
      </w:pPr>
      <w:r>
        <w:rPr>
          <w:rStyle w:val="Refdenotaalpie"/>
        </w:rPr>
        <w:footnoteRef/>
      </w:r>
      <w:r>
        <w:t xml:space="preserve"> </w:t>
      </w:r>
      <w:r>
        <w:rPr>
          <w:lang w:val="es-MX"/>
        </w:rPr>
        <w:t>Artículo 29 LSN</w:t>
      </w:r>
    </w:p>
  </w:footnote>
  <w:footnote w:id="4">
    <w:p w:rsidR="0083206F" w:rsidRPr="0083206F" w:rsidRDefault="0083206F">
      <w:pPr>
        <w:pStyle w:val="Textonotapie"/>
        <w:rPr>
          <w:lang w:val="es-MX"/>
        </w:rPr>
      </w:pPr>
      <w:r>
        <w:rPr>
          <w:rStyle w:val="Refdenotaalpie"/>
        </w:rPr>
        <w:footnoteRef/>
      </w:r>
      <w:r>
        <w:t xml:space="preserve"> </w:t>
      </w:r>
      <w:r>
        <w:rPr>
          <w:lang w:val="es-MX"/>
        </w:rPr>
        <w:t>Artículo 3 LSN</w:t>
      </w:r>
    </w:p>
  </w:footnote>
  <w:footnote w:id="5">
    <w:p w:rsidR="00E648A4" w:rsidRPr="00E648A4" w:rsidRDefault="00E648A4">
      <w:pPr>
        <w:pStyle w:val="Textonotapie"/>
        <w:rPr>
          <w:lang w:val="es-MX"/>
        </w:rPr>
      </w:pPr>
      <w:r>
        <w:rPr>
          <w:rStyle w:val="Refdenotaalpie"/>
        </w:rPr>
        <w:footnoteRef/>
      </w:r>
      <w:r>
        <w:t xml:space="preserve"> </w:t>
      </w:r>
      <w:r w:rsidRPr="00E648A4">
        <w:rPr>
          <w:lang w:val="es-MX"/>
        </w:rPr>
        <w:t>ZÁRATE Jose Humberto, Martínez García, Ponciano Octavio, Ríos Ruiz, Alma de los Ángeles, Sistemas jurídicos contemporáneos, M</w:t>
      </w:r>
      <w:r>
        <w:rPr>
          <w:lang w:val="es-MX"/>
        </w:rPr>
        <w:t xml:space="preserve">éxico, </w:t>
      </w:r>
      <w:proofErr w:type="spellStart"/>
      <w:r>
        <w:rPr>
          <w:lang w:val="es-MX"/>
        </w:rPr>
        <w:t>Mc.</w:t>
      </w:r>
      <w:proofErr w:type="spellEnd"/>
      <w:r>
        <w:rPr>
          <w:lang w:val="es-MX"/>
        </w:rPr>
        <w:t xml:space="preserve"> </w:t>
      </w:r>
      <w:proofErr w:type="spellStart"/>
      <w:r>
        <w:rPr>
          <w:lang w:val="es-MX"/>
        </w:rPr>
        <w:t>Graw</w:t>
      </w:r>
      <w:proofErr w:type="spellEnd"/>
      <w:r>
        <w:rPr>
          <w:lang w:val="es-MX"/>
        </w:rPr>
        <w:t>-Hill, 1997, p.4</w:t>
      </w:r>
    </w:p>
  </w:footnote>
  <w:footnote w:id="6">
    <w:p w:rsidR="00E648A4" w:rsidRPr="00E648A4" w:rsidRDefault="00E648A4" w:rsidP="00E648A4">
      <w:pPr>
        <w:ind w:right="1059"/>
        <w:jc w:val="both"/>
        <w:rPr>
          <w:lang w:val="es-MX"/>
        </w:rPr>
      </w:pPr>
      <w:r>
        <w:rPr>
          <w:rStyle w:val="Refdenotaalpie"/>
        </w:rPr>
        <w:footnoteRef/>
      </w:r>
      <w:r>
        <w:t xml:space="preserve"> </w:t>
      </w:r>
      <w:r w:rsidRPr="00E648A4">
        <w:rPr>
          <w:sz w:val="20"/>
          <w:szCs w:val="20"/>
          <w:lang w:val="es-MX"/>
        </w:rPr>
        <w:t>GÓNZÁLEZ Martín, Nuria, Sistemas jurídicos contemporáneos, Colección Cultura Jurídica, Instituto de Investigaciones Jurídica, UNAM, México, 2010.</w:t>
      </w:r>
    </w:p>
  </w:footnote>
  <w:footnote w:id="7">
    <w:p w:rsidR="00E648A4" w:rsidRPr="00E648A4" w:rsidRDefault="00E648A4" w:rsidP="00E648A4">
      <w:pPr>
        <w:ind w:right="1059"/>
        <w:jc w:val="both"/>
        <w:rPr>
          <w:sz w:val="20"/>
          <w:szCs w:val="20"/>
          <w:lang w:val="es-MX"/>
        </w:rPr>
      </w:pPr>
      <w:r>
        <w:rPr>
          <w:rStyle w:val="Refdenotaalpie"/>
        </w:rPr>
        <w:footnoteRef/>
      </w:r>
      <w:r w:rsidRPr="00E648A4">
        <w:rPr>
          <w:sz w:val="20"/>
          <w:szCs w:val="20"/>
          <w:lang w:val="es-MX"/>
        </w:rPr>
        <w:t xml:space="preserve">Información obtenida de la página web oficial del  Reino Unido, en la siguiente liga:  </w:t>
      </w:r>
      <w:hyperlink r:id="rId1" w:history="1">
        <w:r w:rsidRPr="00E648A4">
          <w:rPr>
            <w:sz w:val="20"/>
            <w:szCs w:val="20"/>
            <w:lang w:val="es-MX"/>
          </w:rPr>
          <w:t>http://web.archive.org/web/20061010195451/http://www.direct.gov.uk/Gtgl1/GuideToGovernment/InternationalBodies/InternationalBodiesArticles/fs/en?CONTENT_ID=4003092&amp;chk=JXlogH</w:t>
        </w:r>
      </w:hyperlink>
    </w:p>
    <w:p w:rsidR="00E648A4" w:rsidRPr="00E648A4" w:rsidRDefault="00E648A4">
      <w:pPr>
        <w:pStyle w:val="Textonotapie"/>
        <w:rPr>
          <w:lang w:val="es-MX"/>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31F" w:rsidRDefault="00C8631F" w:rsidP="00A32CF8">
    <w:pPr>
      <w:pStyle w:val="Encabezado"/>
      <w:tabs>
        <w:tab w:val="left" w:pos="142"/>
      </w:tabs>
      <w:ind w:left="284" w:right="208"/>
      <w:rPr>
        <w:rFonts w:cs="Arial"/>
        <w:i/>
        <w:color w:val="A6A6A6"/>
        <w:lang w:val="es-MX"/>
      </w:rPr>
    </w:pPr>
  </w:p>
  <w:p w:rsidR="006A46FE" w:rsidRDefault="006A46FE" w:rsidP="00A32CF8">
    <w:pPr>
      <w:pStyle w:val="Encabezado"/>
      <w:tabs>
        <w:tab w:val="left" w:pos="142"/>
      </w:tabs>
      <w:ind w:left="284" w:right="208"/>
      <w:rPr>
        <w:rFonts w:cs="Arial"/>
        <w:i/>
        <w:color w:val="A6A6A6"/>
        <w:lang w:val="es-MX"/>
      </w:rPr>
    </w:pPr>
  </w:p>
  <w:p w:rsidR="006A46FE" w:rsidRDefault="006A46FE" w:rsidP="00A32CF8">
    <w:pPr>
      <w:pStyle w:val="Encabezado"/>
      <w:tabs>
        <w:tab w:val="left" w:pos="142"/>
      </w:tabs>
      <w:ind w:left="284" w:right="208"/>
      <w:rPr>
        <w:rFonts w:cs="Arial"/>
        <w:i/>
        <w:color w:val="A6A6A6"/>
        <w:lang w:val="es-MX"/>
      </w:rPr>
    </w:pPr>
  </w:p>
  <w:p w:rsidR="006A46FE" w:rsidRPr="006A46FE" w:rsidRDefault="006A46FE" w:rsidP="00A32CF8">
    <w:pPr>
      <w:pStyle w:val="Encabezado"/>
      <w:tabs>
        <w:tab w:val="left" w:pos="142"/>
      </w:tabs>
      <w:ind w:left="284" w:right="208"/>
      <w:rPr>
        <w:i/>
        <w:sz w:val="20"/>
        <w:szCs w:val="20"/>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0C8"/>
    <w:multiLevelType w:val="hybridMultilevel"/>
    <w:tmpl w:val="EE8E7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B75AB7"/>
    <w:multiLevelType w:val="hybridMultilevel"/>
    <w:tmpl w:val="C7F815D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FE04017"/>
    <w:multiLevelType w:val="hybridMultilevel"/>
    <w:tmpl w:val="F642EDAA"/>
    <w:lvl w:ilvl="0" w:tplc="0C0A000B">
      <w:start w:val="1"/>
      <w:numFmt w:val="bullet"/>
      <w:lvlText w:val=""/>
      <w:lvlJc w:val="left"/>
      <w:pPr>
        <w:tabs>
          <w:tab w:val="num" w:pos="1287"/>
        </w:tabs>
        <w:ind w:left="1287" w:hanging="360"/>
      </w:pPr>
      <w:rPr>
        <w:rFonts w:ascii="Wingdings" w:hAnsi="Wingdings"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nsid w:val="10693572"/>
    <w:multiLevelType w:val="hybridMultilevel"/>
    <w:tmpl w:val="54A0FD04"/>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3445984"/>
    <w:multiLevelType w:val="hybridMultilevel"/>
    <w:tmpl w:val="80C6A26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4F93C78"/>
    <w:multiLevelType w:val="hybridMultilevel"/>
    <w:tmpl w:val="DF7C429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6823E78"/>
    <w:multiLevelType w:val="hybridMultilevel"/>
    <w:tmpl w:val="112E6D6E"/>
    <w:lvl w:ilvl="0" w:tplc="E3885B32">
      <w:start w:val="1"/>
      <w:numFmt w:val="lowerLetter"/>
      <w:lvlText w:val="%1)"/>
      <w:lvlJc w:val="left"/>
      <w:pPr>
        <w:tabs>
          <w:tab w:val="num" w:pos="600"/>
        </w:tabs>
        <w:ind w:left="600" w:hanging="360"/>
      </w:pPr>
      <w:rPr>
        <w:rFonts w:hint="default"/>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7">
    <w:nsid w:val="19726C0F"/>
    <w:multiLevelType w:val="hybridMultilevel"/>
    <w:tmpl w:val="901AD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9F577FF"/>
    <w:multiLevelType w:val="hybridMultilevel"/>
    <w:tmpl w:val="53A41ED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9FD43C5"/>
    <w:multiLevelType w:val="hybridMultilevel"/>
    <w:tmpl w:val="440040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703B12"/>
    <w:multiLevelType w:val="hybridMultilevel"/>
    <w:tmpl w:val="31BED662"/>
    <w:lvl w:ilvl="0" w:tplc="098EEF84">
      <w:start w:val="2"/>
      <w:numFmt w:val="lowerLetter"/>
      <w:lvlText w:val="%1)"/>
      <w:lvlJc w:val="left"/>
      <w:pPr>
        <w:tabs>
          <w:tab w:val="num" w:pos="600"/>
        </w:tabs>
        <w:ind w:left="600" w:hanging="360"/>
      </w:pPr>
      <w:rPr>
        <w:rFonts w:hint="default"/>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11">
    <w:nsid w:val="2E14723F"/>
    <w:multiLevelType w:val="hybridMultilevel"/>
    <w:tmpl w:val="9A6A5E22"/>
    <w:lvl w:ilvl="0" w:tplc="348C47C8">
      <w:numFmt w:val="bullet"/>
      <w:lvlText w:val="-"/>
      <w:lvlJc w:val="left"/>
      <w:pPr>
        <w:ind w:left="1080" w:hanging="360"/>
      </w:pPr>
      <w:rPr>
        <w:rFonts w:ascii="Arial" w:eastAsiaTheme="minorHAnsi" w:hAnsi="Arial"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2EF11744"/>
    <w:multiLevelType w:val="hybridMultilevel"/>
    <w:tmpl w:val="94864196"/>
    <w:lvl w:ilvl="0" w:tplc="348C47C8">
      <w:numFmt w:val="bullet"/>
      <w:lvlText w:val="-"/>
      <w:lvlJc w:val="left"/>
      <w:pPr>
        <w:ind w:left="720" w:hanging="360"/>
      </w:pPr>
      <w:rPr>
        <w:rFonts w:ascii="Arial" w:eastAsiaTheme="minorHAnsi" w:hAnsi="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23130C3"/>
    <w:multiLevelType w:val="hybridMultilevel"/>
    <w:tmpl w:val="ABCAD64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6A34B9D"/>
    <w:multiLevelType w:val="hybridMultilevel"/>
    <w:tmpl w:val="7684007C"/>
    <w:lvl w:ilvl="0" w:tplc="FE2C926A">
      <w:start w:val="1"/>
      <w:numFmt w:val="upperLetter"/>
      <w:lvlText w:val="%1)"/>
      <w:lvlJc w:val="left"/>
      <w:pPr>
        <w:tabs>
          <w:tab w:val="num" w:pos="720"/>
        </w:tabs>
        <w:ind w:left="720" w:hanging="360"/>
      </w:pPr>
      <w:rPr>
        <w:rFonts w:hint="default"/>
      </w:rPr>
    </w:lvl>
    <w:lvl w:ilvl="1" w:tplc="FB1634E8">
      <w:start w:val="1"/>
      <w:numFmt w:val="lowerLetter"/>
      <w:lvlText w:val="%2)"/>
      <w:lvlJc w:val="left"/>
      <w:pPr>
        <w:tabs>
          <w:tab w:val="num" w:pos="1440"/>
        </w:tabs>
        <w:ind w:left="1440" w:hanging="360"/>
      </w:pPr>
      <w:rPr>
        <w:rFonts w:ascii="TTE18E2410t00" w:hAnsi="TTE18E2410t00" w:cs="TTE18E2410t00"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650F5A"/>
    <w:multiLevelType w:val="hybridMultilevel"/>
    <w:tmpl w:val="36AE3EC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A562F2F"/>
    <w:multiLevelType w:val="hybridMultilevel"/>
    <w:tmpl w:val="E752C41A"/>
    <w:lvl w:ilvl="0" w:tplc="F432DD3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F45746D"/>
    <w:multiLevelType w:val="hybridMultilevel"/>
    <w:tmpl w:val="1150672C"/>
    <w:lvl w:ilvl="0" w:tplc="0C0A0001">
      <w:start w:val="1"/>
      <w:numFmt w:val="bullet"/>
      <w:lvlText w:val=""/>
      <w:lvlJc w:val="left"/>
      <w:pPr>
        <w:tabs>
          <w:tab w:val="num" w:pos="732"/>
        </w:tabs>
        <w:ind w:left="732" w:hanging="360"/>
      </w:pPr>
      <w:rPr>
        <w:rFonts w:ascii="Symbol" w:hAnsi="Symbol" w:hint="default"/>
      </w:rPr>
    </w:lvl>
    <w:lvl w:ilvl="1" w:tplc="0C0A0003" w:tentative="1">
      <w:start w:val="1"/>
      <w:numFmt w:val="bullet"/>
      <w:lvlText w:val="o"/>
      <w:lvlJc w:val="left"/>
      <w:pPr>
        <w:tabs>
          <w:tab w:val="num" w:pos="1452"/>
        </w:tabs>
        <w:ind w:left="1452" w:hanging="360"/>
      </w:pPr>
      <w:rPr>
        <w:rFonts w:ascii="Courier New" w:hAnsi="Courier New" w:cs="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cs="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cs="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18">
    <w:nsid w:val="44954A65"/>
    <w:multiLevelType w:val="hybridMultilevel"/>
    <w:tmpl w:val="D222EA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8704151"/>
    <w:multiLevelType w:val="hybridMultilevel"/>
    <w:tmpl w:val="0652C6D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C663778"/>
    <w:multiLevelType w:val="hybridMultilevel"/>
    <w:tmpl w:val="C102F37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D532713"/>
    <w:multiLevelType w:val="hybridMultilevel"/>
    <w:tmpl w:val="9340927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2930971"/>
    <w:multiLevelType w:val="hybridMultilevel"/>
    <w:tmpl w:val="546C1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39E2AFA"/>
    <w:multiLevelType w:val="hybridMultilevel"/>
    <w:tmpl w:val="84DC54C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7145406"/>
    <w:multiLevelType w:val="hybridMultilevel"/>
    <w:tmpl w:val="5306645E"/>
    <w:lvl w:ilvl="0" w:tplc="0C0A000B">
      <w:start w:val="1"/>
      <w:numFmt w:val="bullet"/>
      <w:lvlText w:val=""/>
      <w:lvlJc w:val="left"/>
      <w:pPr>
        <w:tabs>
          <w:tab w:val="num" w:pos="732"/>
        </w:tabs>
        <w:ind w:left="732" w:hanging="360"/>
      </w:pPr>
      <w:rPr>
        <w:rFonts w:ascii="Wingdings" w:hAnsi="Wingdings" w:hint="default"/>
      </w:rPr>
    </w:lvl>
    <w:lvl w:ilvl="1" w:tplc="0C0A0003" w:tentative="1">
      <w:start w:val="1"/>
      <w:numFmt w:val="bullet"/>
      <w:lvlText w:val="o"/>
      <w:lvlJc w:val="left"/>
      <w:pPr>
        <w:tabs>
          <w:tab w:val="num" w:pos="1452"/>
        </w:tabs>
        <w:ind w:left="1452" w:hanging="360"/>
      </w:pPr>
      <w:rPr>
        <w:rFonts w:ascii="Courier New" w:hAnsi="Courier New" w:cs="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cs="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cs="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25">
    <w:nsid w:val="5B2E3131"/>
    <w:multiLevelType w:val="hybridMultilevel"/>
    <w:tmpl w:val="E75662B2"/>
    <w:lvl w:ilvl="0" w:tplc="1B749028">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BA39F8"/>
    <w:multiLevelType w:val="hybridMultilevel"/>
    <w:tmpl w:val="94FCFCF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1401E76"/>
    <w:multiLevelType w:val="hybridMultilevel"/>
    <w:tmpl w:val="06BA4CE0"/>
    <w:lvl w:ilvl="0" w:tplc="45147F4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2216980"/>
    <w:multiLevelType w:val="hybridMultilevel"/>
    <w:tmpl w:val="4C889512"/>
    <w:lvl w:ilvl="0" w:tplc="0C0A000B">
      <w:start w:val="1"/>
      <w:numFmt w:val="bullet"/>
      <w:lvlText w:val=""/>
      <w:lvlJc w:val="left"/>
      <w:pPr>
        <w:tabs>
          <w:tab w:val="num" w:pos="732"/>
        </w:tabs>
        <w:ind w:left="732" w:hanging="360"/>
      </w:pPr>
      <w:rPr>
        <w:rFonts w:ascii="Wingdings" w:hAnsi="Wingdings" w:hint="default"/>
      </w:rPr>
    </w:lvl>
    <w:lvl w:ilvl="1" w:tplc="0C0A0003" w:tentative="1">
      <w:start w:val="1"/>
      <w:numFmt w:val="bullet"/>
      <w:lvlText w:val="o"/>
      <w:lvlJc w:val="left"/>
      <w:pPr>
        <w:tabs>
          <w:tab w:val="num" w:pos="1452"/>
        </w:tabs>
        <w:ind w:left="1452" w:hanging="360"/>
      </w:pPr>
      <w:rPr>
        <w:rFonts w:ascii="Courier New" w:hAnsi="Courier New" w:cs="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cs="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cs="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29">
    <w:nsid w:val="63F61714"/>
    <w:multiLevelType w:val="hybridMultilevel"/>
    <w:tmpl w:val="F724ACF0"/>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4F6739D"/>
    <w:multiLevelType w:val="hybridMultilevel"/>
    <w:tmpl w:val="E2F8D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6E35E6F"/>
    <w:multiLevelType w:val="hybridMultilevel"/>
    <w:tmpl w:val="08B0C9FE"/>
    <w:lvl w:ilvl="0" w:tplc="348C47C8">
      <w:numFmt w:val="bullet"/>
      <w:lvlText w:val="-"/>
      <w:lvlJc w:val="left"/>
      <w:pPr>
        <w:ind w:left="1080" w:hanging="360"/>
      </w:pPr>
      <w:rPr>
        <w:rFonts w:ascii="Arial" w:eastAsiaTheme="minorHAnsi" w:hAnsi="Arial"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nsid w:val="66FE6A4F"/>
    <w:multiLevelType w:val="hybridMultilevel"/>
    <w:tmpl w:val="3F5AD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5992D4B"/>
    <w:multiLevelType w:val="hybridMultilevel"/>
    <w:tmpl w:val="B83C4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17"/>
  </w:num>
  <w:num w:numId="4">
    <w:abstractNumId w:val="13"/>
  </w:num>
  <w:num w:numId="5">
    <w:abstractNumId w:val="15"/>
  </w:num>
  <w:num w:numId="6">
    <w:abstractNumId w:val="23"/>
  </w:num>
  <w:num w:numId="7">
    <w:abstractNumId w:val="19"/>
  </w:num>
  <w:num w:numId="8">
    <w:abstractNumId w:val="21"/>
  </w:num>
  <w:num w:numId="9">
    <w:abstractNumId w:val="4"/>
  </w:num>
  <w:num w:numId="10">
    <w:abstractNumId w:val="29"/>
  </w:num>
  <w:num w:numId="11">
    <w:abstractNumId w:val="3"/>
  </w:num>
  <w:num w:numId="12">
    <w:abstractNumId w:val="1"/>
  </w:num>
  <w:num w:numId="13">
    <w:abstractNumId w:val="8"/>
  </w:num>
  <w:num w:numId="14">
    <w:abstractNumId w:val="28"/>
  </w:num>
  <w:num w:numId="15">
    <w:abstractNumId w:val="24"/>
  </w:num>
  <w:num w:numId="16">
    <w:abstractNumId w:val="20"/>
  </w:num>
  <w:num w:numId="17">
    <w:abstractNumId w:val="5"/>
  </w:num>
  <w:num w:numId="18">
    <w:abstractNumId w:val="2"/>
  </w:num>
  <w:num w:numId="19">
    <w:abstractNumId w:val="10"/>
  </w:num>
  <w:num w:numId="20">
    <w:abstractNumId w:val="6"/>
  </w:num>
  <w:num w:numId="21">
    <w:abstractNumId w:val="18"/>
  </w:num>
  <w:num w:numId="22">
    <w:abstractNumId w:val="25"/>
  </w:num>
  <w:num w:numId="23">
    <w:abstractNumId w:val="22"/>
  </w:num>
  <w:num w:numId="24">
    <w:abstractNumId w:val="32"/>
  </w:num>
  <w:num w:numId="25">
    <w:abstractNumId w:val="16"/>
  </w:num>
  <w:num w:numId="26">
    <w:abstractNumId w:val="0"/>
  </w:num>
  <w:num w:numId="27">
    <w:abstractNumId w:val="33"/>
  </w:num>
  <w:num w:numId="28">
    <w:abstractNumId w:val="30"/>
  </w:num>
  <w:num w:numId="29">
    <w:abstractNumId w:val="7"/>
  </w:num>
  <w:num w:numId="30">
    <w:abstractNumId w:val="12"/>
  </w:num>
  <w:num w:numId="31">
    <w:abstractNumId w:val="27"/>
  </w:num>
  <w:num w:numId="32">
    <w:abstractNumId w:val="11"/>
  </w:num>
  <w:num w:numId="33">
    <w:abstractNumId w:val="9"/>
  </w:num>
  <w:num w:numId="34">
    <w:abstractNumId w:val="3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41630"/>
    <w:rsid w:val="000208A6"/>
    <w:rsid w:val="00021A06"/>
    <w:rsid w:val="00022327"/>
    <w:rsid w:val="00024E4F"/>
    <w:rsid w:val="0003001E"/>
    <w:rsid w:val="000347F9"/>
    <w:rsid w:val="00035B4D"/>
    <w:rsid w:val="0003620F"/>
    <w:rsid w:val="00037DAE"/>
    <w:rsid w:val="0004672D"/>
    <w:rsid w:val="000518A0"/>
    <w:rsid w:val="00056DF1"/>
    <w:rsid w:val="00064843"/>
    <w:rsid w:val="00066109"/>
    <w:rsid w:val="00071BE9"/>
    <w:rsid w:val="00074626"/>
    <w:rsid w:val="00084193"/>
    <w:rsid w:val="00085F51"/>
    <w:rsid w:val="000865CA"/>
    <w:rsid w:val="00097106"/>
    <w:rsid w:val="000A2B66"/>
    <w:rsid w:val="000A599B"/>
    <w:rsid w:val="000A5D31"/>
    <w:rsid w:val="000A6D44"/>
    <w:rsid w:val="000B2355"/>
    <w:rsid w:val="000C2AAE"/>
    <w:rsid w:val="000C3459"/>
    <w:rsid w:val="000C345F"/>
    <w:rsid w:val="000C3669"/>
    <w:rsid w:val="000C5FDE"/>
    <w:rsid w:val="000C7AE5"/>
    <w:rsid w:val="000D3DD5"/>
    <w:rsid w:val="000D3F5C"/>
    <w:rsid w:val="000E5CA0"/>
    <w:rsid w:val="000F08CD"/>
    <w:rsid w:val="000F7839"/>
    <w:rsid w:val="001012EA"/>
    <w:rsid w:val="001111F2"/>
    <w:rsid w:val="0011396B"/>
    <w:rsid w:val="00113DF2"/>
    <w:rsid w:val="00115B6D"/>
    <w:rsid w:val="00116026"/>
    <w:rsid w:val="0011604B"/>
    <w:rsid w:val="00122507"/>
    <w:rsid w:val="001258E1"/>
    <w:rsid w:val="00133314"/>
    <w:rsid w:val="00135E30"/>
    <w:rsid w:val="00136C56"/>
    <w:rsid w:val="0013756A"/>
    <w:rsid w:val="00137E64"/>
    <w:rsid w:val="001413A0"/>
    <w:rsid w:val="001430FF"/>
    <w:rsid w:val="001477EF"/>
    <w:rsid w:val="00150124"/>
    <w:rsid w:val="001517D3"/>
    <w:rsid w:val="0015549B"/>
    <w:rsid w:val="0015583B"/>
    <w:rsid w:val="001603D7"/>
    <w:rsid w:val="001638B9"/>
    <w:rsid w:val="001651DA"/>
    <w:rsid w:val="00171CDC"/>
    <w:rsid w:val="0017252E"/>
    <w:rsid w:val="00173368"/>
    <w:rsid w:val="0017397A"/>
    <w:rsid w:val="00183035"/>
    <w:rsid w:val="00194DAB"/>
    <w:rsid w:val="001A01DA"/>
    <w:rsid w:val="001A0F24"/>
    <w:rsid w:val="001C56A4"/>
    <w:rsid w:val="001D13A3"/>
    <w:rsid w:val="001D21D3"/>
    <w:rsid w:val="001D781D"/>
    <w:rsid w:val="001E0E88"/>
    <w:rsid w:val="001F3C1B"/>
    <w:rsid w:val="001F47A3"/>
    <w:rsid w:val="001F4AD9"/>
    <w:rsid w:val="001F522E"/>
    <w:rsid w:val="00202C87"/>
    <w:rsid w:val="00202DE3"/>
    <w:rsid w:val="00207DF6"/>
    <w:rsid w:val="00212881"/>
    <w:rsid w:val="00213F80"/>
    <w:rsid w:val="00217EA6"/>
    <w:rsid w:val="0022372D"/>
    <w:rsid w:val="00226AA4"/>
    <w:rsid w:val="00233A18"/>
    <w:rsid w:val="00234BF7"/>
    <w:rsid w:val="00235C9C"/>
    <w:rsid w:val="00235F32"/>
    <w:rsid w:val="00243C92"/>
    <w:rsid w:val="00251D9A"/>
    <w:rsid w:val="002559FD"/>
    <w:rsid w:val="0026416A"/>
    <w:rsid w:val="00266F1A"/>
    <w:rsid w:val="002744FF"/>
    <w:rsid w:val="00274CF3"/>
    <w:rsid w:val="002823D9"/>
    <w:rsid w:val="00282A33"/>
    <w:rsid w:val="00282B50"/>
    <w:rsid w:val="00286771"/>
    <w:rsid w:val="0029399C"/>
    <w:rsid w:val="00293E53"/>
    <w:rsid w:val="002945A3"/>
    <w:rsid w:val="00295FA9"/>
    <w:rsid w:val="00297BA8"/>
    <w:rsid w:val="002A0C60"/>
    <w:rsid w:val="002A590B"/>
    <w:rsid w:val="002A7A01"/>
    <w:rsid w:val="002A7FB3"/>
    <w:rsid w:val="002B1A06"/>
    <w:rsid w:val="002B1C5D"/>
    <w:rsid w:val="002C155C"/>
    <w:rsid w:val="002C3B67"/>
    <w:rsid w:val="002D6487"/>
    <w:rsid w:val="002E0147"/>
    <w:rsid w:val="002E04ED"/>
    <w:rsid w:val="002E18B7"/>
    <w:rsid w:val="002E573C"/>
    <w:rsid w:val="002F37ED"/>
    <w:rsid w:val="002F3CE5"/>
    <w:rsid w:val="002F4DF2"/>
    <w:rsid w:val="003078DF"/>
    <w:rsid w:val="00307FFC"/>
    <w:rsid w:val="0031752F"/>
    <w:rsid w:val="003268AF"/>
    <w:rsid w:val="0033025F"/>
    <w:rsid w:val="003313A7"/>
    <w:rsid w:val="00331624"/>
    <w:rsid w:val="00331EE0"/>
    <w:rsid w:val="003353CC"/>
    <w:rsid w:val="00336629"/>
    <w:rsid w:val="00355674"/>
    <w:rsid w:val="00356B00"/>
    <w:rsid w:val="00357599"/>
    <w:rsid w:val="00381012"/>
    <w:rsid w:val="0038147F"/>
    <w:rsid w:val="0038728A"/>
    <w:rsid w:val="00391D16"/>
    <w:rsid w:val="00392C08"/>
    <w:rsid w:val="0039488D"/>
    <w:rsid w:val="003A3245"/>
    <w:rsid w:val="003A5EE5"/>
    <w:rsid w:val="003B36C7"/>
    <w:rsid w:val="003C2EF0"/>
    <w:rsid w:val="003C4932"/>
    <w:rsid w:val="003C620B"/>
    <w:rsid w:val="003C63EC"/>
    <w:rsid w:val="003D20A9"/>
    <w:rsid w:val="003D3A60"/>
    <w:rsid w:val="003D3E59"/>
    <w:rsid w:val="003E0158"/>
    <w:rsid w:val="003E2B97"/>
    <w:rsid w:val="003E7535"/>
    <w:rsid w:val="003E75D2"/>
    <w:rsid w:val="003F1D16"/>
    <w:rsid w:val="003F2235"/>
    <w:rsid w:val="003F2FBB"/>
    <w:rsid w:val="003F5876"/>
    <w:rsid w:val="0040125A"/>
    <w:rsid w:val="004052BB"/>
    <w:rsid w:val="004102B6"/>
    <w:rsid w:val="00421AE7"/>
    <w:rsid w:val="00422FB2"/>
    <w:rsid w:val="004244EF"/>
    <w:rsid w:val="004248C9"/>
    <w:rsid w:val="004262AE"/>
    <w:rsid w:val="00431FAC"/>
    <w:rsid w:val="00441630"/>
    <w:rsid w:val="00441777"/>
    <w:rsid w:val="00450EE7"/>
    <w:rsid w:val="00455991"/>
    <w:rsid w:val="00465F3C"/>
    <w:rsid w:val="00466045"/>
    <w:rsid w:val="0046678A"/>
    <w:rsid w:val="00470274"/>
    <w:rsid w:val="004752C5"/>
    <w:rsid w:val="004807B1"/>
    <w:rsid w:val="00481567"/>
    <w:rsid w:val="00487E98"/>
    <w:rsid w:val="00493168"/>
    <w:rsid w:val="0049364A"/>
    <w:rsid w:val="00493733"/>
    <w:rsid w:val="004956BE"/>
    <w:rsid w:val="00496639"/>
    <w:rsid w:val="004A24F6"/>
    <w:rsid w:val="004A56AE"/>
    <w:rsid w:val="004C55AD"/>
    <w:rsid w:val="004D668C"/>
    <w:rsid w:val="004D76DF"/>
    <w:rsid w:val="004F2C9C"/>
    <w:rsid w:val="004F6794"/>
    <w:rsid w:val="005024E7"/>
    <w:rsid w:val="00511918"/>
    <w:rsid w:val="0051389E"/>
    <w:rsid w:val="005162C9"/>
    <w:rsid w:val="00517E17"/>
    <w:rsid w:val="0052092E"/>
    <w:rsid w:val="00522CDF"/>
    <w:rsid w:val="00532711"/>
    <w:rsid w:val="005334A9"/>
    <w:rsid w:val="00533EA9"/>
    <w:rsid w:val="0054360C"/>
    <w:rsid w:val="005504EE"/>
    <w:rsid w:val="00550C9F"/>
    <w:rsid w:val="005537B0"/>
    <w:rsid w:val="005606EE"/>
    <w:rsid w:val="005644A2"/>
    <w:rsid w:val="00567909"/>
    <w:rsid w:val="00570C5D"/>
    <w:rsid w:val="00573430"/>
    <w:rsid w:val="005807E3"/>
    <w:rsid w:val="00587B0F"/>
    <w:rsid w:val="00587E26"/>
    <w:rsid w:val="005925E7"/>
    <w:rsid w:val="00595B79"/>
    <w:rsid w:val="00596944"/>
    <w:rsid w:val="00597817"/>
    <w:rsid w:val="005A3B65"/>
    <w:rsid w:val="005A3CB5"/>
    <w:rsid w:val="005A47A5"/>
    <w:rsid w:val="005B3976"/>
    <w:rsid w:val="005B6C6E"/>
    <w:rsid w:val="005C3168"/>
    <w:rsid w:val="005C3DDA"/>
    <w:rsid w:val="005D563C"/>
    <w:rsid w:val="005E3A9C"/>
    <w:rsid w:val="005E47B2"/>
    <w:rsid w:val="005E5985"/>
    <w:rsid w:val="005E7371"/>
    <w:rsid w:val="005F0194"/>
    <w:rsid w:val="005F2015"/>
    <w:rsid w:val="005F3D9C"/>
    <w:rsid w:val="005F6458"/>
    <w:rsid w:val="0060545D"/>
    <w:rsid w:val="006068C0"/>
    <w:rsid w:val="0060691F"/>
    <w:rsid w:val="006101F9"/>
    <w:rsid w:val="006125C2"/>
    <w:rsid w:val="00612BEC"/>
    <w:rsid w:val="00614E89"/>
    <w:rsid w:val="00620228"/>
    <w:rsid w:val="0062052B"/>
    <w:rsid w:val="00624A97"/>
    <w:rsid w:val="006276C6"/>
    <w:rsid w:val="00630A77"/>
    <w:rsid w:val="0063221E"/>
    <w:rsid w:val="00633FCE"/>
    <w:rsid w:val="006350E6"/>
    <w:rsid w:val="00650F3E"/>
    <w:rsid w:val="006541A7"/>
    <w:rsid w:val="00656725"/>
    <w:rsid w:val="00657E3D"/>
    <w:rsid w:val="00660CB7"/>
    <w:rsid w:val="00664F69"/>
    <w:rsid w:val="00670EA9"/>
    <w:rsid w:val="00674F4D"/>
    <w:rsid w:val="006760D3"/>
    <w:rsid w:val="00681147"/>
    <w:rsid w:val="006825C9"/>
    <w:rsid w:val="00683017"/>
    <w:rsid w:val="00684027"/>
    <w:rsid w:val="00687575"/>
    <w:rsid w:val="00695A49"/>
    <w:rsid w:val="00696B24"/>
    <w:rsid w:val="00697F22"/>
    <w:rsid w:val="006A022F"/>
    <w:rsid w:val="006A46FE"/>
    <w:rsid w:val="006A4C64"/>
    <w:rsid w:val="006A6F91"/>
    <w:rsid w:val="006D0865"/>
    <w:rsid w:val="006D201D"/>
    <w:rsid w:val="006D2A0E"/>
    <w:rsid w:val="006D3DCB"/>
    <w:rsid w:val="006E6AD3"/>
    <w:rsid w:val="006F1593"/>
    <w:rsid w:val="006F17A4"/>
    <w:rsid w:val="006F39D9"/>
    <w:rsid w:val="006F4EE1"/>
    <w:rsid w:val="006F6577"/>
    <w:rsid w:val="007008DD"/>
    <w:rsid w:val="007010F6"/>
    <w:rsid w:val="00703A02"/>
    <w:rsid w:val="00705CB3"/>
    <w:rsid w:val="007207D0"/>
    <w:rsid w:val="00720EB1"/>
    <w:rsid w:val="0072471D"/>
    <w:rsid w:val="00726357"/>
    <w:rsid w:val="007426A7"/>
    <w:rsid w:val="007443DD"/>
    <w:rsid w:val="00750880"/>
    <w:rsid w:val="00756667"/>
    <w:rsid w:val="00762290"/>
    <w:rsid w:val="00763C6A"/>
    <w:rsid w:val="00766740"/>
    <w:rsid w:val="007721BC"/>
    <w:rsid w:val="00773688"/>
    <w:rsid w:val="00775AEB"/>
    <w:rsid w:val="007775D2"/>
    <w:rsid w:val="007806AB"/>
    <w:rsid w:val="007869A2"/>
    <w:rsid w:val="0079184E"/>
    <w:rsid w:val="00793072"/>
    <w:rsid w:val="00794D44"/>
    <w:rsid w:val="0079740F"/>
    <w:rsid w:val="007A1ADB"/>
    <w:rsid w:val="007A4CD1"/>
    <w:rsid w:val="007A73DC"/>
    <w:rsid w:val="007B011C"/>
    <w:rsid w:val="007B4014"/>
    <w:rsid w:val="007B43C5"/>
    <w:rsid w:val="007B6846"/>
    <w:rsid w:val="007C363D"/>
    <w:rsid w:val="007C7053"/>
    <w:rsid w:val="007D011C"/>
    <w:rsid w:val="007D080A"/>
    <w:rsid w:val="007D28D4"/>
    <w:rsid w:val="007E038C"/>
    <w:rsid w:val="007E766A"/>
    <w:rsid w:val="007F3DAB"/>
    <w:rsid w:val="007F6EAE"/>
    <w:rsid w:val="008008DF"/>
    <w:rsid w:val="00802499"/>
    <w:rsid w:val="00807A00"/>
    <w:rsid w:val="00816FEC"/>
    <w:rsid w:val="00823EC8"/>
    <w:rsid w:val="00824A15"/>
    <w:rsid w:val="0083168D"/>
    <w:rsid w:val="00831733"/>
    <w:rsid w:val="0083206F"/>
    <w:rsid w:val="008327FA"/>
    <w:rsid w:val="00836114"/>
    <w:rsid w:val="00837D90"/>
    <w:rsid w:val="008438F5"/>
    <w:rsid w:val="00846520"/>
    <w:rsid w:val="00847A9F"/>
    <w:rsid w:val="00853182"/>
    <w:rsid w:val="00854C02"/>
    <w:rsid w:val="0085617F"/>
    <w:rsid w:val="008561E1"/>
    <w:rsid w:val="00864EBE"/>
    <w:rsid w:val="00864FC0"/>
    <w:rsid w:val="00873EBC"/>
    <w:rsid w:val="008764ED"/>
    <w:rsid w:val="008920EB"/>
    <w:rsid w:val="0089238F"/>
    <w:rsid w:val="008932CC"/>
    <w:rsid w:val="00896E12"/>
    <w:rsid w:val="00897819"/>
    <w:rsid w:val="008A6350"/>
    <w:rsid w:val="008A6812"/>
    <w:rsid w:val="008A6F3B"/>
    <w:rsid w:val="008B50B4"/>
    <w:rsid w:val="008C214F"/>
    <w:rsid w:val="008C2306"/>
    <w:rsid w:val="008C2713"/>
    <w:rsid w:val="008D0398"/>
    <w:rsid w:val="008D0586"/>
    <w:rsid w:val="008D3CC7"/>
    <w:rsid w:val="008D3F3F"/>
    <w:rsid w:val="008D636F"/>
    <w:rsid w:val="008D64DC"/>
    <w:rsid w:val="008E2C02"/>
    <w:rsid w:val="008E3370"/>
    <w:rsid w:val="008F2B29"/>
    <w:rsid w:val="008F3258"/>
    <w:rsid w:val="008F3FBF"/>
    <w:rsid w:val="008F58AD"/>
    <w:rsid w:val="0090001B"/>
    <w:rsid w:val="00900058"/>
    <w:rsid w:val="0090031D"/>
    <w:rsid w:val="0090068A"/>
    <w:rsid w:val="00905988"/>
    <w:rsid w:val="009078A0"/>
    <w:rsid w:val="00911CF2"/>
    <w:rsid w:val="009131C1"/>
    <w:rsid w:val="0091406B"/>
    <w:rsid w:val="00922326"/>
    <w:rsid w:val="00924384"/>
    <w:rsid w:val="00930C8F"/>
    <w:rsid w:val="00935AC5"/>
    <w:rsid w:val="00937308"/>
    <w:rsid w:val="00941A9A"/>
    <w:rsid w:val="00951710"/>
    <w:rsid w:val="00951E9C"/>
    <w:rsid w:val="00955BAF"/>
    <w:rsid w:val="009567B5"/>
    <w:rsid w:val="00956C66"/>
    <w:rsid w:val="009629D7"/>
    <w:rsid w:val="00962DC7"/>
    <w:rsid w:val="009673F7"/>
    <w:rsid w:val="00967DF8"/>
    <w:rsid w:val="009732F0"/>
    <w:rsid w:val="00973636"/>
    <w:rsid w:val="009853F3"/>
    <w:rsid w:val="00992F35"/>
    <w:rsid w:val="00995557"/>
    <w:rsid w:val="009A2659"/>
    <w:rsid w:val="009B0817"/>
    <w:rsid w:val="009B0884"/>
    <w:rsid w:val="009B2C2F"/>
    <w:rsid w:val="009B31B6"/>
    <w:rsid w:val="009C01AB"/>
    <w:rsid w:val="009C1D51"/>
    <w:rsid w:val="009C385D"/>
    <w:rsid w:val="009D15D7"/>
    <w:rsid w:val="009D1AFA"/>
    <w:rsid w:val="009D482B"/>
    <w:rsid w:val="009D5EB1"/>
    <w:rsid w:val="009E08F4"/>
    <w:rsid w:val="009E5D5B"/>
    <w:rsid w:val="009E6FDD"/>
    <w:rsid w:val="009F300C"/>
    <w:rsid w:val="009F3BF6"/>
    <w:rsid w:val="009F4CA3"/>
    <w:rsid w:val="009F6B7A"/>
    <w:rsid w:val="009F7BF7"/>
    <w:rsid w:val="00A04C73"/>
    <w:rsid w:val="00A111B6"/>
    <w:rsid w:val="00A20118"/>
    <w:rsid w:val="00A218B6"/>
    <w:rsid w:val="00A238BA"/>
    <w:rsid w:val="00A25B5E"/>
    <w:rsid w:val="00A31A95"/>
    <w:rsid w:val="00A32CF8"/>
    <w:rsid w:val="00A335E8"/>
    <w:rsid w:val="00A46E83"/>
    <w:rsid w:val="00A60889"/>
    <w:rsid w:val="00A65230"/>
    <w:rsid w:val="00A70B63"/>
    <w:rsid w:val="00A71B50"/>
    <w:rsid w:val="00A71F1C"/>
    <w:rsid w:val="00A72209"/>
    <w:rsid w:val="00A73AAD"/>
    <w:rsid w:val="00A77C7B"/>
    <w:rsid w:val="00A86ECD"/>
    <w:rsid w:val="00A90D91"/>
    <w:rsid w:val="00AA157D"/>
    <w:rsid w:val="00AA33A6"/>
    <w:rsid w:val="00AA3571"/>
    <w:rsid w:val="00AA4280"/>
    <w:rsid w:val="00AB3060"/>
    <w:rsid w:val="00AB679B"/>
    <w:rsid w:val="00AC2FD8"/>
    <w:rsid w:val="00AC6D0D"/>
    <w:rsid w:val="00AD0586"/>
    <w:rsid w:val="00AD4736"/>
    <w:rsid w:val="00AD4E1C"/>
    <w:rsid w:val="00AD67EA"/>
    <w:rsid w:val="00AE1943"/>
    <w:rsid w:val="00AE64CE"/>
    <w:rsid w:val="00AF017E"/>
    <w:rsid w:val="00AF09AF"/>
    <w:rsid w:val="00B00BBD"/>
    <w:rsid w:val="00B01941"/>
    <w:rsid w:val="00B057DA"/>
    <w:rsid w:val="00B065FE"/>
    <w:rsid w:val="00B0670A"/>
    <w:rsid w:val="00B07E81"/>
    <w:rsid w:val="00B12571"/>
    <w:rsid w:val="00B13648"/>
    <w:rsid w:val="00B16A9D"/>
    <w:rsid w:val="00B16F07"/>
    <w:rsid w:val="00B234ED"/>
    <w:rsid w:val="00B25970"/>
    <w:rsid w:val="00B25CB5"/>
    <w:rsid w:val="00B3395F"/>
    <w:rsid w:val="00B355A4"/>
    <w:rsid w:val="00B456AC"/>
    <w:rsid w:val="00B46544"/>
    <w:rsid w:val="00B47EBF"/>
    <w:rsid w:val="00B508E3"/>
    <w:rsid w:val="00B531D5"/>
    <w:rsid w:val="00B56546"/>
    <w:rsid w:val="00B617EE"/>
    <w:rsid w:val="00B6345C"/>
    <w:rsid w:val="00B646CA"/>
    <w:rsid w:val="00B651EC"/>
    <w:rsid w:val="00B67DBB"/>
    <w:rsid w:val="00B74295"/>
    <w:rsid w:val="00B74EE7"/>
    <w:rsid w:val="00B819E2"/>
    <w:rsid w:val="00B84A32"/>
    <w:rsid w:val="00B92D2F"/>
    <w:rsid w:val="00BA055E"/>
    <w:rsid w:val="00BA08B5"/>
    <w:rsid w:val="00BA77D2"/>
    <w:rsid w:val="00BB0248"/>
    <w:rsid w:val="00BB0A62"/>
    <w:rsid w:val="00BB0B48"/>
    <w:rsid w:val="00BB2388"/>
    <w:rsid w:val="00BB7C65"/>
    <w:rsid w:val="00BC4D90"/>
    <w:rsid w:val="00BC5DB5"/>
    <w:rsid w:val="00BD3066"/>
    <w:rsid w:val="00BD4960"/>
    <w:rsid w:val="00BD4B24"/>
    <w:rsid w:val="00BD4D0A"/>
    <w:rsid w:val="00BD7B9E"/>
    <w:rsid w:val="00BE79C8"/>
    <w:rsid w:val="00BF0E5D"/>
    <w:rsid w:val="00BF6983"/>
    <w:rsid w:val="00BF729D"/>
    <w:rsid w:val="00C009CB"/>
    <w:rsid w:val="00C10128"/>
    <w:rsid w:val="00C14CCD"/>
    <w:rsid w:val="00C247A1"/>
    <w:rsid w:val="00C27420"/>
    <w:rsid w:val="00C2747B"/>
    <w:rsid w:val="00C27B4D"/>
    <w:rsid w:val="00C34D9A"/>
    <w:rsid w:val="00C403E9"/>
    <w:rsid w:val="00C43811"/>
    <w:rsid w:val="00C43D50"/>
    <w:rsid w:val="00C44D0D"/>
    <w:rsid w:val="00C468B9"/>
    <w:rsid w:val="00C503DD"/>
    <w:rsid w:val="00C50ADB"/>
    <w:rsid w:val="00C56796"/>
    <w:rsid w:val="00C6403F"/>
    <w:rsid w:val="00C67803"/>
    <w:rsid w:val="00C7665A"/>
    <w:rsid w:val="00C80CF3"/>
    <w:rsid w:val="00C82042"/>
    <w:rsid w:val="00C84D24"/>
    <w:rsid w:val="00C8631F"/>
    <w:rsid w:val="00C920FE"/>
    <w:rsid w:val="00CA0A30"/>
    <w:rsid w:val="00CA0CB2"/>
    <w:rsid w:val="00CA19DC"/>
    <w:rsid w:val="00CA5D2A"/>
    <w:rsid w:val="00CB2598"/>
    <w:rsid w:val="00CB51AD"/>
    <w:rsid w:val="00CC2B07"/>
    <w:rsid w:val="00CC2DC0"/>
    <w:rsid w:val="00CD09F6"/>
    <w:rsid w:val="00CE1B0A"/>
    <w:rsid w:val="00CE5E43"/>
    <w:rsid w:val="00CF113F"/>
    <w:rsid w:val="00CF353E"/>
    <w:rsid w:val="00CF3A45"/>
    <w:rsid w:val="00CF4455"/>
    <w:rsid w:val="00D002E0"/>
    <w:rsid w:val="00D04FCA"/>
    <w:rsid w:val="00D04FDB"/>
    <w:rsid w:val="00D15879"/>
    <w:rsid w:val="00D16919"/>
    <w:rsid w:val="00D21E24"/>
    <w:rsid w:val="00D27E37"/>
    <w:rsid w:val="00D32959"/>
    <w:rsid w:val="00D4123A"/>
    <w:rsid w:val="00D41FB9"/>
    <w:rsid w:val="00D443C1"/>
    <w:rsid w:val="00D44DD8"/>
    <w:rsid w:val="00D5155D"/>
    <w:rsid w:val="00D5209E"/>
    <w:rsid w:val="00D562FF"/>
    <w:rsid w:val="00D56749"/>
    <w:rsid w:val="00D56A82"/>
    <w:rsid w:val="00D60A54"/>
    <w:rsid w:val="00D61890"/>
    <w:rsid w:val="00D7644E"/>
    <w:rsid w:val="00D86208"/>
    <w:rsid w:val="00D87287"/>
    <w:rsid w:val="00D87468"/>
    <w:rsid w:val="00D96C83"/>
    <w:rsid w:val="00DA5C87"/>
    <w:rsid w:val="00DB17E2"/>
    <w:rsid w:val="00DB61C1"/>
    <w:rsid w:val="00DC4EF6"/>
    <w:rsid w:val="00DC4FBF"/>
    <w:rsid w:val="00DC611D"/>
    <w:rsid w:val="00DC6E22"/>
    <w:rsid w:val="00DD2313"/>
    <w:rsid w:val="00DD3FF9"/>
    <w:rsid w:val="00DD4249"/>
    <w:rsid w:val="00DD6635"/>
    <w:rsid w:val="00DE4810"/>
    <w:rsid w:val="00DE6271"/>
    <w:rsid w:val="00DE6EE8"/>
    <w:rsid w:val="00DE6F5E"/>
    <w:rsid w:val="00DF63B0"/>
    <w:rsid w:val="00DF6D9B"/>
    <w:rsid w:val="00E01D52"/>
    <w:rsid w:val="00E063FE"/>
    <w:rsid w:val="00E071A3"/>
    <w:rsid w:val="00E1005A"/>
    <w:rsid w:val="00E13CA8"/>
    <w:rsid w:val="00E17BC4"/>
    <w:rsid w:val="00E2072D"/>
    <w:rsid w:val="00E21622"/>
    <w:rsid w:val="00E22976"/>
    <w:rsid w:val="00E24028"/>
    <w:rsid w:val="00E253A0"/>
    <w:rsid w:val="00E344EB"/>
    <w:rsid w:val="00E453BA"/>
    <w:rsid w:val="00E52533"/>
    <w:rsid w:val="00E648A4"/>
    <w:rsid w:val="00E66B1E"/>
    <w:rsid w:val="00E77EA2"/>
    <w:rsid w:val="00E83F9D"/>
    <w:rsid w:val="00E87588"/>
    <w:rsid w:val="00E92C24"/>
    <w:rsid w:val="00E937B9"/>
    <w:rsid w:val="00E957DE"/>
    <w:rsid w:val="00EA035B"/>
    <w:rsid w:val="00EA09E3"/>
    <w:rsid w:val="00EA1002"/>
    <w:rsid w:val="00EA1693"/>
    <w:rsid w:val="00EA18D4"/>
    <w:rsid w:val="00EA3019"/>
    <w:rsid w:val="00EA7567"/>
    <w:rsid w:val="00EC0111"/>
    <w:rsid w:val="00EC298B"/>
    <w:rsid w:val="00EC3896"/>
    <w:rsid w:val="00ED001C"/>
    <w:rsid w:val="00ED1FF8"/>
    <w:rsid w:val="00ED6CB6"/>
    <w:rsid w:val="00EE155D"/>
    <w:rsid w:val="00EE25E4"/>
    <w:rsid w:val="00EE79BE"/>
    <w:rsid w:val="00EE7CAA"/>
    <w:rsid w:val="00EF691E"/>
    <w:rsid w:val="00F00DFD"/>
    <w:rsid w:val="00F011A4"/>
    <w:rsid w:val="00F03763"/>
    <w:rsid w:val="00F04EF8"/>
    <w:rsid w:val="00F070DE"/>
    <w:rsid w:val="00F102B5"/>
    <w:rsid w:val="00F11FDC"/>
    <w:rsid w:val="00F178B4"/>
    <w:rsid w:val="00F31AE1"/>
    <w:rsid w:val="00F37B55"/>
    <w:rsid w:val="00F37C16"/>
    <w:rsid w:val="00F41EFD"/>
    <w:rsid w:val="00F43477"/>
    <w:rsid w:val="00F446F5"/>
    <w:rsid w:val="00F508C7"/>
    <w:rsid w:val="00F6000C"/>
    <w:rsid w:val="00F60106"/>
    <w:rsid w:val="00F61B12"/>
    <w:rsid w:val="00F61FEE"/>
    <w:rsid w:val="00F62588"/>
    <w:rsid w:val="00F63867"/>
    <w:rsid w:val="00F64E8D"/>
    <w:rsid w:val="00F65755"/>
    <w:rsid w:val="00F6639E"/>
    <w:rsid w:val="00F678D8"/>
    <w:rsid w:val="00F77994"/>
    <w:rsid w:val="00F824D5"/>
    <w:rsid w:val="00F82D8D"/>
    <w:rsid w:val="00F8350A"/>
    <w:rsid w:val="00F84DDD"/>
    <w:rsid w:val="00F851FA"/>
    <w:rsid w:val="00F93DD6"/>
    <w:rsid w:val="00F9711B"/>
    <w:rsid w:val="00FA14E0"/>
    <w:rsid w:val="00FA16AE"/>
    <w:rsid w:val="00FA224B"/>
    <w:rsid w:val="00FA39C6"/>
    <w:rsid w:val="00FA5784"/>
    <w:rsid w:val="00FB772B"/>
    <w:rsid w:val="00FC1A18"/>
    <w:rsid w:val="00FC4937"/>
    <w:rsid w:val="00FC64DE"/>
    <w:rsid w:val="00FD64E6"/>
    <w:rsid w:val="00FE018D"/>
    <w:rsid w:val="00FE42CB"/>
    <w:rsid w:val="00FE5E45"/>
    <w:rsid w:val="00FE66EC"/>
    <w:rsid w:val="00FF0FE3"/>
    <w:rsid w:val="00FF13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91E"/>
    <w:rPr>
      <w:rFonts w:ascii="Arial" w:hAnsi="Arial"/>
      <w:sz w:val="24"/>
      <w:szCs w:val="24"/>
      <w:lang w:val="es-ES" w:eastAsia="es-ES"/>
    </w:rPr>
  </w:style>
  <w:style w:type="paragraph" w:styleId="Ttulo1">
    <w:name w:val="heading 1"/>
    <w:basedOn w:val="Normal"/>
    <w:qFormat/>
    <w:rsid w:val="00274CF3"/>
    <w:pPr>
      <w:spacing w:after="100" w:afterAutospacing="1" w:line="385" w:lineRule="atLeast"/>
      <w:outlineLvl w:val="0"/>
    </w:pPr>
    <w:rPr>
      <w:rFonts w:ascii="Times New Roman" w:hAnsi="Times New Roman"/>
      <w:b/>
      <w:bCs/>
      <w:color w:val="000000"/>
      <w:kern w:val="36"/>
      <w:sz w:val="36"/>
      <w:szCs w:val="36"/>
    </w:rPr>
  </w:style>
  <w:style w:type="paragraph" w:styleId="Ttulo2">
    <w:name w:val="heading 2"/>
    <w:basedOn w:val="Normal"/>
    <w:next w:val="Normal"/>
    <w:qFormat/>
    <w:rsid w:val="009F300C"/>
    <w:pPr>
      <w:keepNext/>
      <w:spacing w:before="240" w:after="60"/>
      <w:outlineLvl w:val="1"/>
    </w:pPr>
    <w:rPr>
      <w:rFonts w:cs="Arial"/>
      <w:b/>
      <w:bCs/>
      <w:i/>
      <w:iCs/>
      <w:sz w:val="28"/>
      <w:szCs w:val="28"/>
    </w:rPr>
  </w:style>
  <w:style w:type="paragraph" w:styleId="Ttulo3">
    <w:name w:val="heading 3"/>
    <w:basedOn w:val="Normal"/>
    <w:qFormat/>
    <w:rsid w:val="009F300C"/>
    <w:pPr>
      <w:spacing w:before="100" w:beforeAutospacing="1" w:after="100" w:afterAutospacing="1"/>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84A32"/>
    <w:pPr>
      <w:tabs>
        <w:tab w:val="center" w:pos="4252"/>
        <w:tab w:val="right" w:pos="8504"/>
      </w:tabs>
    </w:pPr>
  </w:style>
  <w:style w:type="paragraph" w:styleId="Piedepgina">
    <w:name w:val="footer"/>
    <w:basedOn w:val="Normal"/>
    <w:link w:val="PiedepginaCar"/>
    <w:uiPriority w:val="99"/>
    <w:rsid w:val="00B84A32"/>
    <w:pPr>
      <w:tabs>
        <w:tab w:val="center" w:pos="4252"/>
        <w:tab w:val="right" w:pos="8504"/>
      </w:tabs>
    </w:pPr>
  </w:style>
  <w:style w:type="table" w:styleId="Tablaconcuadrcula">
    <w:name w:val="Table Grid"/>
    <w:basedOn w:val="Tablanormal"/>
    <w:rsid w:val="00B84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B84A32"/>
  </w:style>
  <w:style w:type="paragraph" w:styleId="NormalWeb">
    <w:name w:val="Normal (Web)"/>
    <w:basedOn w:val="Normal"/>
    <w:uiPriority w:val="99"/>
    <w:rsid w:val="00F62588"/>
    <w:pPr>
      <w:spacing w:before="100" w:beforeAutospacing="1" w:after="100" w:afterAutospacing="1"/>
      <w:jc w:val="both"/>
    </w:pPr>
    <w:rPr>
      <w:rFonts w:ascii="Verdana" w:hAnsi="Verdana"/>
      <w:sz w:val="15"/>
      <w:szCs w:val="15"/>
    </w:rPr>
  </w:style>
  <w:style w:type="character" w:styleId="Hipervnculo">
    <w:name w:val="Hyperlink"/>
    <w:basedOn w:val="Fuentedeprrafopredeter"/>
    <w:rsid w:val="00F62588"/>
    <w:rPr>
      <w:color w:val="0000FF"/>
      <w:u w:val="single"/>
    </w:rPr>
  </w:style>
  <w:style w:type="character" w:customStyle="1" w:styleId="mw-headline">
    <w:name w:val="mw-headline"/>
    <w:basedOn w:val="Fuentedeprrafopredeter"/>
    <w:rsid w:val="00F62588"/>
  </w:style>
  <w:style w:type="paragraph" w:customStyle="1" w:styleId="textonormalsinmargen">
    <w:name w:val="texto_normal_sinmargen"/>
    <w:basedOn w:val="Normal"/>
    <w:rsid w:val="00EA7567"/>
    <w:pPr>
      <w:spacing w:line="225" w:lineRule="atLeast"/>
      <w:textAlignment w:val="top"/>
    </w:pPr>
    <w:rPr>
      <w:rFonts w:ascii="Verdana" w:hAnsi="Verdana"/>
      <w:color w:val="686565"/>
      <w:sz w:val="15"/>
      <w:szCs w:val="15"/>
    </w:rPr>
  </w:style>
  <w:style w:type="paragraph" w:customStyle="1" w:styleId="secsubsec">
    <w:name w:val="secsubsec"/>
    <w:basedOn w:val="Normal"/>
    <w:rsid w:val="00937308"/>
    <w:pPr>
      <w:spacing w:before="168" w:after="100" w:afterAutospacing="1"/>
      <w:ind w:firstLine="336"/>
    </w:pPr>
    <w:rPr>
      <w:rFonts w:ascii="Times New Roman" w:hAnsi="Times New Roman"/>
    </w:rPr>
  </w:style>
  <w:style w:type="character" w:customStyle="1" w:styleId="legdslegp1grouptitlefirst">
    <w:name w:val="legds legp1grouptitlefirst"/>
    <w:basedOn w:val="Fuentedeprrafopredeter"/>
    <w:rsid w:val="00C44D0D"/>
  </w:style>
  <w:style w:type="character" w:customStyle="1" w:styleId="legdslegp1grouptitlefirst0">
    <w:name w:val="legdslegp1grouptitlefirst"/>
    <w:basedOn w:val="Fuentedeprrafopredeter"/>
    <w:rsid w:val="00D16919"/>
  </w:style>
  <w:style w:type="character" w:customStyle="1" w:styleId="EstiloCorreo26">
    <w:name w:val="EstiloCorreo26"/>
    <w:basedOn w:val="Fuentedeprrafopredeter"/>
    <w:semiHidden/>
    <w:rsid w:val="002D6487"/>
    <w:rPr>
      <w:rFonts w:ascii="Arial" w:hAnsi="Arial" w:cs="Arial" w:hint="default"/>
      <w:color w:val="auto"/>
      <w:sz w:val="20"/>
      <w:szCs w:val="20"/>
    </w:rPr>
  </w:style>
  <w:style w:type="character" w:customStyle="1" w:styleId="EstiloCorreo27">
    <w:name w:val="EstiloCorreo27"/>
    <w:basedOn w:val="Fuentedeprrafopredeter"/>
    <w:semiHidden/>
    <w:rsid w:val="00B56546"/>
    <w:rPr>
      <w:rFonts w:ascii="Arial" w:hAnsi="Arial" w:cs="Arial"/>
      <w:color w:val="auto"/>
      <w:sz w:val="20"/>
      <w:szCs w:val="20"/>
    </w:rPr>
  </w:style>
  <w:style w:type="character" w:styleId="Hipervnculovisitado">
    <w:name w:val="FollowedHyperlink"/>
    <w:basedOn w:val="Fuentedeprrafopredeter"/>
    <w:rsid w:val="00C7665A"/>
    <w:rPr>
      <w:color w:val="800080"/>
      <w:u w:val="single"/>
    </w:rPr>
  </w:style>
  <w:style w:type="paragraph" w:customStyle="1" w:styleId="Noparagraphstyle">
    <w:name w:val="[No paragraph style]"/>
    <w:rsid w:val="009F300C"/>
    <w:pPr>
      <w:widowControl w:val="0"/>
      <w:autoSpaceDE w:val="0"/>
      <w:autoSpaceDN w:val="0"/>
      <w:adjustRightInd w:val="0"/>
      <w:spacing w:line="288" w:lineRule="auto"/>
    </w:pPr>
    <w:rPr>
      <w:color w:val="000000"/>
      <w:sz w:val="24"/>
      <w:szCs w:val="24"/>
      <w:lang w:val="es-ES" w:eastAsia="es-ES"/>
    </w:rPr>
  </w:style>
  <w:style w:type="paragraph" w:styleId="Textodeglobo">
    <w:name w:val="Balloon Text"/>
    <w:basedOn w:val="Normal"/>
    <w:link w:val="TextodegloboCar"/>
    <w:rsid w:val="00AD67EA"/>
    <w:rPr>
      <w:rFonts w:ascii="Tahoma" w:hAnsi="Tahoma" w:cs="Tahoma"/>
      <w:sz w:val="16"/>
      <w:szCs w:val="16"/>
    </w:rPr>
  </w:style>
  <w:style w:type="character" w:customStyle="1" w:styleId="TextodegloboCar">
    <w:name w:val="Texto de globo Car"/>
    <w:basedOn w:val="Fuentedeprrafopredeter"/>
    <w:link w:val="Textodeglobo"/>
    <w:rsid w:val="00AD67EA"/>
    <w:rPr>
      <w:rFonts w:ascii="Tahoma" w:hAnsi="Tahoma" w:cs="Tahoma"/>
      <w:sz w:val="16"/>
      <w:szCs w:val="16"/>
      <w:lang w:val="es-ES" w:eastAsia="es-ES"/>
    </w:rPr>
  </w:style>
  <w:style w:type="paragraph" w:customStyle="1" w:styleId="Default">
    <w:name w:val="Default"/>
    <w:rsid w:val="00597817"/>
    <w:pPr>
      <w:autoSpaceDE w:val="0"/>
      <w:autoSpaceDN w:val="0"/>
      <w:adjustRightInd w:val="0"/>
    </w:pPr>
    <w:rPr>
      <w:rFonts w:ascii="HPPCIL+Arial,Bold" w:hAnsi="HPPCIL+Arial,Bold" w:cs="HPPCIL+Arial,Bold"/>
      <w:color w:val="000000"/>
      <w:sz w:val="24"/>
      <w:szCs w:val="24"/>
    </w:rPr>
  </w:style>
  <w:style w:type="paragraph" w:styleId="Prrafodelista">
    <w:name w:val="List Paragraph"/>
    <w:basedOn w:val="Normal"/>
    <w:uiPriority w:val="34"/>
    <w:qFormat/>
    <w:rsid w:val="00E21622"/>
    <w:pPr>
      <w:ind w:left="720"/>
      <w:contextualSpacing/>
    </w:pPr>
  </w:style>
  <w:style w:type="paragraph" w:styleId="Sinespaciado">
    <w:name w:val="No Spacing"/>
    <w:link w:val="SinespaciadoCar"/>
    <w:uiPriority w:val="1"/>
    <w:qFormat/>
    <w:rsid w:val="006D0865"/>
    <w:rPr>
      <w:rFonts w:asciiTheme="minorHAnsi" w:eastAsiaTheme="minorEastAsia" w:hAnsiTheme="minorHAnsi" w:cstheme="minorBidi"/>
      <w:sz w:val="22"/>
      <w:szCs w:val="22"/>
      <w:lang w:val="es-ES" w:eastAsia="en-US"/>
    </w:rPr>
  </w:style>
  <w:style w:type="character" w:customStyle="1" w:styleId="SinespaciadoCar">
    <w:name w:val="Sin espaciado Car"/>
    <w:basedOn w:val="Fuentedeprrafopredeter"/>
    <w:link w:val="Sinespaciado"/>
    <w:uiPriority w:val="1"/>
    <w:rsid w:val="006D0865"/>
    <w:rPr>
      <w:rFonts w:asciiTheme="minorHAnsi" w:eastAsiaTheme="minorEastAsia" w:hAnsiTheme="minorHAnsi" w:cstheme="minorBidi"/>
      <w:sz w:val="22"/>
      <w:szCs w:val="22"/>
      <w:lang w:val="es-ES" w:eastAsia="en-US"/>
    </w:rPr>
  </w:style>
  <w:style w:type="character" w:customStyle="1" w:styleId="EncabezadoCar">
    <w:name w:val="Encabezado Car"/>
    <w:basedOn w:val="Fuentedeprrafopredeter"/>
    <w:link w:val="Encabezado"/>
    <w:uiPriority w:val="99"/>
    <w:rsid w:val="00A32CF8"/>
    <w:rPr>
      <w:rFonts w:ascii="Arial" w:hAnsi="Arial"/>
      <w:sz w:val="24"/>
      <w:szCs w:val="24"/>
      <w:lang w:val="es-ES" w:eastAsia="es-ES"/>
    </w:rPr>
  </w:style>
  <w:style w:type="character" w:customStyle="1" w:styleId="PiedepginaCar">
    <w:name w:val="Pie de página Car"/>
    <w:basedOn w:val="Fuentedeprrafopredeter"/>
    <w:link w:val="Piedepgina"/>
    <w:uiPriority w:val="99"/>
    <w:rsid w:val="00A32CF8"/>
    <w:rPr>
      <w:rFonts w:ascii="Arial" w:hAnsi="Arial"/>
      <w:sz w:val="24"/>
      <w:szCs w:val="24"/>
      <w:lang w:val="es-ES" w:eastAsia="es-ES"/>
    </w:rPr>
  </w:style>
  <w:style w:type="paragraph" w:customStyle="1" w:styleId="ROMANOS">
    <w:name w:val="ROMANOS"/>
    <w:basedOn w:val="Normal"/>
    <w:rsid w:val="0083206F"/>
    <w:pPr>
      <w:tabs>
        <w:tab w:val="left" w:pos="720"/>
      </w:tabs>
      <w:spacing w:after="101" w:line="216" w:lineRule="exact"/>
      <w:ind w:left="720" w:hanging="432"/>
      <w:jc w:val="both"/>
    </w:pPr>
    <w:rPr>
      <w:rFonts w:cs="Arial"/>
      <w:sz w:val="18"/>
      <w:szCs w:val="18"/>
    </w:rPr>
  </w:style>
  <w:style w:type="paragraph" w:customStyle="1" w:styleId="Texto">
    <w:name w:val="Texto"/>
    <w:basedOn w:val="ROMANOS"/>
    <w:rsid w:val="0083206F"/>
    <w:pPr>
      <w:tabs>
        <w:tab w:val="clear" w:pos="720"/>
      </w:tabs>
      <w:ind w:left="0" w:firstLine="288"/>
    </w:pPr>
  </w:style>
  <w:style w:type="paragraph" w:styleId="Textonotapie">
    <w:name w:val="footnote text"/>
    <w:basedOn w:val="Normal"/>
    <w:link w:val="TextonotapieCar"/>
    <w:rsid w:val="0083206F"/>
    <w:rPr>
      <w:sz w:val="20"/>
      <w:szCs w:val="20"/>
    </w:rPr>
  </w:style>
  <w:style w:type="character" w:customStyle="1" w:styleId="TextonotapieCar">
    <w:name w:val="Texto nota pie Car"/>
    <w:basedOn w:val="Fuentedeprrafopredeter"/>
    <w:link w:val="Textonotapie"/>
    <w:rsid w:val="0083206F"/>
    <w:rPr>
      <w:rFonts w:ascii="Arial" w:hAnsi="Arial"/>
      <w:lang w:val="es-ES" w:eastAsia="es-ES"/>
    </w:rPr>
  </w:style>
  <w:style w:type="character" w:styleId="Refdenotaalpie">
    <w:name w:val="footnote reference"/>
    <w:basedOn w:val="Fuentedeprrafopredeter"/>
    <w:rsid w:val="008320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91E"/>
    <w:rPr>
      <w:rFonts w:ascii="Arial" w:hAnsi="Arial"/>
      <w:sz w:val="24"/>
      <w:szCs w:val="24"/>
      <w:lang w:val="es-ES" w:eastAsia="es-ES"/>
    </w:rPr>
  </w:style>
  <w:style w:type="paragraph" w:styleId="Ttulo1">
    <w:name w:val="heading 1"/>
    <w:basedOn w:val="Normal"/>
    <w:qFormat/>
    <w:rsid w:val="00274CF3"/>
    <w:pPr>
      <w:spacing w:after="100" w:afterAutospacing="1" w:line="385" w:lineRule="atLeast"/>
      <w:outlineLvl w:val="0"/>
    </w:pPr>
    <w:rPr>
      <w:rFonts w:ascii="Times New Roman" w:hAnsi="Times New Roman"/>
      <w:b/>
      <w:bCs/>
      <w:color w:val="000000"/>
      <w:kern w:val="36"/>
      <w:sz w:val="36"/>
      <w:szCs w:val="36"/>
    </w:rPr>
  </w:style>
  <w:style w:type="paragraph" w:styleId="Ttulo2">
    <w:name w:val="heading 2"/>
    <w:basedOn w:val="Normal"/>
    <w:next w:val="Normal"/>
    <w:qFormat/>
    <w:rsid w:val="009F300C"/>
    <w:pPr>
      <w:keepNext/>
      <w:spacing w:before="240" w:after="60"/>
      <w:outlineLvl w:val="1"/>
    </w:pPr>
    <w:rPr>
      <w:rFonts w:cs="Arial"/>
      <w:b/>
      <w:bCs/>
      <w:i/>
      <w:iCs/>
      <w:sz w:val="28"/>
      <w:szCs w:val="28"/>
    </w:rPr>
  </w:style>
  <w:style w:type="paragraph" w:styleId="Ttulo3">
    <w:name w:val="heading 3"/>
    <w:basedOn w:val="Normal"/>
    <w:qFormat/>
    <w:rsid w:val="009F300C"/>
    <w:pPr>
      <w:spacing w:before="100" w:beforeAutospacing="1" w:after="100" w:afterAutospacing="1"/>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84A32"/>
    <w:pPr>
      <w:tabs>
        <w:tab w:val="center" w:pos="4252"/>
        <w:tab w:val="right" w:pos="8504"/>
      </w:tabs>
    </w:pPr>
  </w:style>
  <w:style w:type="paragraph" w:styleId="Piedepgina">
    <w:name w:val="footer"/>
    <w:basedOn w:val="Normal"/>
    <w:link w:val="PiedepginaCar"/>
    <w:uiPriority w:val="99"/>
    <w:rsid w:val="00B84A32"/>
    <w:pPr>
      <w:tabs>
        <w:tab w:val="center" w:pos="4252"/>
        <w:tab w:val="right" w:pos="8504"/>
      </w:tabs>
    </w:pPr>
  </w:style>
  <w:style w:type="table" w:styleId="Tablaconcuadrcula">
    <w:name w:val="Table Grid"/>
    <w:basedOn w:val="Tablanormal"/>
    <w:rsid w:val="00B84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B84A32"/>
  </w:style>
  <w:style w:type="paragraph" w:styleId="NormalWeb">
    <w:name w:val="Normal (Web)"/>
    <w:basedOn w:val="Normal"/>
    <w:uiPriority w:val="99"/>
    <w:rsid w:val="00F62588"/>
    <w:pPr>
      <w:spacing w:before="100" w:beforeAutospacing="1" w:after="100" w:afterAutospacing="1"/>
      <w:jc w:val="both"/>
    </w:pPr>
    <w:rPr>
      <w:rFonts w:ascii="Verdana" w:hAnsi="Verdana"/>
      <w:sz w:val="15"/>
      <w:szCs w:val="15"/>
    </w:rPr>
  </w:style>
  <w:style w:type="character" w:styleId="Hipervnculo">
    <w:name w:val="Hyperlink"/>
    <w:basedOn w:val="Fuentedeprrafopredeter"/>
    <w:rsid w:val="00F62588"/>
    <w:rPr>
      <w:color w:val="0000FF"/>
      <w:u w:val="single"/>
    </w:rPr>
  </w:style>
  <w:style w:type="character" w:customStyle="1" w:styleId="mw-headline">
    <w:name w:val="mw-headline"/>
    <w:basedOn w:val="Fuentedeprrafopredeter"/>
    <w:rsid w:val="00F62588"/>
  </w:style>
  <w:style w:type="paragraph" w:customStyle="1" w:styleId="textonormalsinmargen">
    <w:name w:val="texto_normal_sinmargen"/>
    <w:basedOn w:val="Normal"/>
    <w:rsid w:val="00EA7567"/>
    <w:pPr>
      <w:spacing w:line="225" w:lineRule="atLeast"/>
      <w:textAlignment w:val="top"/>
    </w:pPr>
    <w:rPr>
      <w:rFonts w:ascii="Verdana" w:hAnsi="Verdana"/>
      <w:color w:val="686565"/>
      <w:sz w:val="15"/>
      <w:szCs w:val="15"/>
    </w:rPr>
  </w:style>
  <w:style w:type="paragraph" w:customStyle="1" w:styleId="secsubsec">
    <w:name w:val="secsubsec"/>
    <w:basedOn w:val="Normal"/>
    <w:rsid w:val="00937308"/>
    <w:pPr>
      <w:spacing w:before="168" w:after="100" w:afterAutospacing="1"/>
      <w:ind w:firstLine="336"/>
    </w:pPr>
    <w:rPr>
      <w:rFonts w:ascii="Times New Roman" w:hAnsi="Times New Roman"/>
    </w:rPr>
  </w:style>
  <w:style w:type="character" w:customStyle="1" w:styleId="legdslegp1grouptitlefirst">
    <w:name w:val="legds legp1grouptitlefirst"/>
    <w:basedOn w:val="Fuentedeprrafopredeter"/>
    <w:rsid w:val="00C44D0D"/>
  </w:style>
  <w:style w:type="character" w:customStyle="1" w:styleId="legdslegp1grouptitlefirst0">
    <w:name w:val="legdslegp1grouptitlefirst"/>
    <w:basedOn w:val="Fuentedeprrafopredeter"/>
    <w:rsid w:val="00D16919"/>
  </w:style>
  <w:style w:type="character" w:customStyle="1" w:styleId="EstiloCorreo26">
    <w:name w:val="EstiloCorreo26"/>
    <w:basedOn w:val="Fuentedeprrafopredeter"/>
    <w:semiHidden/>
    <w:rsid w:val="002D6487"/>
    <w:rPr>
      <w:rFonts w:ascii="Arial" w:hAnsi="Arial" w:cs="Arial" w:hint="default"/>
      <w:color w:val="auto"/>
      <w:sz w:val="20"/>
      <w:szCs w:val="20"/>
    </w:rPr>
  </w:style>
  <w:style w:type="character" w:customStyle="1" w:styleId="EstiloCorreo27">
    <w:name w:val="EstiloCorreo27"/>
    <w:basedOn w:val="Fuentedeprrafopredeter"/>
    <w:semiHidden/>
    <w:rsid w:val="00B56546"/>
    <w:rPr>
      <w:rFonts w:ascii="Arial" w:hAnsi="Arial" w:cs="Arial"/>
      <w:color w:val="auto"/>
      <w:sz w:val="20"/>
      <w:szCs w:val="20"/>
    </w:rPr>
  </w:style>
  <w:style w:type="character" w:styleId="Hipervnculovisitado">
    <w:name w:val="FollowedHyperlink"/>
    <w:basedOn w:val="Fuentedeprrafopredeter"/>
    <w:rsid w:val="00C7665A"/>
    <w:rPr>
      <w:color w:val="800080"/>
      <w:u w:val="single"/>
    </w:rPr>
  </w:style>
  <w:style w:type="paragraph" w:customStyle="1" w:styleId="Noparagraphstyle">
    <w:name w:val="[No paragraph style]"/>
    <w:rsid w:val="009F300C"/>
    <w:pPr>
      <w:widowControl w:val="0"/>
      <w:autoSpaceDE w:val="0"/>
      <w:autoSpaceDN w:val="0"/>
      <w:adjustRightInd w:val="0"/>
      <w:spacing w:line="288" w:lineRule="auto"/>
    </w:pPr>
    <w:rPr>
      <w:color w:val="000000"/>
      <w:sz w:val="24"/>
      <w:szCs w:val="24"/>
      <w:lang w:val="es-ES" w:eastAsia="es-ES"/>
    </w:rPr>
  </w:style>
  <w:style w:type="paragraph" w:styleId="Textodeglobo">
    <w:name w:val="Balloon Text"/>
    <w:basedOn w:val="Normal"/>
    <w:link w:val="TextodegloboCar"/>
    <w:rsid w:val="00AD67EA"/>
    <w:rPr>
      <w:rFonts w:ascii="Tahoma" w:hAnsi="Tahoma" w:cs="Tahoma"/>
      <w:sz w:val="16"/>
      <w:szCs w:val="16"/>
    </w:rPr>
  </w:style>
  <w:style w:type="character" w:customStyle="1" w:styleId="TextodegloboCar">
    <w:name w:val="Texto de globo Car"/>
    <w:basedOn w:val="Fuentedeprrafopredeter"/>
    <w:link w:val="Textodeglobo"/>
    <w:rsid w:val="00AD67EA"/>
    <w:rPr>
      <w:rFonts w:ascii="Tahoma" w:hAnsi="Tahoma" w:cs="Tahoma"/>
      <w:sz w:val="16"/>
      <w:szCs w:val="16"/>
      <w:lang w:val="es-ES" w:eastAsia="es-ES"/>
    </w:rPr>
  </w:style>
  <w:style w:type="paragraph" w:customStyle="1" w:styleId="Default">
    <w:name w:val="Default"/>
    <w:rsid w:val="00597817"/>
    <w:pPr>
      <w:autoSpaceDE w:val="0"/>
      <w:autoSpaceDN w:val="0"/>
      <w:adjustRightInd w:val="0"/>
    </w:pPr>
    <w:rPr>
      <w:rFonts w:ascii="HPPCIL+Arial,Bold" w:hAnsi="HPPCIL+Arial,Bold" w:cs="HPPCIL+Arial,Bold"/>
      <w:color w:val="000000"/>
      <w:sz w:val="24"/>
      <w:szCs w:val="24"/>
    </w:rPr>
  </w:style>
  <w:style w:type="paragraph" w:styleId="Prrafodelista">
    <w:name w:val="List Paragraph"/>
    <w:basedOn w:val="Normal"/>
    <w:uiPriority w:val="34"/>
    <w:qFormat/>
    <w:rsid w:val="00E21622"/>
    <w:pPr>
      <w:ind w:left="720"/>
      <w:contextualSpacing/>
    </w:pPr>
  </w:style>
  <w:style w:type="paragraph" w:styleId="Sinespaciado">
    <w:name w:val="No Spacing"/>
    <w:link w:val="SinespaciadoCar"/>
    <w:uiPriority w:val="1"/>
    <w:qFormat/>
    <w:rsid w:val="006D0865"/>
    <w:rPr>
      <w:rFonts w:asciiTheme="minorHAnsi" w:eastAsiaTheme="minorEastAsia" w:hAnsiTheme="minorHAnsi" w:cstheme="minorBidi"/>
      <w:sz w:val="22"/>
      <w:szCs w:val="22"/>
      <w:lang w:val="es-ES" w:eastAsia="en-US"/>
    </w:rPr>
  </w:style>
  <w:style w:type="character" w:customStyle="1" w:styleId="SinespaciadoCar">
    <w:name w:val="Sin espaciado Car"/>
    <w:basedOn w:val="Fuentedeprrafopredeter"/>
    <w:link w:val="Sinespaciado"/>
    <w:uiPriority w:val="1"/>
    <w:rsid w:val="006D0865"/>
    <w:rPr>
      <w:rFonts w:asciiTheme="minorHAnsi" w:eastAsiaTheme="minorEastAsia" w:hAnsiTheme="minorHAnsi" w:cstheme="minorBidi"/>
      <w:sz w:val="22"/>
      <w:szCs w:val="22"/>
      <w:lang w:val="es-ES" w:eastAsia="en-US"/>
    </w:rPr>
  </w:style>
  <w:style w:type="character" w:customStyle="1" w:styleId="EncabezadoCar">
    <w:name w:val="Encabezado Car"/>
    <w:basedOn w:val="Fuentedeprrafopredeter"/>
    <w:link w:val="Encabezado"/>
    <w:uiPriority w:val="99"/>
    <w:rsid w:val="00A32CF8"/>
    <w:rPr>
      <w:rFonts w:ascii="Arial" w:hAnsi="Arial"/>
      <w:sz w:val="24"/>
      <w:szCs w:val="24"/>
      <w:lang w:val="es-ES" w:eastAsia="es-ES"/>
    </w:rPr>
  </w:style>
  <w:style w:type="character" w:customStyle="1" w:styleId="PiedepginaCar">
    <w:name w:val="Pie de página Car"/>
    <w:basedOn w:val="Fuentedeprrafopredeter"/>
    <w:link w:val="Piedepgina"/>
    <w:uiPriority w:val="99"/>
    <w:rsid w:val="00A32CF8"/>
    <w:rPr>
      <w:rFonts w:ascii="Arial" w:hAnsi="Arial"/>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89671095">
      <w:bodyDiv w:val="1"/>
      <w:marLeft w:val="0"/>
      <w:marRight w:val="0"/>
      <w:marTop w:val="0"/>
      <w:marBottom w:val="0"/>
      <w:divBdr>
        <w:top w:val="none" w:sz="0" w:space="0" w:color="auto"/>
        <w:left w:val="none" w:sz="0" w:space="0" w:color="auto"/>
        <w:bottom w:val="none" w:sz="0" w:space="0" w:color="auto"/>
        <w:right w:val="none" w:sz="0" w:space="0" w:color="auto"/>
      </w:divBdr>
    </w:div>
    <w:div w:id="571432216">
      <w:bodyDiv w:val="1"/>
      <w:marLeft w:val="0"/>
      <w:marRight w:val="0"/>
      <w:marTop w:val="0"/>
      <w:marBottom w:val="0"/>
      <w:divBdr>
        <w:top w:val="none" w:sz="0" w:space="0" w:color="auto"/>
        <w:left w:val="none" w:sz="0" w:space="0" w:color="auto"/>
        <w:bottom w:val="none" w:sz="0" w:space="0" w:color="auto"/>
        <w:right w:val="none" w:sz="0" w:space="0" w:color="auto"/>
      </w:divBdr>
    </w:div>
    <w:div w:id="846670559">
      <w:bodyDiv w:val="1"/>
      <w:marLeft w:val="0"/>
      <w:marRight w:val="0"/>
      <w:marTop w:val="0"/>
      <w:marBottom w:val="0"/>
      <w:divBdr>
        <w:top w:val="none" w:sz="0" w:space="0" w:color="auto"/>
        <w:left w:val="none" w:sz="0" w:space="0" w:color="auto"/>
        <w:bottom w:val="none" w:sz="0" w:space="0" w:color="auto"/>
        <w:right w:val="none" w:sz="0" w:space="0" w:color="auto"/>
      </w:divBdr>
    </w:div>
    <w:div w:id="1275945854">
      <w:bodyDiv w:val="1"/>
      <w:marLeft w:val="0"/>
      <w:marRight w:val="0"/>
      <w:marTop w:val="0"/>
      <w:marBottom w:val="0"/>
      <w:divBdr>
        <w:top w:val="none" w:sz="0" w:space="0" w:color="auto"/>
        <w:left w:val="none" w:sz="0" w:space="0" w:color="auto"/>
        <w:bottom w:val="none" w:sz="0" w:space="0" w:color="auto"/>
        <w:right w:val="none" w:sz="0" w:space="0" w:color="auto"/>
      </w:divBdr>
    </w:div>
    <w:div w:id="1478111645">
      <w:bodyDiv w:val="1"/>
      <w:marLeft w:val="0"/>
      <w:marRight w:val="0"/>
      <w:marTop w:val="0"/>
      <w:marBottom w:val="0"/>
      <w:divBdr>
        <w:top w:val="none" w:sz="0" w:space="0" w:color="auto"/>
        <w:left w:val="none" w:sz="0" w:space="0" w:color="auto"/>
        <w:bottom w:val="none" w:sz="0" w:space="0" w:color="auto"/>
        <w:right w:val="none" w:sz="0" w:space="0" w:color="auto"/>
      </w:divBdr>
    </w:div>
    <w:div w:id="1493370679">
      <w:bodyDiv w:val="1"/>
      <w:marLeft w:val="0"/>
      <w:marRight w:val="0"/>
      <w:marTop w:val="0"/>
      <w:marBottom w:val="0"/>
      <w:divBdr>
        <w:top w:val="none" w:sz="0" w:space="0" w:color="auto"/>
        <w:left w:val="none" w:sz="0" w:space="0" w:color="auto"/>
        <w:bottom w:val="none" w:sz="0" w:space="0" w:color="auto"/>
        <w:right w:val="none" w:sz="0" w:space="0" w:color="auto"/>
      </w:divBdr>
      <w:divsChild>
        <w:div w:id="557010928">
          <w:marLeft w:val="0"/>
          <w:marRight w:val="0"/>
          <w:marTop w:val="0"/>
          <w:marBottom w:val="0"/>
          <w:divBdr>
            <w:top w:val="none" w:sz="0" w:space="0" w:color="auto"/>
            <w:left w:val="none" w:sz="0" w:space="0" w:color="auto"/>
            <w:bottom w:val="none" w:sz="0" w:space="0" w:color="auto"/>
            <w:right w:val="none" w:sz="0" w:space="0" w:color="auto"/>
          </w:divBdr>
          <w:divsChild>
            <w:div w:id="17044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3863">
      <w:bodyDiv w:val="1"/>
      <w:marLeft w:val="0"/>
      <w:marRight w:val="0"/>
      <w:marTop w:val="50"/>
      <w:marBottom w:val="50"/>
      <w:divBdr>
        <w:top w:val="none" w:sz="0" w:space="0" w:color="auto"/>
        <w:left w:val="none" w:sz="0" w:space="0" w:color="auto"/>
        <w:bottom w:val="none" w:sz="0" w:space="0" w:color="auto"/>
        <w:right w:val="none" w:sz="0" w:space="0" w:color="auto"/>
      </w:divBdr>
      <w:divsChild>
        <w:div w:id="1196043596">
          <w:marLeft w:val="0"/>
          <w:marRight w:val="0"/>
          <w:marTop w:val="0"/>
          <w:marBottom w:val="0"/>
          <w:divBdr>
            <w:top w:val="none" w:sz="0" w:space="0" w:color="auto"/>
            <w:left w:val="none" w:sz="0" w:space="0" w:color="auto"/>
            <w:bottom w:val="none" w:sz="0" w:space="0" w:color="auto"/>
            <w:right w:val="none" w:sz="0" w:space="0" w:color="auto"/>
          </w:divBdr>
          <w:divsChild>
            <w:div w:id="1790122725">
              <w:marLeft w:val="0"/>
              <w:marRight w:val="0"/>
              <w:marTop w:val="0"/>
              <w:marBottom w:val="0"/>
              <w:divBdr>
                <w:top w:val="none" w:sz="0" w:space="0" w:color="auto"/>
                <w:left w:val="none" w:sz="0" w:space="0" w:color="auto"/>
                <w:bottom w:val="none" w:sz="0" w:space="0" w:color="auto"/>
                <w:right w:val="none" w:sz="0" w:space="0" w:color="auto"/>
              </w:divBdr>
              <w:divsChild>
                <w:div w:id="1144350470">
                  <w:marLeft w:val="0"/>
                  <w:marRight w:val="0"/>
                  <w:marTop w:val="0"/>
                  <w:marBottom w:val="0"/>
                  <w:divBdr>
                    <w:top w:val="none" w:sz="0" w:space="0" w:color="auto"/>
                    <w:left w:val="none" w:sz="0" w:space="0" w:color="auto"/>
                    <w:bottom w:val="none" w:sz="0" w:space="0" w:color="auto"/>
                    <w:right w:val="none" w:sz="0" w:space="0" w:color="auto"/>
                  </w:divBdr>
                  <w:divsChild>
                    <w:div w:id="318655151">
                      <w:marLeft w:val="0"/>
                      <w:marRight w:val="0"/>
                      <w:marTop w:val="0"/>
                      <w:marBottom w:val="0"/>
                      <w:divBdr>
                        <w:top w:val="none" w:sz="0" w:space="0" w:color="auto"/>
                        <w:left w:val="none" w:sz="0" w:space="0" w:color="auto"/>
                        <w:bottom w:val="none" w:sz="0" w:space="0" w:color="auto"/>
                        <w:right w:val="none" w:sz="0" w:space="0" w:color="auto"/>
                      </w:divBdr>
                      <w:divsChild>
                        <w:div w:id="1659504948">
                          <w:marLeft w:val="0"/>
                          <w:marRight w:val="0"/>
                          <w:marTop w:val="352"/>
                          <w:marBottom w:val="0"/>
                          <w:divBdr>
                            <w:top w:val="none" w:sz="0" w:space="0" w:color="auto"/>
                            <w:left w:val="none" w:sz="0" w:space="0" w:color="auto"/>
                            <w:bottom w:val="none" w:sz="0" w:space="0" w:color="auto"/>
                            <w:right w:val="none" w:sz="0" w:space="0" w:color="auto"/>
                          </w:divBdr>
                          <w:divsChild>
                            <w:div w:id="516240483">
                              <w:marLeft w:val="2210"/>
                              <w:marRight w:val="4420"/>
                              <w:marTop w:val="0"/>
                              <w:marBottom w:val="0"/>
                              <w:divBdr>
                                <w:top w:val="none" w:sz="0" w:space="0" w:color="auto"/>
                                <w:left w:val="none" w:sz="0" w:space="0" w:color="auto"/>
                                <w:bottom w:val="none" w:sz="0" w:space="0" w:color="auto"/>
                                <w:right w:val="none" w:sz="0" w:space="0" w:color="auto"/>
                              </w:divBdr>
                              <w:divsChild>
                                <w:div w:id="1469664095">
                                  <w:marLeft w:val="0"/>
                                  <w:marRight w:val="0"/>
                                  <w:marTop w:val="0"/>
                                  <w:marBottom w:val="0"/>
                                  <w:divBdr>
                                    <w:top w:val="none" w:sz="0" w:space="0" w:color="auto"/>
                                    <w:left w:val="none" w:sz="0" w:space="0" w:color="auto"/>
                                    <w:bottom w:val="none" w:sz="0" w:space="0" w:color="auto"/>
                                    <w:right w:val="none" w:sz="0" w:space="0" w:color="auto"/>
                                  </w:divBdr>
                                  <w:divsChild>
                                    <w:div w:id="354423391">
                                      <w:marLeft w:val="0"/>
                                      <w:marRight w:val="0"/>
                                      <w:marTop w:val="0"/>
                                      <w:marBottom w:val="0"/>
                                      <w:divBdr>
                                        <w:top w:val="none" w:sz="0" w:space="0" w:color="auto"/>
                                        <w:left w:val="none" w:sz="0" w:space="0" w:color="auto"/>
                                        <w:bottom w:val="none" w:sz="0" w:space="0" w:color="auto"/>
                                        <w:right w:val="none" w:sz="0" w:space="0" w:color="auto"/>
                                      </w:divBdr>
                                      <w:divsChild>
                                        <w:div w:id="520243002">
                                          <w:marLeft w:val="0"/>
                                          <w:marRight w:val="0"/>
                                          <w:marTop w:val="0"/>
                                          <w:marBottom w:val="0"/>
                                          <w:divBdr>
                                            <w:top w:val="none" w:sz="0" w:space="0" w:color="auto"/>
                                            <w:left w:val="none" w:sz="0" w:space="0" w:color="auto"/>
                                            <w:bottom w:val="none" w:sz="0" w:space="0" w:color="auto"/>
                                            <w:right w:val="none" w:sz="0" w:space="0" w:color="auto"/>
                                          </w:divBdr>
                                          <w:divsChild>
                                            <w:div w:id="1827699645">
                                              <w:marLeft w:val="0"/>
                                              <w:marRight w:val="0"/>
                                              <w:marTop w:val="0"/>
                                              <w:marBottom w:val="0"/>
                                              <w:divBdr>
                                                <w:top w:val="none" w:sz="0" w:space="0" w:color="auto"/>
                                                <w:left w:val="none" w:sz="0" w:space="0" w:color="auto"/>
                                                <w:bottom w:val="none" w:sz="0" w:space="0" w:color="auto"/>
                                                <w:right w:val="none" w:sz="0" w:space="0" w:color="auto"/>
                                              </w:divBdr>
                                              <w:divsChild>
                                                <w:div w:id="1906184296">
                                                  <w:marLeft w:val="0"/>
                                                  <w:marRight w:val="0"/>
                                                  <w:marTop w:val="0"/>
                                                  <w:marBottom w:val="0"/>
                                                  <w:divBdr>
                                                    <w:top w:val="none" w:sz="0" w:space="0" w:color="auto"/>
                                                    <w:left w:val="none" w:sz="0" w:space="0" w:color="auto"/>
                                                    <w:bottom w:val="none" w:sz="0" w:space="0" w:color="auto"/>
                                                    <w:right w:val="none" w:sz="0" w:space="0" w:color="auto"/>
                                                  </w:divBdr>
                                                  <w:divsChild>
                                                    <w:div w:id="10157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9117884">
      <w:bodyDiv w:val="1"/>
      <w:marLeft w:val="0"/>
      <w:marRight w:val="0"/>
      <w:marTop w:val="0"/>
      <w:marBottom w:val="0"/>
      <w:divBdr>
        <w:top w:val="none" w:sz="0" w:space="0" w:color="auto"/>
        <w:left w:val="none" w:sz="0" w:space="0" w:color="auto"/>
        <w:bottom w:val="none" w:sz="0" w:space="0" w:color="auto"/>
        <w:right w:val="none" w:sz="0" w:space="0" w:color="auto"/>
      </w:divBdr>
    </w:div>
    <w:div w:id="2058622027">
      <w:bodyDiv w:val="1"/>
      <w:marLeft w:val="0"/>
      <w:marRight w:val="0"/>
      <w:marTop w:val="0"/>
      <w:marBottom w:val="0"/>
      <w:divBdr>
        <w:top w:val="none" w:sz="0" w:space="0" w:color="auto"/>
        <w:left w:val="none" w:sz="0" w:space="0" w:color="auto"/>
        <w:bottom w:val="none" w:sz="0" w:space="0" w:color="auto"/>
        <w:right w:val="none" w:sz="0" w:space="0" w:color="auto"/>
      </w:divBdr>
    </w:div>
    <w:div w:id="206702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image" Target="media/image3.png"/>
  <Relationship Id="rId12" Type="http://schemas.openxmlformats.org/officeDocument/2006/relationships/hyperlink" TargetMode="External" Target="https://www.csis-scrs.gc.ca/bts/rgnztn-en.php"/>
  <Relationship Id="rId13" Type="http://schemas.openxmlformats.org/officeDocument/2006/relationships/image" Target="media/image4.jpeg"/>
  <Relationship Id="rId14" Type="http://schemas.openxmlformats.org/officeDocument/2006/relationships/hyperlink" TargetMode="External" Target="http://www.dni.gov/organization.htm"/>
  <Relationship Id="rId15" Type="http://schemas.openxmlformats.org/officeDocument/2006/relationships/image" Target="media/image5.png"/>
  <Relationship Id="rId16" Type="http://schemas.openxmlformats.org/officeDocument/2006/relationships/hyperlink" TargetMode="External" Target="http://www.mi6.gov.uk/output/sis-home-welcome.htm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customXml" Target="../customXml/item2.xml"/>
  <Relationship Id="rId20" Type="http://schemas.openxmlformats.org/officeDocument/2006/relationships/fontTable" Target="fontTable.xml"/>
  <Relationship Id="rId21" Type="http://schemas.openxmlformats.org/officeDocument/2006/relationships/theme" Target="theme/theme1.xml"/>
  <Relationship Id="rId23" Type="http://schemas.microsoft.com/office/2007/relationships/stylesWithEffects" Target="stylesWithEffects.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footnotes.xml.rels><?xml version="1.0" encoding="UTF-8"?>

<Relationships xmlns="http://schemas.openxmlformats.org/package/2006/relationships">
  <Relationship Id="rId1" Type="http://schemas.openxmlformats.org/officeDocument/2006/relationships/hyperlink" TargetMode="External" Target="http://web.archive.org/web/20061010195451/http://www.direct.gov.uk/Gtgl1/GuideToGovernment/InternationalBodies/InternationalBodiesArticles/fs/en?CONTENT_ID=4003092&amp;chk=JXlogH"/>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CoverPageProperties xmlns="http://schemas.microsoft.com/office/2006/coverPageProps">
  <PublishDate>C</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88EAF0-0444-4E9A-9D3D-8A1B20D4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13</Pages>
  <Words>1698</Words>
  <Characters>9339</Characters>
  <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Sistema Jurídico Anglosajón                                                  Estructura orgánica y funciones de los servicios de inteligencia</vt:lpstr>
    </vt:vector>
  </TitlesOfParts>
  <Company/>
  <LinksUpToDate>false</LinksUpToDate>
  <CharactersWithSpaces>11015</CharactersWithSpaces>
  <SharedDoc>false</SharedDoc>
  <HLinks>
    <vt:vector size="204" baseType="variant">
      <vt:variant>
        <vt:i4>5701712</vt:i4>
      </vt:variant>
      <vt:variant>
        <vt:i4>210</vt:i4>
      </vt:variant>
      <vt:variant>
        <vt:i4>0</vt:i4>
      </vt:variant>
      <vt:variant>
        <vt:i4>5</vt:i4>
      </vt:variant>
      <vt:variant>
        <vt:lpwstr>http://www.mossad.gov.il/</vt:lpwstr>
      </vt:variant>
      <vt:variant>
        <vt:lpwstr/>
      </vt:variant>
      <vt:variant>
        <vt:i4>6160389</vt:i4>
      </vt:variant>
      <vt:variant>
        <vt:i4>201</vt:i4>
      </vt:variant>
      <vt:variant>
        <vt:i4>0</vt:i4>
      </vt:variant>
      <vt:variant>
        <vt:i4>5</vt:i4>
      </vt:variant>
      <vt:variant>
        <vt:lpwstr>http://www.cbi.gov.in/orgnchart/orgchart.htm</vt:lpwstr>
      </vt:variant>
      <vt:variant>
        <vt:lpwstr/>
      </vt:variant>
      <vt:variant>
        <vt:i4>8126521</vt:i4>
      </vt:variant>
      <vt:variant>
        <vt:i4>195</vt:i4>
      </vt:variant>
      <vt:variant>
        <vt:i4>0</vt:i4>
      </vt:variant>
      <vt:variant>
        <vt:i4>5</vt:i4>
      </vt:variant>
      <vt:variant>
        <vt:lpwstr>http://www.gid.gov.jo/</vt:lpwstr>
      </vt:variant>
      <vt:variant>
        <vt:lpwstr/>
      </vt:variant>
      <vt:variant>
        <vt:i4>6881303</vt:i4>
      </vt:variant>
      <vt:variant>
        <vt:i4>189</vt:i4>
      </vt:variant>
      <vt:variant>
        <vt:i4>0</vt:i4>
      </vt:variant>
      <vt:variant>
        <vt:i4>5</vt:i4>
      </vt:variant>
      <vt:variant>
        <vt:lpwstr><![CDATA[http://images.google.com.mx/imgres?imgurl=http://www.globalsecurity.org/intell/world/jordan/images/gid-logo.gif&imgrefurl=http://www.globalsecurity.org/intell/world/jordan/index.html&h=151&w=118&sz=9&hl=es&start=6&um=1&usg=__JtS9v2Loor_rEjy4mPWgw-rC4sI=&tbnid=d5CbTL4eSLAbcM:&tbnh=96&tbnw=75&prev=/images%3Fq%3DGeneral%2Bintelligence%2Bdepartment%2BJordania%26um%3D1%26hl%3Des%26sa%3DX]]></vt:lpwstr>
      </vt:variant>
      <vt:variant>
        <vt:lpwstr/>
      </vt:variant>
      <vt:variant>
        <vt:i4>851987</vt:i4>
      </vt:variant>
      <vt:variant>
        <vt:i4>186</vt:i4>
      </vt:variant>
      <vt:variant>
        <vt:i4>0</vt:i4>
      </vt:variant>
      <vt:variant>
        <vt:i4>5</vt:i4>
      </vt:variant>
      <vt:variant>
        <vt:lpwstr>http://www.nis.go.kr/</vt:lpwstr>
      </vt:variant>
      <vt:variant>
        <vt:lpwstr/>
      </vt:variant>
      <vt:variant>
        <vt:i4>6553721</vt:i4>
      </vt:variant>
      <vt:variant>
        <vt:i4>177</vt:i4>
      </vt:variant>
      <vt:variant>
        <vt:i4>0</vt:i4>
      </vt:variant>
      <vt:variant>
        <vt:i4>5</vt:i4>
      </vt:variant>
      <vt:variant>
        <vt:lpwstr>http://www.nsis.go.ke/index.php</vt:lpwstr>
      </vt:variant>
      <vt:variant>
        <vt:lpwstr/>
      </vt:variant>
      <vt:variant>
        <vt:i4>2424873</vt:i4>
      </vt:variant>
      <vt:variant>
        <vt:i4>171</vt:i4>
      </vt:variant>
      <vt:variant>
        <vt:i4>0</vt:i4>
      </vt:variant>
      <vt:variant>
        <vt:i4>5</vt:i4>
      </vt:variant>
      <vt:variant>
        <vt:lpwstr>http://www.sass.gov.za/</vt:lpwstr>
      </vt:variant>
      <vt:variant>
        <vt:lpwstr/>
      </vt:variant>
      <vt:variant>
        <vt:i4>4128806</vt:i4>
      </vt:variant>
      <vt:variant>
        <vt:i4>165</vt:i4>
      </vt:variant>
      <vt:variant>
        <vt:i4>0</vt:i4>
      </vt:variant>
      <vt:variant>
        <vt:i4>5</vt:i4>
      </vt:variant>
      <vt:variant>
        <vt:lpwstr>http://www.mi6.gov.uk/output/sis-home-welcome.html</vt:lpwstr>
      </vt:variant>
      <vt:variant>
        <vt:lpwstr/>
      </vt:variant>
      <vt:variant>
        <vt:i4>6357105</vt:i4>
      </vt:variant>
      <vt:variant>
        <vt:i4>159</vt:i4>
      </vt:variant>
      <vt:variant>
        <vt:i4>0</vt:i4>
      </vt:variant>
      <vt:variant>
        <vt:i4>5</vt:i4>
      </vt:variant>
      <vt:variant>
        <vt:lpwstr><![CDATA[http://images.google.com.mx/imgres?imgurl=http://www.sis.gov.uk/files/images/h_logo_sis1.gif&imgrefurl=http://www.sis.gov.uk/output/spanish-sis-home-welcome.html&h=91&w=242&sz=8&hl=es&start=15&um=1&usg=__b640KGbPXaV38Zh5I13VGygxjiw=&tbnid=HaU2JAEiNsYdZM:&tbnh=41&tbnw=110&prev=/images%3Fq%3DSERVICIO%2BSECRETO%2BDE%2BINTELIGENCIA%2B(SIS)%2Bo%2B(MI6%26um%3D1%26hl%3Des]]></vt:lpwstr>
      </vt:variant>
      <vt:variant>
        <vt:lpwstr/>
      </vt:variant>
      <vt:variant>
        <vt:i4>6946852</vt:i4>
      </vt:variant>
      <vt:variant>
        <vt:i4>156</vt:i4>
      </vt:variant>
      <vt:variant>
        <vt:i4>0</vt:i4>
      </vt:variant>
      <vt:variant>
        <vt:i4>5</vt:i4>
      </vt:variant>
      <vt:variant>
        <vt:lpwstr>http://www.dni.gov/organization.htm</vt:lpwstr>
      </vt:variant>
      <vt:variant>
        <vt:lpwstr/>
      </vt:variant>
      <vt:variant>
        <vt:i4>6815780</vt:i4>
      </vt:variant>
      <vt:variant>
        <vt:i4>147</vt:i4>
      </vt:variant>
      <vt:variant>
        <vt:i4>0</vt:i4>
      </vt:variant>
      <vt:variant>
        <vt:i4>5</vt:i4>
      </vt:variant>
      <vt:variant>
        <vt:lpwstr><![CDATA[http://images.google.com.mx/imgres?imgurl=http://upload.wikimedia.org/wikipedia/commons/thumb/4/47/The_Office_of_the_Director_of_National_Intelligence.svg/600px-The_Office_of_the_Director_of_National_Intelligence.svg.png&imgrefurl=http://commons.wikimedia.org/wiki/Image:The_Office_of_the_Director_of_National_Intelligence.svg&h=600&w=600&sz=242&hl=es&start=1&um=1&usg=__mHiYXku4aN8D0_JphTBjxE8Gfq0=&tbnid=6OCbh3JjajtqPM:&tbnh=135&tbnw=135&prev=/images%3Fq%3DoFFICE%2BOF%2BTHE%2BdIRECTOR%2BOF%2BnATIONAL%2BINTELLIG]]></vt:lpwstr>
      </vt:variant>
      <vt:variant>
        <vt:lpwstr/>
      </vt:variant>
      <vt:variant>
        <vt:i4>5439515</vt:i4>
      </vt:variant>
      <vt:variant>
        <vt:i4>144</vt:i4>
      </vt:variant>
      <vt:variant>
        <vt:i4>0</vt:i4>
      </vt:variant>
      <vt:variant>
        <vt:i4>5</vt:i4>
      </vt:variant>
      <vt:variant>
        <vt:lpwstr>http://www.csis-scrs.gc.ca/bts/rgnztn-eng.asp</vt:lpwstr>
      </vt:variant>
      <vt:variant>
        <vt:lpwstr/>
      </vt:variant>
      <vt:variant>
        <vt:i4>2228291</vt:i4>
      </vt:variant>
      <vt:variant>
        <vt:i4>138</vt:i4>
      </vt:variant>
      <vt:variant>
        <vt:i4>0</vt:i4>
      </vt:variant>
      <vt:variant>
        <vt:i4>5</vt:i4>
      </vt:variant>
      <vt:variant>
        <vt:lpwstr><![CDATA[http://images.google.com.mx/imgres?imgurl=http://images.ctv.ca/archives/CTVNews/img2/20050914/160_CSIS_logo_050914.jpg&imgrefurl=http://www.ctv.ca/servlet/ArticleNews/story/CTVNews/20060529/csis_terrorists_060529%3Fs_name%3D%26no_ads&h=120&w=160&sz=8&hl=es&start=2&um=1&usg=__w9uUup9SNrsqwUX7d_xXP9b-q7w=&tbnid=8rDaFJa8IOGf-M:&tbnh=74&tbnw=98&prev=/images%3Fq%3Dlogo%2Bdel%2BCSIS%2BCanadian%2BSecurity%2BIntelligence%2BService%26um%3D1%26hl%3Des]]></vt:lpwstr>
      </vt:variant>
      <vt:variant>
        <vt:lpwstr/>
      </vt:variant>
      <vt:variant>
        <vt:i4>1900564</vt:i4>
      </vt:variant>
      <vt:variant>
        <vt:i4>135</vt:i4>
      </vt:variant>
      <vt:variant>
        <vt:i4>0</vt:i4>
      </vt:variant>
      <vt:variant>
        <vt:i4>5</vt:i4>
      </vt:variant>
      <vt:variant>
        <vt:lpwstr>http://www.asio.gov.au/About/Content/Management.aspx</vt:lpwstr>
      </vt:variant>
      <vt:variant>
        <vt:lpwstr/>
      </vt:variant>
      <vt:variant>
        <vt:i4>2555949</vt:i4>
      </vt:variant>
      <vt:variant>
        <vt:i4>129</vt:i4>
      </vt:variant>
      <vt:variant>
        <vt:i4>0</vt:i4>
      </vt:variant>
      <vt:variant>
        <vt:i4>5</vt:i4>
      </vt:variant>
      <vt:variant>
        <vt:lpwstr><![CDATA[http://images.google.com.mx/imgres?imgurl=http://www.asio.gov.au/images/head_upper.jpg&imgrefurl=http://www.asio.gov.au/&h=101&w=713&sz=16&hl=es&start=38&um=1&usg=__rZcj1oBF51_512YPuie4aZxwwFc=&tbnid=hsyuchnc9xzHfM:&tbnh=20&tbnw=140&prev=/images%3Fq%3DASIO%2BAUSTRALIA%26start%3D20%26ndsp%3D20%26um%3D1%26hl%3Des%26sa%3DN]]></vt:lpwstr>
      </vt:variant>
      <vt:variant>
        <vt:lpwstr/>
      </vt:variant>
      <vt:variant>
        <vt:i4>1179716</vt:i4>
      </vt:variant>
      <vt:variant>
        <vt:i4>114</vt:i4>
      </vt:variant>
      <vt:variant>
        <vt:i4>0</vt:i4>
      </vt:variant>
      <vt:variant>
        <vt:i4>5</vt:i4>
      </vt:variant>
      <vt:variant>
        <vt:lpwstr>http://es.wikipedia.org/wiki/Imagen:Costa_Rica_COA.svg</vt:lpwstr>
      </vt:variant>
      <vt:variant>
        <vt:lpwstr/>
      </vt:variant>
      <vt:variant>
        <vt:i4>6357041</vt:i4>
      </vt:variant>
      <vt:variant>
        <vt:i4>111</vt:i4>
      </vt:variant>
      <vt:variant>
        <vt:i4>0</vt:i4>
      </vt:variant>
      <vt:variant>
        <vt:i4>5</vt:i4>
      </vt:variant>
      <vt:variant>
        <vt:lpwstr>http://www.das.gov.co/</vt:lpwstr>
      </vt:variant>
      <vt:variant>
        <vt:lpwstr/>
      </vt:variant>
      <vt:variant>
        <vt:i4>4063279</vt:i4>
      </vt:variant>
      <vt:variant>
        <vt:i4>99</vt:i4>
      </vt:variant>
      <vt:variant>
        <vt:i4>0</vt:i4>
      </vt:variant>
      <vt:variant>
        <vt:i4>5</vt:i4>
      </vt:variant>
      <vt:variant>
        <vt:lpwstr>http://www.abin.gov.br/</vt:lpwstr>
      </vt:variant>
      <vt:variant>
        <vt:lpwstr/>
      </vt:variant>
      <vt:variant>
        <vt:i4>7209063</vt:i4>
      </vt:variant>
      <vt:variant>
        <vt:i4>96</vt:i4>
      </vt:variant>
      <vt:variant>
        <vt:i4>0</vt:i4>
      </vt:variant>
      <vt:variant>
        <vt:i4>5</vt:i4>
      </vt:variant>
      <vt:variant>
        <vt:lpwstr>http://en.wikipedia.org/wiki/Image: Argentine_Intelligence_Structure.png</vt:lpwstr>
      </vt:variant>
      <vt:variant>
        <vt:lpwstr/>
      </vt:variant>
      <vt:variant>
        <vt:i4>458833</vt:i4>
      </vt:variant>
      <vt:variant>
        <vt:i4>90</vt:i4>
      </vt:variant>
      <vt:variant>
        <vt:i4>0</vt:i4>
      </vt:variant>
      <vt:variant>
        <vt:i4>5</vt:i4>
      </vt:variant>
      <vt:variant>
        <vt:lpwstr>http://es.wikipedia.org/wiki/Imagen:Coat_of_arms_of_Argentina.svg</vt:lpwstr>
      </vt:variant>
      <vt:variant>
        <vt:lpwstr/>
      </vt:variant>
      <vt:variant>
        <vt:i4>7012448</vt:i4>
      </vt:variant>
      <vt:variant>
        <vt:i4>81</vt:i4>
      </vt:variant>
      <vt:variant>
        <vt:i4>0</vt:i4>
      </vt:variant>
      <vt:variant>
        <vt:i4>5</vt:i4>
      </vt:variant>
      <vt:variant>
        <vt:lpwstr><![CDATA[http://images.google.com.mx/imgres?imgurl=http://www.sitographics.com/enciclog/banderas/escudos/image/switzerland__55625.jpg&imgrefurl=http://www.sitographics.com/enciclog/banderas/europa/source/44.html&h=262&w=234&sz=11&hl=es&start=34&usg=__zoroboUASNTki_qRxrVtNXo9kSs=&tbnid=FuKsf0itxxQ0JM:&tbnh=112&tbnw=100&prev=/images%3Fq%3Descudo%2Bde%2Bconfederaci%25C3%25B3n%2Bsuiza%26start%3D20%26gbv%3D2%26ndsp%3D20%26hl%3Des%26sa%3DN]]></vt:lpwstr>
      </vt:variant>
      <vt:variant>
        <vt:lpwstr/>
      </vt:variant>
      <vt:variant>
        <vt:i4>7077987</vt:i4>
      </vt:variant>
      <vt:variant>
        <vt:i4>75</vt:i4>
      </vt:variant>
      <vt:variant>
        <vt:i4>0</vt:i4>
      </vt:variant>
      <vt:variant>
        <vt:i4>5</vt:i4>
      </vt:variant>
      <vt:variant>
        <vt:lpwstr>http://www.sri.ro/</vt:lpwstr>
      </vt:variant>
      <vt:variant>
        <vt:lpwstr/>
      </vt:variant>
      <vt:variant>
        <vt:i4>3473522</vt:i4>
      </vt:variant>
      <vt:variant>
        <vt:i4>72</vt:i4>
      </vt:variant>
      <vt:variant>
        <vt:i4>0</vt:i4>
      </vt:variant>
      <vt:variant>
        <vt:i4>5</vt:i4>
      </vt:variant>
      <vt:variant>
        <vt:lpwstr>http://www.mit.gov.tr/english/teskilat.html</vt:lpwstr>
      </vt:variant>
      <vt:variant>
        <vt:lpwstr/>
      </vt:variant>
      <vt:variant>
        <vt:i4>2031735</vt:i4>
      </vt:variant>
      <vt:variant>
        <vt:i4>63</vt:i4>
      </vt:variant>
      <vt:variant>
        <vt:i4>0</vt:i4>
      </vt:variant>
      <vt:variant>
        <vt:i4>5</vt:i4>
      </vt:variant>
      <vt:variant>
        <vt:lpwstr>http://www.fsb.ru/fsb/structure.htm%21_print%3Dtrue%26fid%3Dnull.html</vt:lpwstr>
      </vt:variant>
      <vt:variant>
        <vt:lpwstr/>
      </vt:variant>
      <vt:variant>
        <vt:i4>7864344</vt:i4>
      </vt:variant>
      <vt:variant>
        <vt:i4>57</vt:i4>
      </vt:variant>
      <vt:variant>
        <vt:i4>0</vt:i4>
      </vt:variant>
      <vt:variant>
        <vt:i4>5</vt:i4>
      </vt:variant>
      <vt:variant>
        <vt:lpwstr>http://www.fas.org/irp/world/russia/fsb/fsb_logo.gif</vt:lpwstr>
      </vt:variant>
      <vt:variant>
        <vt:lpwstr/>
      </vt:variant>
      <vt:variant>
        <vt:i4>3014691</vt:i4>
      </vt:variant>
      <vt:variant>
        <vt:i4>54</vt:i4>
      </vt:variant>
      <vt:variant>
        <vt:i4>0</vt:i4>
      </vt:variant>
      <vt:variant>
        <vt:i4>5</vt:i4>
      </vt:variant>
      <vt:variant>
        <vt:lpwstr>http://www.serviziinformazionesicurezza.gov.it/</vt:lpwstr>
      </vt:variant>
      <vt:variant>
        <vt:lpwstr/>
      </vt:variant>
      <vt:variant>
        <vt:i4>8060986</vt:i4>
      </vt:variant>
      <vt:variant>
        <vt:i4>48</vt:i4>
      </vt:variant>
      <vt:variant>
        <vt:i4>0</vt:i4>
      </vt:variant>
      <vt:variant>
        <vt:i4>5</vt:i4>
      </vt:variant>
      <vt:variant>
        <vt:lpwstr>http://www.defense.gouv.fr/dgse</vt:lpwstr>
      </vt:variant>
      <vt:variant>
        <vt:lpwstr/>
      </vt:variant>
      <vt:variant>
        <vt:i4>1114239</vt:i4>
      </vt:variant>
      <vt:variant>
        <vt:i4>39</vt:i4>
      </vt:variant>
      <vt:variant>
        <vt:i4>0</vt:i4>
      </vt:variant>
      <vt:variant>
        <vt:i4>5</vt:i4>
      </vt:variant>
      <vt:variant>
        <vt:lpwstr>http://www.kapo.ee/eng_struktuur.html</vt:lpwstr>
      </vt:variant>
      <vt:variant>
        <vt:lpwstr/>
      </vt:variant>
      <vt:variant>
        <vt:i4>3080220</vt:i4>
      </vt:variant>
      <vt:variant>
        <vt:i4>24</vt:i4>
      </vt:variant>
      <vt:variant>
        <vt:i4>0</vt:i4>
      </vt:variant>
      <vt:variant>
        <vt:i4>5</vt:i4>
      </vt:variant>
      <vt:variant>
        <vt:lpwstr>https://www.cni.es/00/00_index.cfm</vt:lpwstr>
      </vt:variant>
      <vt:variant>
        <vt:lpwstr/>
      </vt:variant>
      <vt:variant>
        <vt:i4>6225933</vt:i4>
      </vt:variant>
      <vt:variant>
        <vt:i4>21</vt:i4>
      </vt:variant>
      <vt:variant>
        <vt:i4>0</vt:i4>
      </vt:variant>
      <vt:variant>
        <vt:i4>5</vt:i4>
      </vt:variant>
      <vt:variant>
        <vt:lpwstr>http://www.sova.gov.si/en/index.html</vt:lpwstr>
      </vt:variant>
      <vt:variant>
        <vt:lpwstr/>
      </vt:variant>
      <vt:variant>
        <vt:i4>6750323</vt:i4>
      </vt:variant>
      <vt:variant>
        <vt:i4>15</vt:i4>
      </vt:variant>
      <vt:variant>
        <vt:i4>0</vt:i4>
      </vt:variant>
      <vt:variant>
        <vt:i4>5</vt:i4>
      </vt:variant>
      <vt:variant>
        <vt:lpwstr>http://www.nrs.bg/ENG/structure.htm</vt:lpwstr>
      </vt:variant>
      <vt:variant>
        <vt:lpwstr/>
      </vt:variant>
      <vt:variant>
        <vt:i4>4194323</vt:i4>
      </vt:variant>
      <vt:variant>
        <vt:i4>9</vt:i4>
      </vt:variant>
      <vt:variant>
        <vt:i4>0</vt:i4>
      </vt:variant>
      <vt:variant>
        <vt:i4>5</vt:i4>
      </vt:variant>
      <vt:variant>
        <vt:lpwstr>http://www.just.fgov.be/</vt:lpwstr>
      </vt:variant>
      <vt:variant>
        <vt:lpwstr/>
      </vt:variant>
      <vt:variant>
        <vt:i4>6488169</vt:i4>
      </vt:variant>
      <vt:variant>
        <vt:i4>0</vt:i4>
      </vt:variant>
      <vt:variant>
        <vt:i4>0</vt:i4>
      </vt:variant>
      <vt:variant>
        <vt:i4>5</vt:i4>
      </vt:variant>
      <vt:variant>
        <vt:lpwstr>http://suretedeletat.belgium.be/fr/</vt:lpwstr>
      </vt:variant>
      <vt:variant>
        <vt:lpwstr/>
      </vt:variant>
      <vt:variant>
        <vt:i4>7471154</vt:i4>
      </vt:variant>
      <vt:variant>
        <vt:i4>11370</vt:i4>
      </vt:variant>
      <vt:variant>
        <vt:i4>1049</vt:i4>
      </vt:variant>
      <vt:variant>
        <vt:i4>1</vt:i4>
      </vt:variant>
      <vt:variant>
        <vt:lpwstr>http://www.defense.gouv.fr/design/dgse/images/logo.gif</vt:lpwstr>
      </vt:variant>
      <vt:variant>
        <vt:lpwstr/>
      </vt:variant>
    </vt:vector>
  </HLinks>
  <HyperlinksChanged>false</HyperlinksChanged>
  <AppVersion>12.0000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